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00" w:rsidRPr="00252E12" w:rsidRDefault="00397487" w:rsidP="004B5BD4">
      <w:pPr>
        <w:ind w:left="708"/>
        <w:rPr>
          <w:color w:val="000000" w:themeColor="text1"/>
          <w:sz w:val="56"/>
        </w:rPr>
      </w:pPr>
      <w:r w:rsidRPr="00397487">
        <w:rPr>
          <w:noProof/>
          <w:color w:val="000000" w:themeColor="text1"/>
          <w:sz w:val="56"/>
          <w:lang w:val="es-CO" w:eastAsia="es-CO"/>
        </w:rPr>
        <w:drawing>
          <wp:anchor distT="0" distB="0" distL="114300" distR="114300" simplePos="0" relativeHeight="251716608" behindDoc="0" locked="0" layoutInCell="1" allowOverlap="1" wp14:anchorId="1B7BA899" wp14:editId="71FFC3CE">
            <wp:simplePos x="0" y="0"/>
            <wp:positionH relativeFrom="page">
              <wp:posOffset>38100</wp:posOffset>
            </wp:positionH>
            <wp:positionV relativeFrom="paragraph">
              <wp:posOffset>-1042035</wp:posOffset>
            </wp:positionV>
            <wp:extent cx="11413490" cy="7733310"/>
            <wp:effectExtent l="0" t="0" r="0" b="127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3490" cy="7733310"/>
                    </a:xfrm>
                    <a:prstGeom prst="rect">
                      <a:avLst/>
                    </a:prstGeom>
                  </pic:spPr>
                </pic:pic>
              </a:graphicData>
            </a:graphic>
            <wp14:sizeRelH relativeFrom="page">
              <wp14:pctWidth>0</wp14:pctWidth>
            </wp14:sizeRelH>
            <wp14:sizeRelV relativeFrom="page">
              <wp14:pctHeight>0</wp14:pctHeight>
            </wp14:sizeRelV>
          </wp:anchor>
        </w:drawing>
      </w: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D13110">
      <w:pPr>
        <w:rPr>
          <w:color w:val="000000" w:themeColor="text1"/>
        </w:rPr>
      </w:pPr>
      <w:r w:rsidRPr="00D13110">
        <w:rPr>
          <w:noProof/>
          <w:color w:val="000000" w:themeColor="text1"/>
          <w:sz w:val="56"/>
          <w:lang w:val="es-CO" w:eastAsia="es-CO"/>
        </w:rPr>
        <mc:AlternateContent>
          <mc:Choice Requires="wps">
            <w:drawing>
              <wp:anchor distT="45720" distB="45720" distL="114300" distR="114300" simplePos="0" relativeHeight="251735040" behindDoc="0" locked="0" layoutInCell="1" allowOverlap="1" wp14:anchorId="74C7CDA7" wp14:editId="30296C8A">
                <wp:simplePos x="0" y="0"/>
                <wp:positionH relativeFrom="column">
                  <wp:posOffset>2259965</wp:posOffset>
                </wp:positionH>
                <wp:positionV relativeFrom="paragraph">
                  <wp:posOffset>9525</wp:posOffset>
                </wp:positionV>
                <wp:extent cx="1685925" cy="13525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950744" w:rsidRPr="00D13110" w:rsidRDefault="00950744">
                            <w:pPr>
                              <w:rPr>
                                <w:rFonts w:ascii="Arial Black" w:hAnsi="Arial Black"/>
                                <w:b/>
                                <w:color w:val="FFFFFF" w:themeColor="background1"/>
                                <w:sz w:val="96"/>
                                <w:szCs w:val="140"/>
                              </w:rPr>
                            </w:pPr>
                            <w:r>
                              <w:rPr>
                                <w:rFonts w:ascii="Arial Black" w:hAnsi="Arial Black"/>
                                <w:b/>
                                <w:color w:val="FFFFFF" w:themeColor="background1"/>
                                <w:sz w:val="96"/>
                                <w:szCs w:val="140"/>
                              </w:rPr>
                              <w:t>V3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CDA7" id="_x0000_t202" coordsize="21600,21600" o:spt="202" path="m,l,21600r21600,l21600,xe">
                <v:stroke joinstyle="miter"/>
                <v:path gradientshapeok="t" o:connecttype="rect"/>
              </v:shapetype>
              <v:shape id="Cuadro de texto 2" o:spid="_x0000_s1026" type="#_x0000_t202" style="position:absolute;margin-left:177.95pt;margin-top:.75pt;width:132.75pt;height:10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" filled="f" stroked="f">
                <v:textbox>
                  <w:txbxContent>
                    <w:p w:rsidR="00950744" w:rsidRPr="00D13110" w:rsidRDefault="00950744">
                      <w:pPr>
                        <w:rPr>
                          <w:rFonts w:ascii="Arial Black" w:hAnsi="Arial Black"/>
                          <w:b/>
                          <w:color w:val="FFFFFF" w:themeColor="background1"/>
                          <w:sz w:val="96"/>
                          <w:szCs w:val="140"/>
                        </w:rPr>
                      </w:pPr>
                      <w:r>
                        <w:rPr>
                          <w:rFonts w:ascii="Arial Black" w:hAnsi="Arial Black"/>
                          <w:b/>
                          <w:color w:val="FFFFFF" w:themeColor="background1"/>
                          <w:sz w:val="96"/>
                          <w:szCs w:val="140"/>
                        </w:rPr>
                        <w:t>V3</w:t>
                      </w:r>
                    </w:p>
                  </w:txbxContent>
                </v:textbox>
                <w10:wrap type="square"/>
              </v:shape>
            </w:pict>
          </mc:Fallback>
        </mc:AlternateContent>
      </w: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4B5BD4" w:rsidRPr="00252E12" w:rsidRDefault="008F11AB" w:rsidP="004B5BD4">
      <w:pPr>
        <w:spacing w:after="0" w:line="240" w:lineRule="auto"/>
        <w:ind w:left="142"/>
        <w:rPr>
          <w:rFonts w:cs="Calibri"/>
          <w:bCs/>
          <w:color w:val="000000" w:themeColor="text1"/>
          <w:sz w:val="18"/>
          <w:szCs w:val="16"/>
        </w:rPr>
        <w:sectPr w:rsidR="004B5BD4" w:rsidRPr="00252E12" w:rsidSect="004B5BD4">
          <w:headerReference w:type="default" r:id="rId9"/>
          <w:footerReference w:type="default" r:id="rId10"/>
          <w:pgSz w:w="20160" w:h="12240" w:orient="landscape" w:code="5"/>
          <w:pgMar w:top="1701" w:right="2552" w:bottom="851" w:left="1134" w:header="454" w:footer="454" w:gutter="0"/>
          <w:cols w:num="2" w:space="720"/>
          <w:docGrid w:linePitch="240" w:charSpace="36864"/>
        </w:sectPr>
      </w:pPr>
      <w:r w:rsidRPr="00252E12">
        <w:rPr>
          <w:rFonts w:ascii="Arial" w:hAnsi="Arial" w:cs="Arial"/>
          <w:b/>
          <w:noProof/>
          <w:color w:val="000000" w:themeColor="text1"/>
          <w:sz w:val="24"/>
          <w:szCs w:val="24"/>
          <w:lang w:val="es-CO" w:eastAsia="es-CO"/>
        </w:rPr>
        <mc:AlternateContent>
          <mc:Choice Requires="wps">
            <w:drawing>
              <wp:anchor distT="0" distB="0" distL="114300" distR="114300" simplePos="0" relativeHeight="251660288" behindDoc="0" locked="0" layoutInCell="1" allowOverlap="1" wp14:anchorId="1375A269" wp14:editId="22E43F35">
                <wp:simplePos x="0" y="0"/>
                <wp:positionH relativeFrom="column">
                  <wp:posOffset>3401197</wp:posOffset>
                </wp:positionH>
                <wp:positionV relativeFrom="paragraph">
                  <wp:posOffset>862749</wp:posOffset>
                </wp:positionV>
                <wp:extent cx="1574746" cy="276468"/>
                <wp:effectExtent l="0" t="0" r="26035" b="28575"/>
                <wp:wrapNone/>
                <wp:docPr id="5" name="Rectángulo 5"/>
                <wp:cNvGraphicFramePr/>
                <a:graphic xmlns:a="http://schemas.openxmlformats.org/drawingml/2006/main">
                  <a:graphicData uri="http://schemas.microsoft.com/office/word/2010/wordprocessingShape">
                    <wps:wsp>
                      <wps:cNvSpPr/>
                      <wps:spPr>
                        <a:xfrm>
                          <a:off x="0" y="0"/>
                          <a:ext cx="1574746" cy="276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0398676" id="Rectángulo 5" o:spid="_x0000_s1026" style="position:absolute;margin-left:267.8pt;margin-top:67.95pt;width:1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" fillcolor="white [3212]" strokecolor="white [3212]" strokeweight="1pt"/>
            </w:pict>
          </mc:Fallback>
        </mc:AlternateContent>
      </w:r>
      <w:r w:rsidR="004B5BD4" w:rsidRPr="00252E12">
        <w:rPr>
          <w:rFonts w:ascii="Arial" w:hAnsi="Arial" w:cs="Arial"/>
          <w:b/>
          <w:color w:val="000000" w:themeColor="text1"/>
          <w:sz w:val="24"/>
          <w:szCs w:val="24"/>
        </w:rPr>
        <w:t xml:space="preserve">                                                                                        </w:t>
      </w:r>
    </w:p>
    <w:p w:rsidR="004B5BD4" w:rsidRDefault="004B5BD4" w:rsidP="004B5BD4">
      <w:pPr>
        <w:spacing w:after="0" w:line="240" w:lineRule="auto"/>
        <w:ind w:left="142"/>
        <w:jc w:val="center"/>
        <w:rPr>
          <w:rFonts w:cs="Calibri"/>
          <w:b/>
          <w:color w:val="000000" w:themeColor="text1"/>
          <w:sz w:val="32"/>
          <w:szCs w:val="24"/>
        </w:rPr>
      </w:pPr>
      <w:r w:rsidRPr="00252E12">
        <w:rPr>
          <w:rFonts w:cs="Calibri"/>
          <w:b/>
          <w:color w:val="000000" w:themeColor="text1"/>
          <w:sz w:val="32"/>
          <w:szCs w:val="24"/>
        </w:rPr>
        <w:lastRenderedPageBreak/>
        <w:t>GABINETE MUNICIPAL</w:t>
      </w:r>
    </w:p>
    <w:p w:rsidR="00E82894" w:rsidRDefault="00FF7EDD" w:rsidP="004B5BD4">
      <w:pPr>
        <w:spacing w:after="0" w:line="240" w:lineRule="auto"/>
        <w:ind w:left="142"/>
        <w:jc w:val="center"/>
        <w:rPr>
          <w:rFonts w:cs="Calibri"/>
          <w:b/>
          <w:color w:val="000000" w:themeColor="text1"/>
          <w:sz w:val="32"/>
          <w:szCs w:val="24"/>
        </w:rPr>
      </w:pPr>
      <w:r w:rsidRPr="00835F8E">
        <w:rPr>
          <w:rFonts w:ascii="Arial" w:hAnsi="Arial" w:cs="Arial"/>
          <w:b/>
          <w:bCs/>
          <w:noProof/>
          <w:color w:val="000000" w:themeColor="text1"/>
          <w:sz w:val="16"/>
          <w:szCs w:val="16"/>
          <w:lang w:val="es-CO" w:eastAsia="es-CO"/>
        </w:rPr>
        <mc:AlternateContent>
          <mc:Choice Requires="wps">
            <w:drawing>
              <wp:anchor distT="45720" distB="45720" distL="114300" distR="114300" simplePos="0" relativeHeight="251715584" behindDoc="0" locked="0" layoutInCell="1" allowOverlap="1" wp14:anchorId="659EF0A6" wp14:editId="1D83062B">
                <wp:simplePos x="0" y="0"/>
                <wp:positionH relativeFrom="margin">
                  <wp:align>center</wp:align>
                </wp:positionH>
                <wp:positionV relativeFrom="paragraph">
                  <wp:posOffset>6985</wp:posOffset>
                </wp:positionV>
                <wp:extent cx="383857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rsidR="00950744" w:rsidRPr="00625C84" w:rsidRDefault="00950744"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950744" w:rsidRPr="00625C84" w:rsidRDefault="00950744"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950744" w:rsidRPr="00625C84" w:rsidRDefault="00950744" w:rsidP="00EC4449">
                            <w:pPr>
                              <w:spacing w:after="0" w:line="240" w:lineRule="auto"/>
                              <w:ind w:left="972" w:hanging="972"/>
                              <w:jc w:val="center"/>
                              <w:rPr>
                                <w:rFonts w:cs="Calibri"/>
                                <w:color w:val="000000" w:themeColor="text1"/>
                                <w:sz w:val="10"/>
                                <w:szCs w:val="8"/>
                                <w:lang w:val="es-CO"/>
                              </w:rPr>
                            </w:pPr>
                          </w:p>
                          <w:p w:rsidR="00950744" w:rsidRPr="00625C84" w:rsidRDefault="00950744"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950744" w:rsidRDefault="00950744"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950744" w:rsidRPr="00FF7EDD" w:rsidRDefault="00950744" w:rsidP="00EC4449">
                            <w:pPr>
                              <w:spacing w:after="0" w:line="240" w:lineRule="auto"/>
                              <w:ind w:left="972" w:hanging="972"/>
                              <w:jc w:val="center"/>
                              <w:rPr>
                                <w:rFonts w:cs="Calibri"/>
                                <w:bCs/>
                                <w:color w:val="000000" w:themeColor="text1"/>
                                <w:sz w:val="8"/>
                                <w:szCs w:val="16"/>
                                <w:lang w:val="es-CO"/>
                              </w:rPr>
                            </w:pPr>
                          </w:p>
                          <w:p w:rsidR="00950744" w:rsidRPr="00625C84" w:rsidRDefault="00950744" w:rsidP="00C6613E">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950744" w:rsidRDefault="00950744"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de Proyectos Estratégicos</w:t>
                            </w:r>
                            <w:r>
                              <w:rPr>
                                <w:rFonts w:cs="Calibri"/>
                                <w:bCs/>
                                <w:color w:val="000000" w:themeColor="text1"/>
                                <w:sz w:val="16"/>
                                <w:szCs w:val="16"/>
                                <w:lang w:val="es-CO"/>
                              </w:rPr>
                              <w:t xml:space="preserve"> (e)</w:t>
                            </w:r>
                          </w:p>
                          <w:p w:rsidR="00950744" w:rsidRPr="00FF7EDD" w:rsidRDefault="00950744" w:rsidP="00FF7EDD">
                            <w:pPr>
                              <w:spacing w:after="0" w:line="240" w:lineRule="auto"/>
                              <w:ind w:left="972" w:hanging="972"/>
                              <w:jc w:val="center"/>
                              <w:rPr>
                                <w:rFonts w:cs="Calibri"/>
                                <w:bCs/>
                                <w:color w:val="000000" w:themeColor="text1"/>
                                <w:sz w:val="8"/>
                                <w:szCs w:val="16"/>
                                <w:lang w:val="es-CO"/>
                              </w:rPr>
                            </w:pPr>
                          </w:p>
                          <w:p w:rsidR="00950744" w:rsidRPr="00FF7EDD" w:rsidRDefault="00950744"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950744" w:rsidRDefault="00950744"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 Despacho del Alcalde</w:t>
                            </w:r>
                          </w:p>
                          <w:p w:rsidR="00950744" w:rsidRPr="00FF7EDD" w:rsidRDefault="00950744" w:rsidP="00EC4449">
                            <w:pPr>
                              <w:spacing w:after="0" w:line="240" w:lineRule="auto"/>
                              <w:ind w:left="972" w:hanging="972"/>
                              <w:jc w:val="center"/>
                              <w:rPr>
                                <w:rFonts w:cs="Calibri"/>
                                <w:bCs/>
                                <w:color w:val="000000" w:themeColor="text1"/>
                                <w:sz w:val="8"/>
                                <w:szCs w:val="6"/>
                                <w:lang w:val="es-CO"/>
                              </w:rPr>
                            </w:pPr>
                          </w:p>
                          <w:p w:rsidR="00950744" w:rsidRPr="00625C84" w:rsidRDefault="00950744"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Pérez Rojas</w:t>
                            </w:r>
                          </w:p>
                          <w:p w:rsidR="00950744" w:rsidRPr="00625C84" w:rsidRDefault="00950744"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950744" w:rsidRPr="00625C84" w:rsidRDefault="00950744" w:rsidP="00EC4449">
                            <w:pPr>
                              <w:spacing w:after="0" w:line="240" w:lineRule="auto"/>
                              <w:ind w:left="972" w:hanging="972"/>
                              <w:jc w:val="center"/>
                              <w:rPr>
                                <w:rFonts w:cs="Calibri"/>
                                <w:bCs/>
                                <w:color w:val="000000" w:themeColor="text1"/>
                                <w:sz w:val="6"/>
                                <w:szCs w:val="6"/>
                                <w:lang w:val="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EF0A6" id="Text Box 2" o:spid="_x0000_s1027" type="#_x0000_t202" style="position:absolute;left:0;text-align:left;margin-left:0;margin-top:.55pt;width:302.25pt;height:110.6pt;z-index:2517155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" filled="f" stroked="f">
                <v:textbox style="mso-fit-shape-to-text:t">
                  <w:txbxContent>
                    <w:p w:rsidR="00950744" w:rsidRPr="00625C84" w:rsidRDefault="00950744"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950744" w:rsidRPr="00625C84" w:rsidRDefault="00950744"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950744" w:rsidRPr="00625C84" w:rsidRDefault="00950744" w:rsidP="00EC4449">
                      <w:pPr>
                        <w:spacing w:after="0" w:line="240" w:lineRule="auto"/>
                        <w:ind w:left="972" w:hanging="972"/>
                        <w:jc w:val="center"/>
                        <w:rPr>
                          <w:rFonts w:cs="Calibri"/>
                          <w:color w:val="000000" w:themeColor="text1"/>
                          <w:sz w:val="10"/>
                          <w:szCs w:val="8"/>
                          <w:lang w:val="es-CO"/>
                        </w:rPr>
                      </w:pPr>
                    </w:p>
                    <w:p w:rsidR="00950744" w:rsidRPr="00625C84" w:rsidRDefault="00950744"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950744" w:rsidRDefault="00950744"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950744" w:rsidRPr="00FF7EDD" w:rsidRDefault="00950744" w:rsidP="00EC4449">
                      <w:pPr>
                        <w:spacing w:after="0" w:line="240" w:lineRule="auto"/>
                        <w:ind w:left="972" w:hanging="972"/>
                        <w:jc w:val="center"/>
                        <w:rPr>
                          <w:rFonts w:cs="Calibri"/>
                          <w:bCs/>
                          <w:color w:val="000000" w:themeColor="text1"/>
                          <w:sz w:val="8"/>
                          <w:szCs w:val="16"/>
                          <w:lang w:val="es-CO"/>
                        </w:rPr>
                      </w:pPr>
                    </w:p>
                    <w:p w:rsidR="00950744" w:rsidRPr="00625C84" w:rsidRDefault="00950744" w:rsidP="00C6613E">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950744" w:rsidRDefault="00950744"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de Proyectos Estratégicos</w:t>
                      </w:r>
                      <w:r>
                        <w:rPr>
                          <w:rFonts w:cs="Calibri"/>
                          <w:bCs/>
                          <w:color w:val="000000" w:themeColor="text1"/>
                          <w:sz w:val="16"/>
                          <w:szCs w:val="16"/>
                          <w:lang w:val="es-CO"/>
                        </w:rPr>
                        <w:t xml:space="preserve"> (e)</w:t>
                      </w:r>
                    </w:p>
                    <w:p w:rsidR="00950744" w:rsidRPr="00FF7EDD" w:rsidRDefault="00950744" w:rsidP="00FF7EDD">
                      <w:pPr>
                        <w:spacing w:after="0" w:line="240" w:lineRule="auto"/>
                        <w:ind w:left="972" w:hanging="972"/>
                        <w:jc w:val="center"/>
                        <w:rPr>
                          <w:rFonts w:cs="Calibri"/>
                          <w:bCs/>
                          <w:color w:val="000000" w:themeColor="text1"/>
                          <w:sz w:val="8"/>
                          <w:szCs w:val="16"/>
                          <w:lang w:val="es-CO"/>
                        </w:rPr>
                      </w:pPr>
                    </w:p>
                    <w:p w:rsidR="00950744" w:rsidRPr="00FF7EDD" w:rsidRDefault="00950744"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950744" w:rsidRDefault="00950744"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 Despacho del Alcalde</w:t>
                      </w:r>
                    </w:p>
                    <w:p w:rsidR="00950744" w:rsidRPr="00FF7EDD" w:rsidRDefault="00950744" w:rsidP="00EC4449">
                      <w:pPr>
                        <w:spacing w:after="0" w:line="240" w:lineRule="auto"/>
                        <w:ind w:left="972" w:hanging="972"/>
                        <w:jc w:val="center"/>
                        <w:rPr>
                          <w:rFonts w:cs="Calibri"/>
                          <w:bCs/>
                          <w:color w:val="000000" w:themeColor="text1"/>
                          <w:sz w:val="8"/>
                          <w:szCs w:val="6"/>
                          <w:lang w:val="es-CO"/>
                        </w:rPr>
                      </w:pPr>
                    </w:p>
                    <w:p w:rsidR="00950744" w:rsidRPr="00625C84" w:rsidRDefault="00950744"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Pérez Rojas</w:t>
                      </w:r>
                    </w:p>
                    <w:p w:rsidR="00950744" w:rsidRPr="00625C84" w:rsidRDefault="00950744"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950744" w:rsidRPr="00625C84" w:rsidRDefault="00950744" w:rsidP="00EC4449">
                      <w:pPr>
                        <w:spacing w:after="0" w:line="240" w:lineRule="auto"/>
                        <w:ind w:left="972" w:hanging="972"/>
                        <w:jc w:val="center"/>
                        <w:rPr>
                          <w:rFonts w:cs="Calibri"/>
                          <w:bCs/>
                          <w:color w:val="000000" w:themeColor="text1"/>
                          <w:sz w:val="6"/>
                          <w:szCs w:val="6"/>
                          <w:lang w:val="es-CO"/>
                        </w:rPr>
                      </w:pPr>
                    </w:p>
                  </w:txbxContent>
                </v:textbox>
                <w10:wrap anchorx="margin"/>
              </v:shape>
            </w:pict>
          </mc:Fallback>
        </mc:AlternateContent>
      </w: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Pr="00252E12" w:rsidRDefault="00E82894" w:rsidP="004B5BD4">
      <w:pPr>
        <w:spacing w:after="0" w:line="240" w:lineRule="auto"/>
        <w:ind w:left="142"/>
        <w:jc w:val="center"/>
        <w:rPr>
          <w:rFonts w:cs="Calibri"/>
          <w:b/>
          <w:color w:val="000000" w:themeColor="text1"/>
          <w:sz w:val="24"/>
          <w:szCs w:val="24"/>
        </w:rPr>
      </w:pPr>
    </w:p>
    <w:p w:rsidR="007A2270" w:rsidRPr="00252E12" w:rsidRDefault="007A2270" w:rsidP="004B5BD4">
      <w:pPr>
        <w:spacing w:after="0" w:line="240" w:lineRule="auto"/>
        <w:ind w:left="8931"/>
        <w:jc w:val="center"/>
        <w:rPr>
          <w:rFonts w:cs="Calibri"/>
          <w:b/>
          <w:bCs/>
          <w:color w:val="000000" w:themeColor="text1"/>
          <w:szCs w:val="16"/>
        </w:rPr>
      </w:pPr>
    </w:p>
    <w:p w:rsidR="004B5BD4" w:rsidRPr="00252E12" w:rsidRDefault="004B5BD4" w:rsidP="004B5BD4">
      <w:pPr>
        <w:spacing w:after="0" w:line="240" w:lineRule="auto"/>
        <w:ind w:left="8931"/>
        <w:jc w:val="center"/>
        <w:rPr>
          <w:rFonts w:cs="Arial"/>
          <w:b/>
          <w:bCs/>
          <w:color w:val="000000" w:themeColor="text1"/>
          <w:sz w:val="10"/>
          <w:szCs w:val="16"/>
        </w:rPr>
      </w:pPr>
    </w:p>
    <w:p w:rsidR="004B5BD4" w:rsidRPr="00252E12" w:rsidRDefault="004B5BD4" w:rsidP="004B5BD4">
      <w:pPr>
        <w:pStyle w:val="TEXTOCORRIENTE"/>
        <w:jc w:val="center"/>
        <w:rPr>
          <w:rFonts w:ascii="Calibri" w:eastAsia="Calibri" w:hAnsi="Calibri" w:cs="Calibri"/>
          <w:b/>
          <w:color w:val="000000" w:themeColor="text1"/>
          <w:sz w:val="14"/>
          <w:szCs w:val="16"/>
          <w:lang w:eastAsia="en-US"/>
        </w:rPr>
        <w:sectPr w:rsidR="004B5BD4" w:rsidRPr="00252E12" w:rsidSect="004D1D26">
          <w:headerReference w:type="default" r:id="rId11"/>
          <w:footerReference w:type="default" r:id="rId12"/>
          <w:type w:val="continuous"/>
          <w:pgSz w:w="20160" w:h="12240" w:orient="landscape" w:code="5"/>
          <w:pgMar w:top="1701" w:right="2552" w:bottom="851" w:left="1418" w:header="454" w:footer="454" w:gutter="0"/>
          <w:cols w:space="720"/>
          <w:docGrid w:linePitch="240" w:charSpace="36864"/>
        </w:sect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Diego Fernando Tobón Gil</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Planeación</w:t>
      </w:r>
    </w:p>
    <w:p w:rsidR="00E82894" w:rsidRPr="00FF7EDD" w:rsidRDefault="00E82894" w:rsidP="00E82894">
      <w:pPr>
        <w:spacing w:after="0" w:line="240" w:lineRule="auto"/>
        <w:ind w:left="2160"/>
        <w:rPr>
          <w:rFonts w:ascii="Arial" w:eastAsia="SimSun" w:hAnsi="Arial" w:cs="Arial"/>
          <w:b/>
          <w:bCs/>
          <w:snapToGrid w:val="0"/>
          <w:color w:val="000000" w:themeColor="text1"/>
          <w:sz w:val="14"/>
          <w:szCs w:val="16"/>
          <w:lang w:val="es-CO" w:eastAsia="ar-SA"/>
        </w:rPr>
      </w:pPr>
    </w:p>
    <w:p w:rsidR="00E82894" w:rsidRPr="00E82894" w:rsidRDefault="00E82894" w:rsidP="00E82894">
      <w:pPr>
        <w:spacing w:after="0" w:line="240" w:lineRule="auto"/>
        <w:ind w:left="2160"/>
        <w:rPr>
          <w:rFonts w:ascii="Arial" w:eastAsia="SimSun" w:hAnsi="Arial" w:cs="Arial"/>
          <w:b/>
          <w:bCs/>
          <w:snapToGrid w:val="0"/>
          <w:color w:val="000000" w:themeColor="text1"/>
          <w:sz w:val="16"/>
          <w:szCs w:val="16"/>
          <w:lang w:val="es-CO" w:eastAsia="ar-SA"/>
        </w:rPr>
      </w:pPr>
      <w:r w:rsidRPr="00E82894">
        <w:rPr>
          <w:rFonts w:ascii="Arial" w:eastAsia="SimSun" w:hAnsi="Arial" w:cs="Arial"/>
          <w:b/>
          <w:bCs/>
          <w:snapToGrid w:val="0"/>
          <w:color w:val="000000" w:themeColor="text1"/>
          <w:sz w:val="16"/>
          <w:szCs w:val="16"/>
          <w:lang w:val="es-CO" w:eastAsia="ar-SA"/>
        </w:rPr>
        <w:t xml:space="preserve">Gloria Cecilia García </w:t>
      </w:r>
      <w:proofErr w:type="spellStart"/>
      <w:r w:rsidRPr="00E82894">
        <w:rPr>
          <w:rFonts w:ascii="Arial" w:eastAsia="SimSun" w:hAnsi="Arial" w:cs="Arial"/>
          <w:b/>
          <w:bCs/>
          <w:snapToGrid w:val="0"/>
          <w:color w:val="000000" w:themeColor="text1"/>
          <w:sz w:val="16"/>
          <w:szCs w:val="16"/>
          <w:lang w:val="es-CO" w:eastAsia="ar-SA"/>
        </w:rPr>
        <w:t>García</w:t>
      </w:r>
      <w:proofErr w:type="spellEnd"/>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Gobierno y Convivencia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Mary Luz Ospina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Desarrollo Social</w:t>
      </w:r>
    </w:p>
    <w:p w:rsidR="00E82894" w:rsidRPr="00FF7EDD" w:rsidRDefault="00E82894" w:rsidP="00E82894">
      <w:pPr>
        <w:spacing w:after="0" w:line="240" w:lineRule="auto"/>
        <w:ind w:left="2160"/>
        <w:rPr>
          <w:rFonts w:ascii="Arial" w:hAnsi="Arial" w:cs="Arial"/>
          <w:b/>
          <w:bCs/>
          <w:sz w:val="14"/>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Gil Tovar</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Secretaria de Salud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Jans Diemen Martinez Atehortúa</w:t>
      </w:r>
    </w:p>
    <w:p w:rsidR="00E82894" w:rsidRPr="00E82894" w:rsidRDefault="00FF7EDD" w:rsidP="00FF7EDD">
      <w:pPr>
        <w:spacing w:after="0" w:line="240" w:lineRule="auto"/>
        <w:ind w:left="1440" w:firstLine="72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Desarrollo Económico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Julieta Gómez de Cortés</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Educación</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Default="00FF7EDD" w:rsidP="00FF7EDD">
      <w:pPr>
        <w:spacing w:after="0" w:line="240" w:lineRule="auto"/>
        <w:ind w:left="1452" w:firstLine="708"/>
        <w:rPr>
          <w:rFonts w:cstheme="minorHAnsi"/>
          <w:b/>
          <w:sz w:val="18"/>
          <w:szCs w:val="18"/>
        </w:rPr>
      </w:pPr>
      <w:r w:rsidRPr="00915182">
        <w:rPr>
          <w:rFonts w:cstheme="minorHAnsi"/>
          <w:b/>
          <w:sz w:val="18"/>
          <w:szCs w:val="18"/>
        </w:rPr>
        <w:t>Andrés Mauricio Chacón Ángel</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Infraestructura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1440" w:firstLine="720"/>
        <w:rPr>
          <w:rFonts w:cs="Calibri"/>
          <w:b/>
          <w:bCs/>
          <w:sz w:val="16"/>
          <w:szCs w:val="16"/>
          <w:lang w:val="es-CO"/>
        </w:rPr>
      </w:pPr>
      <w:r w:rsidRPr="001437BF">
        <w:rPr>
          <w:rFonts w:ascii="Arial" w:hAnsi="Arial" w:cs="Arial"/>
          <w:b/>
          <w:bCs/>
          <w:color w:val="000000" w:themeColor="text1"/>
          <w:sz w:val="16"/>
          <w:szCs w:val="16"/>
          <w:lang w:val="es-CO"/>
        </w:rPr>
        <w:t>Daniel Jaime Castaño Calderón</w:t>
      </w:r>
      <w:r w:rsidRPr="00E82894">
        <w:rPr>
          <w:rFonts w:cs="Calibri"/>
          <w:b/>
          <w:bCs/>
          <w:sz w:val="16"/>
          <w:szCs w:val="16"/>
          <w:lang w:val="es-CO"/>
        </w:rPr>
        <w:t xml:space="preserve"> </w:t>
      </w:r>
    </w:p>
    <w:p w:rsidR="00943289" w:rsidRDefault="00E82894" w:rsidP="00943289">
      <w:pPr>
        <w:spacing w:after="0" w:line="240" w:lineRule="auto"/>
        <w:ind w:left="2880" w:hanging="720"/>
        <w:rPr>
          <w:rFonts w:ascii="Arial" w:hAnsi="Arial" w:cs="Arial"/>
          <w:b/>
          <w:bCs/>
          <w:color w:val="000000" w:themeColor="text1"/>
          <w:sz w:val="16"/>
          <w:szCs w:val="16"/>
          <w:lang w:val="es-CO"/>
        </w:rPr>
      </w:pPr>
      <w:r w:rsidRPr="00E82894">
        <w:rPr>
          <w:rFonts w:ascii="Arial" w:hAnsi="Arial" w:cs="Arial"/>
          <w:bCs/>
          <w:color w:val="000000" w:themeColor="text1"/>
          <w:sz w:val="16"/>
          <w:szCs w:val="16"/>
          <w:lang w:val="es-CO"/>
        </w:rPr>
        <w:t>Secretario de Tránsito y Transporte</w:t>
      </w:r>
      <w:r w:rsidR="00943289" w:rsidRPr="00943289">
        <w:rPr>
          <w:rFonts w:ascii="Arial" w:hAnsi="Arial" w:cs="Arial"/>
          <w:b/>
          <w:bCs/>
          <w:color w:val="000000" w:themeColor="text1"/>
          <w:sz w:val="16"/>
          <w:szCs w:val="16"/>
          <w:lang w:val="es-CO"/>
        </w:rPr>
        <w:t xml:space="preserve"> </w:t>
      </w:r>
    </w:p>
    <w:p w:rsidR="00943289" w:rsidRDefault="00943289" w:rsidP="00943289">
      <w:pPr>
        <w:spacing w:after="0" w:line="240" w:lineRule="auto"/>
        <w:ind w:left="2880" w:hanging="720"/>
        <w:rPr>
          <w:rFonts w:ascii="Arial" w:hAnsi="Arial" w:cs="Arial"/>
          <w:b/>
          <w:bCs/>
          <w:color w:val="000000" w:themeColor="text1"/>
          <w:sz w:val="16"/>
          <w:szCs w:val="16"/>
          <w:lang w:val="es-CO"/>
        </w:rPr>
      </w:pPr>
    </w:p>
    <w:p w:rsidR="00943289" w:rsidRPr="00E82894" w:rsidRDefault="00943289" w:rsidP="00943289">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Yeison Andrés Pérez Lotero</w:t>
      </w:r>
    </w:p>
    <w:p w:rsidR="00943289" w:rsidRPr="00E82894" w:rsidRDefault="00943289" w:rsidP="00943289">
      <w:pPr>
        <w:spacing w:after="0" w:line="240" w:lineRule="auto"/>
        <w:ind w:left="2880" w:hanging="720"/>
        <w:rPr>
          <w:rFonts w:ascii="Arial" w:hAnsi="Arial" w:cs="Arial"/>
          <w:bCs/>
          <w:color w:val="000000" w:themeColor="text1"/>
          <w:sz w:val="16"/>
          <w:szCs w:val="16"/>
          <w:lang w:val="es-CO"/>
        </w:rPr>
      </w:pPr>
      <w:r>
        <w:rPr>
          <w:rFonts w:ascii="Arial" w:hAnsi="Arial" w:cs="Arial"/>
          <w:bCs/>
          <w:color w:val="000000" w:themeColor="text1"/>
          <w:sz w:val="16"/>
          <w:szCs w:val="16"/>
          <w:lang w:val="es-CO"/>
        </w:rPr>
        <w:t xml:space="preserve">Secretario </w:t>
      </w:r>
      <w:r w:rsidRPr="00E82894">
        <w:rPr>
          <w:rFonts w:ascii="Arial" w:hAnsi="Arial" w:cs="Arial"/>
          <w:bCs/>
          <w:color w:val="000000" w:themeColor="text1"/>
          <w:sz w:val="16"/>
          <w:szCs w:val="16"/>
          <w:lang w:val="es-CO"/>
        </w:rPr>
        <w:t>de Hacienda</w:t>
      </w:r>
    </w:p>
    <w:p w:rsid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 </w:t>
      </w:r>
    </w:p>
    <w:p w:rsidR="00943289" w:rsidRDefault="00943289" w:rsidP="00E82894">
      <w:pPr>
        <w:spacing w:after="0" w:line="240" w:lineRule="auto"/>
        <w:ind w:left="2160"/>
        <w:rPr>
          <w:rFonts w:ascii="Arial" w:hAnsi="Arial" w:cs="Arial"/>
          <w:bCs/>
          <w:color w:val="000000" w:themeColor="text1"/>
          <w:sz w:val="16"/>
          <w:szCs w:val="16"/>
          <w:lang w:val="es-CO"/>
        </w:rPr>
      </w:pPr>
    </w:p>
    <w:p w:rsidR="00943289" w:rsidRPr="00E82894" w:rsidRDefault="00943289" w:rsidP="00E82894">
      <w:pPr>
        <w:spacing w:after="0" w:line="240" w:lineRule="auto"/>
        <w:ind w:left="2160"/>
        <w:rPr>
          <w:rFonts w:ascii="Arial" w:hAnsi="Arial" w:cs="Arial"/>
          <w:bCs/>
          <w:color w:val="000000" w:themeColor="text1"/>
          <w:sz w:val="16"/>
          <w:szCs w:val="16"/>
          <w:lang w:val="es-CO"/>
        </w:rPr>
      </w:pPr>
    </w:p>
    <w:p w:rsidR="00E82894" w:rsidRPr="00E82894" w:rsidRDefault="00E82894" w:rsidP="00E82894">
      <w:pPr>
        <w:spacing w:after="0" w:line="240" w:lineRule="auto"/>
        <w:ind w:left="2160"/>
        <w:rPr>
          <w:rFonts w:ascii="Arial" w:hAnsi="Arial" w:cs="Arial"/>
          <w:bCs/>
          <w:color w:val="000000" w:themeColor="text1"/>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Jhon Daniel Rueda Osorio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las Tecnologías de la Información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y las Comunicaciones</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Juan Esteban Cortes Orozco</w:t>
      </w:r>
      <w:r w:rsidRPr="00E82894">
        <w:rPr>
          <w:rFonts w:ascii="Arial" w:hAnsi="Arial" w:cs="Arial"/>
          <w:bCs/>
          <w:color w:val="000000" w:themeColor="text1"/>
          <w:sz w:val="16"/>
          <w:szCs w:val="16"/>
          <w:lang w:val="es-CO"/>
        </w:rPr>
        <w:t xml:space="preserve"> </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Director</w:t>
      </w:r>
      <w:r w:rsidR="00E82894" w:rsidRPr="00E82894">
        <w:rPr>
          <w:rFonts w:ascii="Arial" w:hAnsi="Arial" w:cs="Arial"/>
          <w:bCs/>
          <w:color w:val="000000" w:themeColor="text1"/>
          <w:sz w:val="16"/>
          <w:szCs w:val="16"/>
          <w:lang w:val="es-CO"/>
        </w:rPr>
        <w:t xml:space="preserve"> Departamento Administrativo de Fortalecimiento Institucional </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Lina María Mesa Moncada</w:t>
      </w:r>
      <w:r w:rsidRPr="00E82894">
        <w:rPr>
          <w:rFonts w:ascii="Arial" w:hAnsi="Arial" w:cs="Arial"/>
          <w:bCs/>
          <w:color w:val="000000" w:themeColor="text1"/>
          <w:sz w:val="16"/>
          <w:szCs w:val="16"/>
          <w:lang w:val="es-CO"/>
        </w:rPr>
        <w:t xml:space="preserve">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w:t>
      </w:r>
      <w:r w:rsidR="00A52B33">
        <w:rPr>
          <w:rFonts w:ascii="Arial" w:hAnsi="Arial" w:cs="Arial"/>
          <w:bCs/>
          <w:color w:val="000000" w:themeColor="text1"/>
          <w:sz w:val="16"/>
          <w:szCs w:val="16"/>
          <w:lang w:val="es-CO"/>
        </w:rPr>
        <w:t>a</w:t>
      </w:r>
      <w:r w:rsidRPr="00E82894">
        <w:rPr>
          <w:rFonts w:ascii="Arial" w:hAnsi="Arial" w:cs="Arial"/>
          <w:bCs/>
          <w:color w:val="000000" w:themeColor="text1"/>
          <w:sz w:val="16"/>
          <w:szCs w:val="16"/>
          <w:lang w:val="es-CO"/>
        </w:rPr>
        <w:t xml:space="preserve"> Departamento Administrativo Jurídico</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José Arley Herrera Gaviria</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Director Departamento Administrativo de Bienes y Suministros </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Jorge Mario Agudelo Giraldo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Control Interno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Parra Sepúlveda</w:t>
      </w:r>
    </w:p>
    <w:p w:rsidR="00E82894" w:rsidRPr="00E82894" w:rsidRDefault="00E82894" w:rsidP="00E82894">
      <w:pPr>
        <w:spacing w:after="0" w:line="240" w:lineRule="auto"/>
        <w:ind w:left="2880" w:hanging="720"/>
        <w:rPr>
          <w:rFonts w:ascii="Arial" w:hAnsi="Arial" w:cs="Arial"/>
          <w:sz w:val="16"/>
          <w:szCs w:val="16"/>
          <w:lang w:val="es-CO"/>
        </w:rPr>
      </w:pPr>
      <w:r w:rsidRPr="00E82894">
        <w:rPr>
          <w:rFonts w:ascii="Arial" w:hAnsi="Arial" w:cs="Arial"/>
          <w:bCs/>
          <w:color w:val="000000" w:themeColor="text1"/>
          <w:sz w:val="16"/>
          <w:szCs w:val="16"/>
          <w:lang w:val="es-CO"/>
        </w:rPr>
        <w:t>Directora Departamento Administrativo de Control Interno Disciplinario</w:t>
      </w:r>
    </w:p>
    <w:p w:rsidR="00E82894" w:rsidRDefault="00E82894" w:rsidP="00C2641C">
      <w:pPr>
        <w:pageBreakBefore/>
        <w:ind w:right="-111"/>
        <w:jc w:val="center"/>
        <w:rPr>
          <w:rFonts w:ascii="Arial" w:hAnsi="Arial" w:cs="Arial"/>
          <w:b/>
          <w:color w:val="000000" w:themeColor="text1"/>
          <w:sz w:val="32"/>
          <w:szCs w:val="32"/>
        </w:rPr>
        <w:sectPr w:rsidR="00E82894" w:rsidSect="00E82894">
          <w:headerReference w:type="default" r:id="rId13"/>
          <w:footerReference w:type="default" r:id="rId14"/>
          <w:type w:val="continuous"/>
          <w:pgSz w:w="20160" w:h="12240" w:orient="landscape"/>
          <w:pgMar w:top="1985" w:right="2835" w:bottom="851" w:left="1418" w:header="720" w:footer="720" w:gutter="0"/>
          <w:cols w:num="2" w:space="720"/>
          <w:docGrid w:linePitch="240" w:charSpace="36864"/>
        </w:sectPr>
      </w:pPr>
    </w:p>
    <w:tbl>
      <w:tblPr>
        <w:tblW w:w="4938" w:type="pct"/>
        <w:tblInd w:w="130" w:type="dxa"/>
        <w:tblCellMar>
          <w:left w:w="70" w:type="dxa"/>
          <w:right w:w="70" w:type="dxa"/>
        </w:tblCellMar>
        <w:tblLook w:val="04A0" w:firstRow="1" w:lastRow="0" w:firstColumn="1" w:lastColumn="0" w:noHBand="0" w:noVBand="1"/>
      </w:tblPr>
      <w:tblGrid>
        <w:gridCol w:w="1827"/>
        <w:gridCol w:w="1950"/>
        <w:gridCol w:w="2120"/>
        <w:gridCol w:w="2239"/>
        <w:gridCol w:w="1893"/>
        <w:gridCol w:w="1906"/>
        <w:gridCol w:w="1903"/>
        <w:gridCol w:w="1862"/>
      </w:tblGrid>
      <w:tr w:rsidR="009354D3" w:rsidRPr="009354D3" w:rsidTr="00952179">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179" w:rsidRDefault="009354D3" w:rsidP="009354D3">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26848" behindDoc="0" locked="0" layoutInCell="1" allowOverlap="1" wp14:anchorId="31F20FD9" wp14:editId="2E56C097">
                  <wp:simplePos x="0" y="0"/>
                  <wp:positionH relativeFrom="column">
                    <wp:posOffset>429260</wp:posOffset>
                  </wp:positionH>
                  <wp:positionV relativeFrom="paragraph">
                    <wp:posOffset>26670</wp:posOffset>
                  </wp:positionV>
                  <wp:extent cx="511175" cy="521970"/>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354D3" w:rsidRPr="00952179" w:rsidRDefault="009354D3" w:rsidP="00952179">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50744" w:rsidP="00950744">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Total </w:t>
            </w:r>
            <w:r w:rsidR="00A277EF">
              <w:rPr>
                <w:rFonts w:ascii="Arial" w:eastAsia="Times New Roman" w:hAnsi="Arial" w:cs="Arial"/>
                <w:color w:val="000000"/>
                <w:sz w:val="18"/>
                <w:szCs w:val="18"/>
                <w:lang w:val="es-CO" w:eastAsia="es-CO"/>
              </w:rPr>
              <w:t>Página</w:t>
            </w:r>
            <w:r w:rsidR="003E386C">
              <w:rPr>
                <w:rFonts w:ascii="Arial" w:eastAsia="Times New Roman" w:hAnsi="Arial" w:cs="Arial"/>
                <w:color w:val="000000"/>
                <w:sz w:val="18"/>
                <w:szCs w:val="18"/>
                <w:lang w:val="es-CO" w:eastAsia="es-CO"/>
              </w:rPr>
              <w:t>s 40</w:t>
            </w:r>
          </w:p>
        </w:tc>
      </w:tr>
      <w:tr w:rsidR="00952179" w:rsidRPr="009354D3" w:rsidTr="00C6613E">
        <w:trPr>
          <w:trHeight w:val="517"/>
          <w:tblHeader/>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tcBorders>
              <w:top w:val="single" w:sz="4" w:space="0" w:color="auto"/>
              <w:left w:val="single" w:sz="4" w:space="0" w:color="auto"/>
              <w:right w:val="single" w:sz="4" w:space="0" w:color="auto"/>
            </w:tcBorders>
            <w:shd w:val="clear" w:color="000000" w:fill="D9D9D9"/>
            <w:vAlign w:val="center"/>
            <w:hideMark/>
          </w:tcPr>
          <w:p w:rsidR="00952179"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952179">
        <w:trPr>
          <w:trHeight w:val="1299"/>
        </w:trPr>
        <w:tc>
          <w:tcPr>
            <w:tcW w:w="582" w:type="pct"/>
            <w:tcBorders>
              <w:top w:val="single" w:sz="8" w:space="0" w:color="auto"/>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de corrupción actualizado.</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Riesgos unificada de forma institucional, incluyendo todos los riesgos con los riesgos de corrupción diferenciados.</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Institucional</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952179">
        <w:trPr>
          <w:trHeight w:val="1008"/>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Ejecutivo de Alta Dirección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anual de riesgos elaborado, socializado y con propuestas de mejora.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Riesgos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2021/03/30</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952179">
        <w:trPr>
          <w:trHeight w:val="135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 revisan la integridad pública y las fallas en la probidad de los integrantes de la entidad en riesgos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Socialización y difusión del Código de Ética de Auditores.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o Acta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952179">
        <w:trPr>
          <w:trHeight w:val="213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Sistema de Evaluación del Desempeño de servidores públicos en proceso de fortalecimiento mediante el seguimiento y la verificación permanente de la transparencia e idoneidad.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Seguimientos de la Evaluación del Desempeño Laboral en la vigencia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952179">
        <w:trPr>
          <w:trHeight w:val="1608"/>
        </w:trPr>
        <w:tc>
          <w:tcPr>
            <w:tcW w:w="582"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GESTIÓN DEL RIESGO DE CORRUPCCION, MAPAS DE RIESGOS DE CORRUPCION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Difusión y socialización  de la Estrategia del Departamento Administrativo de Control Interno Disciplinario para la disminución de las prácticas corruptas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realizadas /Capacitaciones programadas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952179">
        <w:trPr>
          <w:trHeight w:val="1692"/>
        </w:trPr>
        <w:tc>
          <w:tcPr>
            <w:tcW w:w="582" w:type="pct"/>
            <w:tcBorders>
              <w:top w:val="nil"/>
              <w:left w:val="single" w:sz="8" w:space="0" w:color="auto"/>
              <w:bottom w:val="single" w:sz="8"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Seguimiento a las incidencias disciplinarias de los servidores públicos </w:t>
            </w:r>
          </w:p>
        </w:tc>
        <w:tc>
          <w:tcPr>
            <w:tcW w:w="71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seguimientos </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3</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bl>
    <w:p w:rsidR="00950744" w:rsidRDefault="00950744"/>
    <w:tbl>
      <w:tblPr>
        <w:tblW w:w="4957" w:type="pct"/>
        <w:tblInd w:w="137" w:type="dxa"/>
        <w:tblCellMar>
          <w:left w:w="70" w:type="dxa"/>
          <w:right w:w="70" w:type="dxa"/>
        </w:tblCellMar>
        <w:tblLook w:val="04A0" w:firstRow="1" w:lastRow="0" w:firstColumn="1" w:lastColumn="0" w:noHBand="0" w:noVBand="1"/>
      </w:tblPr>
      <w:tblGrid>
        <w:gridCol w:w="1830"/>
        <w:gridCol w:w="1956"/>
        <w:gridCol w:w="2130"/>
        <w:gridCol w:w="2249"/>
        <w:gridCol w:w="1900"/>
        <w:gridCol w:w="1916"/>
        <w:gridCol w:w="1910"/>
        <w:gridCol w:w="1869"/>
      </w:tblGrid>
      <w:tr w:rsidR="00372E63" w:rsidRPr="009354D3" w:rsidTr="00950744">
        <w:trPr>
          <w:cantSplit/>
          <w:trHeight w:val="288"/>
          <w:tblHeader/>
        </w:trPr>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E63" w:rsidRPr="00952179" w:rsidRDefault="00372E63" w:rsidP="00950744">
            <w:pPr>
              <w:spacing w:after="0" w:line="240" w:lineRule="auto"/>
              <w:jc w:val="center"/>
              <w:rPr>
                <w:rFonts w:ascii="Calibri" w:eastAsia="Times New Roman" w:hAnsi="Calibri" w:cs="Calibri"/>
                <w:lang w:val="es-CO" w:eastAsia="es-CO"/>
              </w:rPr>
            </w:pPr>
            <w:r w:rsidRPr="009354D3">
              <w:rPr>
                <w:rFonts w:ascii="Calibri" w:eastAsia="Times New Roman" w:hAnsi="Calibri" w:cs="Calibri"/>
                <w:noProof/>
                <w:color w:val="000000"/>
                <w:lang w:val="es-CO" w:eastAsia="es-CO"/>
              </w:rPr>
              <w:drawing>
                <wp:anchor distT="0" distB="0" distL="114300" distR="114300" simplePos="0" relativeHeight="251739136" behindDoc="0" locked="0" layoutInCell="1" allowOverlap="1" wp14:anchorId="478EBC2E" wp14:editId="49D5FDBD">
                  <wp:simplePos x="0" y="0"/>
                  <wp:positionH relativeFrom="column">
                    <wp:posOffset>273685</wp:posOffset>
                  </wp:positionH>
                  <wp:positionV relativeFrom="paragraph">
                    <wp:posOffset>-45085</wp:posOffset>
                  </wp:positionV>
                  <wp:extent cx="511175" cy="521970"/>
                  <wp:effectExtent l="0" t="0" r="3175" b="0"/>
                  <wp:wrapNone/>
                  <wp:docPr id="14" name="Imagen 14"/>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247" w:type="pct"/>
            <w:gridSpan w:val="5"/>
            <w:tcBorders>
              <w:top w:val="single" w:sz="4" w:space="0" w:color="auto"/>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372E63" w:rsidRPr="009354D3" w:rsidTr="00950744">
        <w:trPr>
          <w:cantSplit/>
          <w:trHeight w:val="288"/>
          <w:tblHeader/>
        </w:trPr>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47"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372E63" w:rsidRPr="009354D3" w:rsidTr="00950744">
        <w:trPr>
          <w:cantSplit/>
          <w:trHeight w:val="288"/>
          <w:tblHeader/>
        </w:trPr>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47"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372E63" w:rsidRPr="009354D3" w:rsidTr="00950744">
        <w:trPr>
          <w:cantSplit/>
          <w:trHeight w:val="288"/>
          <w:tblHeader/>
        </w:trPr>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47" w:type="pct"/>
            <w:gridSpan w:val="5"/>
            <w:tcBorders>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952179"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blHeader/>
        </w:trPr>
        <w:tc>
          <w:tcPr>
            <w:tcW w:w="544" w:type="pct"/>
            <w:shd w:val="clear" w:color="000000" w:fill="8EA9DB"/>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6"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81"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9"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8"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12"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11" w:type="pct"/>
            <w:shd w:val="clear" w:color="auto" w:fill="auto"/>
            <w:vAlign w:val="center"/>
          </w:tcPr>
          <w:p w:rsidR="00952179"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8" w:type="pct"/>
            <w:shd w:val="clear" w:color="auto" w:fill="auto"/>
            <w:vAlign w:val="center"/>
          </w:tcPr>
          <w:p w:rsidR="00952179" w:rsidRPr="009354D3" w:rsidRDefault="00952179" w:rsidP="00952179">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544" w:type="pct"/>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6"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Portafolio de trámites, servicios y ofertas de acuerdo al Plan de Desarrollo 2020-2023.</w:t>
            </w:r>
          </w:p>
        </w:tc>
        <w:tc>
          <w:tcPr>
            <w:tcW w:w="68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Portafolio de trámites, servicios y ofertas actualizado. </w:t>
            </w:r>
          </w:p>
        </w:tc>
        <w:tc>
          <w:tcPr>
            <w:tcW w:w="719"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r w:rsidRPr="009354D3">
              <w:rPr>
                <w:rFonts w:ascii="Arial" w:eastAsia="Times New Roman" w:hAnsi="Arial" w:cs="Arial"/>
                <w:b/>
                <w:bCs/>
                <w:color w:val="000000"/>
                <w:sz w:val="18"/>
                <w:szCs w:val="18"/>
                <w:lang w:val="es-CO" w:eastAsia="es-CO"/>
              </w:rPr>
              <w:t xml:space="preserve"> </w:t>
            </w:r>
            <w:r w:rsidRPr="009354D3">
              <w:rPr>
                <w:rFonts w:ascii="Arial" w:eastAsia="Times New Roman" w:hAnsi="Arial" w:cs="Arial"/>
                <w:color w:val="000000"/>
                <w:sz w:val="18"/>
                <w:szCs w:val="18"/>
                <w:lang w:val="es-CO" w:eastAsia="es-CO"/>
              </w:rPr>
              <w:t>portafolio de trámites, servicios y ofertas en línea</w:t>
            </w:r>
          </w:p>
        </w:tc>
        <w:tc>
          <w:tcPr>
            <w:tcW w:w="60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90%</w:t>
            </w:r>
          </w:p>
        </w:tc>
        <w:tc>
          <w:tcPr>
            <w:tcW w:w="612"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1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544" w:type="pct"/>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RACIONALIZACION DE TRAMITES</w:t>
            </w:r>
          </w:p>
        </w:tc>
        <w:tc>
          <w:tcPr>
            <w:tcW w:w="626"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Consultar a las dependencias de la administración la relación de los </w:t>
            </w:r>
            <w:r w:rsidR="00D80F1A" w:rsidRPr="009354D3">
              <w:rPr>
                <w:rFonts w:ascii="Arial" w:eastAsia="Times New Roman" w:hAnsi="Arial" w:cs="Arial"/>
                <w:color w:val="000000"/>
                <w:sz w:val="18"/>
                <w:szCs w:val="18"/>
                <w:lang w:val="es-CO" w:eastAsia="es-CO"/>
              </w:rPr>
              <w:t>trámites</w:t>
            </w:r>
            <w:r w:rsidRPr="009354D3">
              <w:rPr>
                <w:rFonts w:ascii="Arial" w:eastAsia="Times New Roman" w:hAnsi="Arial" w:cs="Arial"/>
                <w:color w:val="000000"/>
                <w:sz w:val="18"/>
                <w:szCs w:val="18"/>
                <w:lang w:val="es-CO" w:eastAsia="es-CO"/>
              </w:rPr>
              <w:t xml:space="preserve"> consultados por la ciudadanía.</w:t>
            </w:r>
          </w:p>
        </w:tc>
        <w:tc>
          <w:tcPr>
            <w:tcW w:w="68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Relación de los Tramites de la entidad más solicitados por la ciudadanía</w:t>
            </w:r>
          </w:p>
        </w:tc>
        <w:tc>
          <w:tcPr>
            <w:tcW w:w="719"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tramites más consultados</w:t>
            </w:r>
          </w:p>
        </w:tc>
        <w:tc>
          <w:tcPr>
            <w:tcW w:w="60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4</w:t>
            </w:r>
          </w:p>
        </w:tc>
        <w:tc>
          <w:tcPr>
            <w:tcW w:w="612"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1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544" w:type="pct"/>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6"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Consultar a la ciudadanía sobre cuáles son los trámites más costosos y complejos, que afectan la competitividad.</w:t>
            </w:r>
          </w:p>
        </w:tc>
        <w:tc>
          <w:tcPr>
            <w:tcW w:w="68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Encuesta sobre trámites, servicios y ofertas dirigidas a la ciudadanía aplicada, consolidada y analizada.</w:t>
            </w:r>
          </w:p>
        </w:tc>
        <w:tc>
          <w:tcPr>
            <w:tcW w:w="719"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Encuesta en línea </w:t>
            </w:r>
          </w:p>
        </w:tc>
        <w:tc>
          <w:tcPr>
            <w:tcW w:w="60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12"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1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544" w:type="pct"/>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6"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8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Trámites de la entidad identificados según requerimientos de ley. Decreto Ley 2106 de 2019</w:t>
            </w:r>
          </w:p>
        </w:tc>
        <w:tc>
          <w:tcPr>
            <w:tcW w:w="719"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Listado de tramites priorizados a racionalizar</w:t>
            </w:r>
          </w:p>
        </w:tc>
        <w:tc>
          <w:tcPr>
            <w:tcW w:w="60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12"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1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95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544" w:type="pct"/>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6"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8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Creación y actualización de Trámites y servicios en el SUIT.</w:t>
            </w:r>
          </w:p>
        </w:tc>
        <w:tc>
          <w:tcPr>
            <w:tcW w:w="719"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permanente de los trámites y servicios inscritos en el Aplicativo SUIT</w:t>
            </w:r>
          </w:p>
        </w:tc>
        <w:tc>
          <w:tcPr>
            <w:tcW w:w="60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12"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1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bl>
    <w:p w:rsidR="002F5AFE" w:rsidRDefault="002F5AFE">
      <w:r>
        <w:br w:type="page"/>
      </w:r>
    </w:p>
    <w:tbl>
      <w:tblPr>
        <w:tblW w:w="5075" w:type="pct"/>
        <w:tblInd w:w="-125" w:type="dxa"/>
        <w:tblCellMar>
          <w:left w:w="70" w:type="dxa"/>
          <w:right w:w="70" w:type="dxa"/>
        </w:tblCellMar>
        <w:tblLook w:val="04A0" w:firstRow="1" w:lastRow="0" w:firstColumn="1" w:lastColumn="0" w:noHBand="0" w:noVBand="1"/>
      </w:tblPr>
      <w:tblGrid>
        <w:gridCol w:w="1446"/>
        <w:gridCol w:w="1283"/>
        <w:gridCol w:w="1586"/>
        <w:gridCol w:w="1283"/>
        <w:gridCol w:w="676"/>
        <w:gridCol w:w="1088"/>
        <w:gridCol w:w="919"/>
        <w:gridCol w:w="1123"/>
        <w:gridCol w:w="2109"/>
        <w:gridCol w:w="527"/>
        <w:gridCol w:w="523"/>
        <w:gridCol w:w="523"/>
        <w:gridCol w:w="1062"/>
        <w:gridCol w:w="444"/>
        <w:gridCol w:w="1544"/>
      </w:tblGrid>
      <w:tr w:rsidR="00941C9F" w:rsidRPr="00941C9F" w:rsidTr="00BF18E0">
        <w:trPr>
          <w:trHeight w:val="1408"/>
          <w:tblHeader/>
        </w:trPr>
        <w:tc>
          <w:tcPr>
            <w:tcW w:w="16136"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1C9F" w:rsidRPr="00941C9F" w:rsidRDefault="00941C9F" w:rsidP="00941C9F">
            <w:pPr>
              <w:spacing w:after="0" w:line="240" w:lineRule="auto"/>
              <w:rPr>
                <w:rFonts w:ascii="Arial" w:eastAsia="Times New Roman" w:hAnsi="Arial" w:cs="Arial"/>
                <w:color w:val="000000"/>
                <w:sz w:val="18"/>
                <w:szCs w:val="18"/>
                <w:lang w:val="es-CO" w:eastAsia="es-CO"/>
              </w:rPr>
            </w:pPr>
            <w:bookmarkStart w:id="0" w:name="RANGE!A1:O21"/>
            <w:r>
              <w:rPr>
                <w:noProof/>
                <w:lang w:val="es-CO" w:eastAsia="es-CO"/>
              </w:rPr>
              <w:lastRenderedPageBreak/>
              <w:drawing>
                <wp:anchor distT="0" distB="0" distL="114300" distR="114300" simplePos="0" relativeHeight="251749376" behindDoc="0" locked="0" layoutInCell="1" allowOverlap="1" wp14:anchorId="2FADFD5B" wp14:editId="40DD556A">
                  <wp:simplePos x="0" y="0"/>
                  <wp:positionH relativeFrom="column">
                    <wp:posOffset>9001760</wp:posOffset>
                  </wp:positionH>
                  <wp:positionV relativeFrom="paragraph">
                    <wp:posOffset>33020</wp:posOffset>
                  </wp:positionV>
                  <wp:extent cx="725805" cy="648335"/>
                  <wp:effectExtent l="0" t="0" r="0" b="0"/>
                  <wp:wrapNone/>
                  <wp:docPr id="15" name="Imagen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3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805" cy="648335"/>
                          </a:xfrm>
                          <a:prstGeom prst="rect">
                            <a:avLst/>
                          </a:prstGeom>
                        </pic:spPr>
                      </pic:pic>
                    </a:graphicData>
                  </a:graphic>
                  <wp14:sizeRelH relativeFrom="page">
                    <wp14:pctWidth>0</wp14:pctWidth>
                  </wp14:sizeRelH>
                  <wp14:sizeRelV relativeFrom="page">
                    <wp14:pctHeight>0</wp14:pctHeight>
                  </wp14:sizeRelV>
                </wp:anchor>
              </w:drawing>
            </w:r>
            <w:r w:rsidRPr="00941C9F">
              <w:rPr>
                <w:rFonts w:ascii="Arial" w:eastAsia="Times New Roman" w:hAnsi="Arial" w:cs="Arial"/>
                <w:color w:val="000000"/>
                <w:sz w:val="18"/>
                <w:szCs w:val="18"/>
                <w:lang w:val="es-CO" w:eastAsia="es-CO"/>
              </w:rPr>
              <w:t> </w:t>
            </w:r>
            <w:bookmarkEnd w:id="0"/>
          </w:p>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Pr>
                <w:noProof/>
                <w:lang w:val="es-CO" w:eastAsia="es-CO"/>
              </w:rPr>
              <w:drawing>
                <wp:anchor distT="0" distB="0" distL="114300" distR="114300" simplePos="0" relativeHeight="251748352" behindDoc="0" locked="0" layoutInCell="1" allowOverlap="1" wp14:anchorId="3BF721E5" wp14:editId="12DC28EF">
                  <wp:simplePos x="0" y="0"/>
                  <wp:positionH relativeFrom="column">
                    <wp:posOffset>90170</wp:posOffset>
                  </wp:positionH>
                  <wp:positionV relativeFrom="paragraph">
                    <wp:posOffset>56515</wp:posOffset>
                  </wp:positionV>
                  <wp:extent cx="2766060" cy="415290"/>
                  <wp:effectExtent l="0" t="0" r="0" b="3810"/>
                  <wp:wrapNone/>
                  <wp:docPr id="11"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6060" cy="415290"/>
                          </a:xfrm>
                          <a:prstGeom prst="rect">
                            <a:avLst/>
                          </a:prstGeom>
                        </pic:spPr>
                      </pic:pic>
                    </a:graphicData>
                  </a:graphic>
                  <wp14:sizeRelH relativeFrom="page">
                    <wp14:pctWidth>0</wp14:pctWidth>
                  </wp14:sizeRelH>
                  <wp14:sizeRelV relativeFrom="page">
                    <wp14:pctHeight>0</wp14:pctHeight>
                  </wp14:sizeRelV>
                </wp:anchor>
              </w:drawing>
            </w:r>
            <w:r w:rsidRPr="00941C9F">
              <w:rPr>
                <w:rFonts w:ascii="Arial" w:eastAsia="Times New Roman" w:hAnsi="Arial" w:cs="Arial"/>
                <w:b/>
                <w:bCs/>
                <w:color w:val="000000"/>
                <w:sz w:val="18"/>
                <w:szCs w:val="18"/>
                <w:lang w:val="es-CO" w:eastAsia="es-CO"/>
              </w:rPr>
              <w:t>ESTRATEGIA DE RENDICIÓN DE CUENTAS ALCALDÍA DE ARMENIA 2021</w:t>
            </w:r>
          </w:p>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p w:rsidR="00941C9F" w:rsidRPr="00941C9F" w:rsidRDefault="00941C9F" w:rsidP="00941C9F">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Dirección de Participación, Transparencia y Servicio al Ciudadano</w:t>
            </w:r>
          </w:p>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r>
      <w:tr w:rsidR="00F37B63" w:rsidRPr="00941C9F" w:rsidTr="00E47F17">
        <w:trPr>
          <w:trHeight w:val="292"/>
          <w:tblHeader/>
        </w:trPr>
        <w:tc>
          <w:tcPr>
            <w:tcW w:w="1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COMPONENTE</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ELEMENTOS</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ACTIVIDADES</w:t>
            </w:r>
          </w:p>
        </w:tc>
        <w:tc>
          <w:tcPr>
            <w:tcW w:w="508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ETAPAS DE LA RENDICIÓN DE CUENTAS</w:t>
            </w:r>
          </w:p>
        </w:tc>
        <w:tc>
          <w:tcPr>
            <w:tcW w:w="2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META/PRODUCTO</w:t>
            </w:r>
          </w:p>
        </w:tc>
        <w:tc>
          <w:tcPr>
            <w:tcW w:w="157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CUATRIMESTRE</w:t>
            </w:r>
          </w:p>
        </w:tc>
        <w:tc>
          <w:tcPr>
            <w:tcW w:w="150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FECHA</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DEPENDENCIA  RESPONSABLE</w:t>
            </w:r>
          </w:p>
        </w:tc>
      </w:tr>
      <w:tr w:rsidR="00F37B63" w:rsidRPr="00941C9F" w:rsidTr="00E47F17">
        <w:trPr>
          <w:trHeight w:val="357"/>
        </w:trPr>
        <w:tc>
          <w:tcPr>
            <w:tcW w:w="1446" w:type="dxa"/>
            <w:vMerge/>
            <w:tcBorders>
              <w:top w:val="single" w:sz="4" w:space="0" w:color="auto"/>
              <w:left w:val="single" w:sz="8"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283" w:type="dxa"/>
            <w:vMerge/>
            <w:tcBorders>
              <w:top w:val="single" w:sz="4" w:space="0" w:color="auto"/>
              <w:left w:val="nil"/>
              <w:bottom w:val="single" w:sz="4" w:space="0" w:color="auto"/>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586" w:type="dxa"/>
            <w:vMerge/>
            <w:tcBorders>
              <w:top w:val="single" w:sz="4" w:space="0" w:color="auto"/>
              <w:left w:val="single" w:sz="8" w:space="0" w:color="auto"/>
              <w:bottom w:val="single" w:sz="8" w:space="0" w:color="000000"/>
              <w:right w:val="single" w:sz="4"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2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Aprestamiento</w:t>
            </w:r>
          </w:p>
        </w:tc>
        <w:tc>
          <w:tcPr>
            <w:tcW w:w="676"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Diseño</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Preparación</w:t>
            </w:r>
          </w:p>
        </w:tc>
        <w:tc>
          <w:tcPr>
            <w:tcW w:w="919"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Ejecución</w:t>
            </w:r>
          </w:p>
        </w:tc>
        <w:tc>
          <w:tcPr>
            <w:tcW w:w="1123"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Seguimiento y Evaluación</w:t>
            </w:r>
          </w:p>
        </w:tc>
        <w:tc>
          <w:tcPr>
            <w:tcW w:w="2109" w:type="dxa"/>
            <w:vMerge/>
            <w:tcBorders>
              <w:top w:val="single" w:sz="4" w:space="0" w:color="auto"/>
              <w:left w:val="single" w:sz="4"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527"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1</w:t>
            </w:r>
          </w:p>
        </w:tc>
        <w:tc>
          <w:tcPr>
            <w:tcW w:w="523"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2</w:t>
            </w:r>
          </w:p>
        </w:tc>
        <w:tc>
          <w:tcPr>
            <w:tcW w:w="523"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3</w:t>
            </w:r>
          </w:p>
        </w:tc>
        <w:tc>
          <w:tcPr>
            <w:tcW w:w="1062"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Inicio</w:t>
            </w:r>
          </w:p>
        </w:tc>
        <w:tc>
          <w:tcPr>
            <w:tcW w:w="444" w:type="dxa"/>
            <w:tcBorders>
              <w:top w:val="single" w:sz="4" w:space="0" w:color="auto"/>
              <w:left w:val="nil"/>
              <w:bottom w:val="single" w:sz="8" w:space="0" w:color="auto"/>
              <w:right w:val="single" w:sz="8"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Fin</w:t>
            </w:r>
          </w:p>
        </w:tc>
        <w:tc>
          <w:tcPr>
            <w:tcW w:w="1544" w:type="dxa"/>
            <w:vMerge/>
            <w:tcBorders>
              <w:top w:val="single" w:sz="4" w:space="0" w:color="auto"/>
              <w:left w:val="single" w:sz="8"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r>
      <w:tr w:rsidR="00F37B63" w:rsidRPr="00941C9F" w:rsidTr="00E47F17">
        <w:trPr>
          <w:trHeight w:val="551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941C9F" w:rsidRPr="00941C9F" w:rsidRDefault="00941C9F"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tcBorders>
              <w:top w:val="single" w:sz="4" w:space="0" w:color="auto"/>
              <w:left w:val="single" w:sz="4" w:space="0" w:color="auto"/>
              <w:bottom w:val="single" w:sz="4" w:space="0" w:color="auto"/>
              <w:right w:val="single" w:sz="4" w:space="0" w:color="auto"/>
            </w:tcBorders>
            <w:shd w:val="clear" w:color="000000" w:fill="FFD966"/>
            <w:textDirection w:val="btLr"/>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Formular Plan Anticorrupción</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 Anticorrupción con la descripción de las actividades generales a realizar y las dependencias responsables para el proceso de Rendición de Cuentas de la entidad.</w:t>
            </w:r>
            <w:r w:rsidRPr="00941C9F">
              <w:rPr>
                <w:rFonts w:ascii="Arial" w:eastAsia="Times New Roman" w:hAnsi="Arial" w:cs="Arial"/>
                <w:color w:val="000000"/>
                <w:sz w:val="18"/>
                <w:szCs w:val="18"/>
                <w:lang w:val="es-CO" w:eastAsia="es-CO"/>
              </w:rPr>
              <w:br/>
              <w:t>*Representantes de organizaciones sociales convocados a la elaboración del Plan Anticorrupción y Atención al Ciudadano 2021</w:t>
            </w:r>
            <w:r w:rsidRPr="00941C9F">
              <w:rPr>
                <w:rFonts w:ascii="Arial" w:eastAsia="Times New Roman" w:hAnsi="Arial" w:cs="Arial"/>
                <w:color w:val="000000"/>
                <w:sz w:val="18"/>
                <w:szCs w:val="18"/>
                <w:lang w:val="es-CO" w:eastAsia="es-CO"/>
              </w:rPr>
              <w:br/>
              <w:t>*Grupos de interés PAAC identificados y preparados</w:t>
            </w:r>
            <w:r w:rsidRPr="00941C9F">
              <w:rPr>
                <w:rFonts w:ascii="Arial" w:eastAsia="Times New Roman" w:hAnsi="Arial" w:cs="Arial"/>
                <w:color w:val="000000"/>
                <w:sz w:val="18"/>
                <w:szCs w:val="18"/>
                <w:lang w:val="es-CO" w:eastAsia="es-CO"/>
              </w:rPr>
              <w:br/>
              <w:t>*Jornadas de rendición de cuentas PAAC realizadas</w:t>
            </w:r>
          </w:p>
        </w:tc>
        <w:tc>
          <w:tcPr>
            <w:tcW w:w="527" w:type="dxa"/>
            <w:tcBorders>
              <w:top w:val="nil"/>
              <w:left w:val="nil"/>
              <w:bottom w:val="single" w:sz="4" w:space="0" w:color="auto"/>
              <w:right w:val="single" w:sz="4" w:space="0" w:color="auto"/>
            </w:tcBorders>
            <w:shd w:val="clear" w:color="000000" w:fill="FFD966"/>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62"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cantSplit/>
          <w:trHeight w:val="184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918E7" w:rsidRPr="00941C9F" w:rsidRDefault="00F918E7" w:rsidP="00F918E7">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Conformar el equipo de trabajo que lidere el proceso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Actividades de conformación del grupo de trabajo que liderará el proceso de Rendición de Cuentas para la vigencia 2021. </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15-ene</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Asesoría</w:t>
            </w:r>
            <w:r w:rsidR="00F918E7" w:rsidRPr="00941C9F">
              <w:rPr>
                <w:rFonts w:ascii="Arial" w:eastAsia="Times New Roman" w:hAnsi="Arial" w:cs="Arial"/>
                <w:color w:val="000000"/>
                <w:sz w:val="18"/>
                <w:szCs w:val="18"/>
                <w:lang w:val="es-CO" w:eastAsia="es-CO"/>
              </w:rPr>
              <w:t xml:space="preserve"> Administrativa del Despacho del Alcalde</w:t>
            </w:r>
            <w:r w:rsidR="00F918E7" w:rsidRPr="00941C9F">
              <w:rPr>
                <w:rFonts w:ascii="Arial" w:eastAsia="Times New Roman" w:hAnsi="Arial" w:cs="Arial"/>
                <w:color w:val="000000"/>
                <w:sz w:val="18"/>
                <w:szCs w:val="18"/>
                <w:lang w:val="es-CO" w:eastAsia="es-CO"/>
              </w:rPr>
              <w:br/>
              <w:t>Departamento Administrativo de Planeación</w:t>
            </w:r>
          </w:p>
        </w:tc>
      </w:tr>
      <w:tr w:rsidR="00F37B63" w:rsidRPr="00941C9F" w:rsidTr="00F37B63">
        <w:trPr>
          <w:trHeight w:val="196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Realizar autodiagnóstico del proceso de rendición de cuentas de la vigencia 2021.</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 Autodiagnóstico realizado.</w:t>
            </w:r>
            <w:r w:rsidRPr="00941C9F">
              <w:rPr>
                <w:rFonts w:ascii="Arial" w:eastAsia="Times New Roman" w:hAnsi="Arial" w:cs="Arial"/>
                <w:color w:val="000000"/>
                <w:sz w:val="18"/>
                <w:szCs w:val="18"/>
                <w:lang w:val="es-CO" w:eastAsia="es-CO"/>
              </w:rPr>
              <w:br/>
              <w:t>2. Identificación nivel de la entidad.</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15-jul</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106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Formular los planes estratégicos institucionales para la vigencia 2021</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Planes Institucionales y Sectoriales formulados</w:t>
            </w:r>
          </w:p>
        </w:tc>
        <w:tc>
          <w:tcPr>
            <w:tcW w:w="527"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217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918E7" w:rsidRPr="00941C9F" w:rsidRDefault="00F918E7" w:rsidP="00F918E7">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Definir los mecanismos, lineamientos y responsables de la producción y difusión de la información (Informes de Gestión) requeridos para el espacio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7C5660" w:rsidRDefault="00F918E7" w:rsidP="00941C9F">
            <w:pPr>
              <w:spacing w:after="0" w:line="240" w:lineRule="auto"/>
              <w:jc w:val="both"/>
              <w:rPr>
                <w:rFonts w:ascii="Arial" w:eastAsia="Times New Roman" w:hAnsi="Arial" w:cs="Arial"/>
                <w:color w:val="000000"/>
                <w:sz w:val="16"/>
                <w:szCs w:val="18"/>
                <w:lang w:val="es-CO" w:eastAsia="es-CO"/>
              </w:rPr>
            </w:pPr>
            <w:r w:rsidRPr="007C5660">
              <w:rPr>
                <w:rFonts w:ascii="Arial" w:eastAsia="Times New Roman" w:hAnsi="Arial" w:cs="Arial"/>
                <w:color w:val="000000"/>
                <w:sz w:val="16"/>
                <w:szCs w:val="18"/>
                <w:lang w:val="es-CO" w:eastAsia="es-CO"/>
              </w:rPr>
              <w:t xml:space="preserve">Documento con la definición de los mecanismos y responsables de la producción y difusión de información para la rendición de cuentas. </w:t>
            </w:r>
            <w:r w:rsidRPr="007C5660">
              <w:rPr>
                <w:rFonts w:ascii="Arial" w:eastAsia="Times New Roman" w:hAnsi="Arial" w:cs="Arial"/>
                <w:color w:val="000000"/>
                <w:sz w:val="16"/>
                <w:szCs w:val="18"/>
                <w:lang w:val="es-CO" w:eastAsia="es-CO"/>
              </w:rPr>
              <w:br/>
            </w:r>
            <w:r w:rsidRPr="007C5660">
              <w:rPr>
                <w:rFonts w:ascii="Arial" w:eastAsia="Times New Roman" w:hAnsi="Arial" w:cs="Arial"/>
                <w:color w:val="000000"/>
                <w:sz w:val="16"/>
                <w:szCs w:val="18"/>
                <w:lang w:val="es-CO" w:eastAsia="es-CO"/>
              </w:rPr>
              <w:br/>
              <w:t>Garantizar acciones  en la Audiencia de Rendición de cuentas para utilización lenguajes incluyentes en las etapas de convocatoria y ejecución</w:t>
            </w:r>
          </w:p>
        </w:tc>
        <w:tc>
          <w:tcPr>
            <w:tcW w:w="527"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r>
            <w:r w:rsidR="00F37B63"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Administrativa </w:t>
            </w:r>
            <w:r w:rsidRPr="00941C9F">
              <w:rPr>
                <w:rFonts w:ascii="Arial" w:eastAsia="Times New Roman" w:hAnsi="Arial" w:cs="Arial"/>
                <w:color w:val="000000"/>
                <w:sz w:val="18"/>
                <w:szCs w:val="18"/>
                <w:lang w:val="es-CO" w:eastAsia="es-CO"/>
              </w:rPr>
              <w:br/>
              <w:t xml:space="preserve">Departamento Administrativo de </w:t>
            </w:r>
            <w:r w:rsidR="00F37B63"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w:t>
            </w:r>
            <w:r w:rsidRPr="00941C9F">
              <w:rPr>
                <w:rFonts w:ascii="Arial" w:eastAsia="Times New Roman" w:hAnsi="Arial" w:cs="Arial"/>
                <w:color w:val="000000"/>
                <w:sz w:val="18"/>
                <w:szCs w:val="18"/>
                <w:lang w:val="es-CO" w:eastAsia="es-CO"/>
              </w:rPr>
              <w:br/>
            </w:r>
            <w:r w:rsidR="00F37B63"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Social </w:t>
            </w:r>
          </w:p>
        </w:tc>
      </w:tr>
      <w:tr w:rsidR="00F37B63" w:rsidRPr="00941C9F" w:rsidTr="00F37B63">
        <w:trPr>
          <w:trHeight w:val="113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Definir la estrategia de comunicaciones para los espacios de diálogo y la audiencia Pública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Planes de Comunicaciones</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1/07/2021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7C5660" w:rsidRDefault="00F918E7" w:rsidP="00941C9F">
            <w:pPr>
              <w:spacing w:after="0" w:line="240" w:lineRule="auto"/>
              <w:jc w:val="center"/>
              <w:rPr>
                <w:rFonts w:ascii="Arial" w:eastAsia="Times New Roman" w:hAnsi="Arial" w:cs="Arial"/>
                <w:color w:val="000000"/>
                <w:sz w:val="16"/>
                <w:szCs w:val="18"/>
                <w:lang w:val="es-CO" w:eastAsia="es-CO"/>
              </w:rPr>
            </w:pPr>
            <w:r w:rsidRPr="007C5660">
              <w:rPr>
                <w:rFonts w:ascii="Arial" w:eastAsia="Times New Roman" w:hAnsi="Arial" w:cs="Arial"/>
                <w:color w:val="000000"/>
                <w:sz w:val="16"/>
                <w:szCs w:val="18"/>
                <w:lang w:val="es-CO" w:eastAsia="es-CO"/>
              </w:rPr>
              <w:t xml:space="preserve">Despacho del Alcalde Oficina de Comunicaciones </w:t>
            </w:r>
            <w:r w:rsidRPr="007C5660">
              <w:rPr>
                <w:rFonts w:ascii="Arial" w:eastAsia="Times New Roman" w:hAnsi="Arial" w:cs="Arial"/>
                <w:color w:val="000000"/>
                <w:sz w:val="16"/>
                <w:szCs w:val="18"/>
                <w:lang w:val="es-CO" w:eastAsia="es-CO"/>
              </w:rPr>
              <w:br/>
            </w:r>
            <w:r w:rsidR="00F37B63" w:rsidRPr="007C5660">
              <w:rPr>
                <w:rFonts w:ascii="Arial" w:eastAsia="Times New Roman" w:hAnsi="Arial" w:cs="Arial"/>
                <w:color w:val="000000"/>
                <w:sz w:val="16"/>
                <w:szCs w:val="18"/>
                <w:lang w:val="es-CO" w:eastAsia="es-CO"/>
              </w:rPr>
              <w:t>Asesoría</w:t>
            </w:r>
            <w:r w:rsidRPr="007C5660">
              <w:rPr>
                <w:rFonts w:ascii="Arial" w:eastAsia="Times New Roman" w:hAnsi="Arial" w:cs="Arial"/>
                <w:color w:val="000000"/>
                <w:sz w:val="16"/>
                <w:szCs w:val="18"/>
                <w:lang w:val="es-CO" w:eastAsia="es-CO"/>
              </w:rPr>
              <w:t xml:space="preserve"> Administrativa </w:t>
            </w:r>
            <w:r w:rsidRPr="007C5660">
              <w:rPr>
                <w:rFonts w:ascii="Arial" w:eastAsia="Times New Roman" w:hAnsi="Arial" w:cs="Arial"/>
                <w:color w:val="000000"/>
                <w:sz w:val="16"/>
                <w:szCs w:val="18"/>
                <w:lang w:val="es-CO" w:eastAsia="es-CO"/>
              </w:rPr>
              <w:br/>
              <w:t xml:space="preserve">Departamento Administrativo de </w:t>
            </w:r>
            <w:r w:rsidR="00F37B63" w:rsidRPr="007C5660">
              <w:rPr>
                <w:rFonts w:ascii="Arial" w:eastAsia="Times New Roman" w:hAnsi="Arial" w:cs="Arial"/>
                <w:color w:val="000000"/>
                <w:sz w:val="16"/>
                <w:szCs w:val="18"/>
                <w:lang w:val="es-CO" w:eastAsia="es-CO"/>
              </w:rPr>
              <w:t>Planeación</w:t>
            </w:r>
            <w:r w:rsidRPr="007C5660">
              <w:rPr>
                <w:rFonts w:ascii="Arial" w:eastAsia="Times New Roman" w:hAnsi="Arial" w:cs="Arial"/>
                <w:color w:val="000000"/>
                <w:sz w:val="16"/>
                <w:szCs w:val="18"/>
                <w:lang w:val="es-CO" w:eastAsia="es-CO"/>
              </w:rPr>
              <w:t xml:space="preserve"> </w:t>
            </w:r>
            <w:r w:rsidRPr="007C5660">
              <w:rPr>
                <w:rFonts w:ascii="Arial" w:eastAsia="Times New Roman" w:hAnsi="Arial" w:cs="Arial"/>
                <w:color w:val="000000"/>
                <w:sz w:val="16"/>
                <w:szCs w:val="18"/>
                <w:lang w:val="es-CO" w:eastAsia="es-CO"/>
              </w:rPr>
              <w:br/>
            </w:r>
            <w:r w:rsidR="00F37B63" w:rsidRPr="007C5660">
              <w:rPr>
                <w:rFonts w:ascii="Arial" w:eastAsia="Times New Roman" w:hAnsi="Arial" w:cs="Arial"/>
                <w:color w:val="000000"/>
                <w:sz w:val="16"/>
                <w:szCs w:val="18"/>
                <w:lang w:val="es-CO" w:eastAsia="es-CO"/>
              </w:rPr>
              <w:t>Asesoría</w:t>
            </w:r>
            <w:r w:rsidRPr="007C5660">
              <w:rPr>
                <w:rFonts w:ascii="Arial" w:eastAsia="Times New Roman" w:hAnsi="Arial" w:cs="Arial"/>
                <w:color w:val="000000"/>
                <w:sz w:val="16"/>
                <w:szCs w:val="18"/>
                <w:lang w:val="es-CO" w:eastAsia="es-CO"/>
              </w:rPr>
              <w:t xml:space="preserve"> Social </w:t>
            </w:r>
          </w:p>
        </w:tc>
      </w:tr>
      <w:tr w:rsidR="00F37B63" w:rsidRPr="00941C9F" w:rsidTr="00F37B63">
        <w:trPr>
          <w:trHeight w:val="99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Ejecutar la estrategia de comunicaciones para los espacios de diálogo y la audiencia Pública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Evaluación de los espacios de diálogo y la Audiencia Pública de Rendición de Cuentas</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226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37B63" w:rsidRPr="00941C9F" w:rsidRDefault="00F37B63"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Diagramar el documento aprobado por la Alta Dirección para el espacio de diálogo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Documento diagramado para presentar en la rendición de cuentas 2021</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Diseñar y divulgar el cronograma definiendo la forma de realización (presencial y virtual) del espacio de diálogo y Audiencia Pública de Rendición de Cuentas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Cronograma diseñado y divulgado.</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5103"/>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210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6058BB">
              <w:rPr>
                <w:rFonts w:ascii="Arial" w:eastAsia="Times New Roman" w:hAnsi="Arial" w:cs="Arial"/>
                <w:color w:val="000000"/>
                <w:sz w:val="16"/>
                <w:szCs w:val="18"/>
                <w:lang w:val="es-CO" w:eastAsia="es-CO"/>
              </w:rPr>
              <w:t xml:space="preserve">Documento con la definición de las acciones a realizar en cada etapa: </w:t>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b/>
                <w:bCs/>
                <w:color w:val="000000"/>
                <w:sz w:val="16"/>
                <w:szCs w:val="18"/>
                <w:u w:val="single"/>
                <w:lang w:val="es-CO" w:eastAsia="es-CO"/>
              </w:rPr>
              <w:t>ANTES</w:t>
            </w:r>
            <w:r w:rsidRPr="006058BB">
              <w:rPr>
                <w:rFonts w:ascii="Arial" w:eastAsia="Times New Roman" w:hAnsi="Arial" w:cs="Arial"/>
                <w:color w:val="000000"/>
                <w:sz w:val="16"/>
                <w:szCs w:val="18"/>
                <w:lang w:val="es-CO" w:eastAsia="es-CO"/>
              </w:rPr>
              <w:br w:type="page"/>
              <w:t>- Mecanismos de convocatoria y/o promoción de la participación de los grupos de valor en el espacio de diálogo de rendición de cuentas.</w:t>
            </w:r>
            <w:r w:rsidRPr="006058BB">
              <w:rPr>
                <w:rFonts w:ascii="Arial" w:eastAsia="Times New Roman" w:hAnsi="Arial" w:cs="Arial"/>
                <w:color w:val="000000"/>
                <w:sz w:val="16"/>
                <w:szCs w:val="18"/>
                <w:lang w:val="es-CO" w:eastAsia="es-CO"/>
              </w:rPr>
              <w:br w:type="page"/>
              <w:t xml:space="preserve">- Procedimiento o ruta que detalla las actividades de producción y difusión </w:t>
            </w:r>
            <w:proofErr w:type="gramStart"/>
            <w:r w:rsidRPr="006058BB">
              <w:rPr>
                <w:rFonts w:ascii="Arial" w:eastAsia="Times New Roman" w:hAnsi="Arial" w:cs="Arial"/>
                <w:color w:val="000000"/>
                <w:sz w:val="16"/>
                <w:szCs w:val="18"/>
                <w:lang w:val="es-CO" w:eastAsia="es-CO"/>
              </w:rPr>
              <w:t>de  la</w:t>
            </w:r>
            <w:proofErr w:type="gramEnd"/>
            <w:r w:rsidRPr="006058BB">
              <w:rPr>
                <w:rFonts w:ascii="Arial" w:eastAsia="Times New Roman" w:hAnsi="Arial" w:cs="Arial"/>
                <w:color w:val="000000"/>
                <w:sz w:val="16"/>
                <w:szCs w:val="18"/>
                <w:lang w:val="es-CO" w:eastAsia="es-CO"/>
              </w:rPr>
              <w:t xml:space="preserve"> información  que contextualizará el diálogo y  el alcance del espacio de diálogo definido en el cronograma. </w:t>
            </w:r>
            <w:r w:rsidRPr="006058BB">
              <w:rPr>
                <w:rFonts w:ascii="Arial" w:eastAsia="Times New Roman" w:hAnsi="Arial" w:cs="Arial"/>
                <w:color w:val="000000"/>
                <w:sz w:val="16"/>
                <w:szCs w:val="18"/>
                <w:lang w:val="es-CO" w:eastAsia="es-CO"/>
              </w:rPr>
              <w:br w:type="page"/>
              <w:t>-  Roles y responsables para implementar los espacios de diálogo</w:t>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2109" w:type="dxa"/>
            <w:tcBorders>
              <w:top w:val="nil"/>
              <w:left w:val="nil"/>
              <w:bottom w:val="single" w:sz="4" w:space="0" w:color="auto"/>
              <w:right w:val="single" w:sz="4" w:space="0" w:color="auto"/>
            </w:tcBorders>
            <w:shd w:val="clear" w:color="000000" w:fill="FFFFFF"/>
            <w:vAlign w:val="center"/>
          </w:tcPr>
          <w:p w:rsidR="006058BB" w:rsidRPr="006058BB" w:rsidRDefault="006058BB" w:rsidP="006058BB">
            <w:pPr>
              <w:spacing w:after="0" w:line="240" w:lineRule="auto"/>
              <w:jc w:val="both"/>
              <w:rPr>
                <w:rFonts w:ascii="Arial" w:eastAsia="Times New Roman" w:hAnsi="Arial" w:cs="Arial"/>
                <w:color w:val="000000"/>
                <w:sz w:val="16"/>
                <w:szCs w:val="18"/>
                <w:lang w:val="es-CO" w:eastAsia="es-CO"/>
              </w:rPr>
            </w:pPr>
            <w:r w:rsidRPr="006058BB">
              <w:rPr>
                <w:rFonts w:ascii="Arial" w:eastAsia="Times New Roman" w:hAnsi="Arial" w:cs="Arial"/>
                <w:b/>
                <w:bCs/>
                <w:color w:val="000000"/>
                <w:sz w:val="16"/>
                <w:szCs w:val="18"/>
                <w:u w:val="single"/>
                <w:lang w:val="es-CO" w:eastAsia="es-CO"/>
              </w:rPr>
              <w:t>DURANTE</w:t>
            </w:r>
            <w:r w:rsidRPr="006058BB">
              <w:rPr>
                <w:rFonts w:ascii="Arial" w:eastAsia="Times New Roman" w:hAnsi="Arial" w:cs="Arial"/>
                <w:color w:val="000000"/>
                <w:sz w:val="16"/>
                <w:szCs w:val="18"/>
                <w:lang w:val="es-CO" w:eastAsia="es-CO"/>
              </w:rPr>
              <w:br w:type="page"/>
              <w:t>- Condiciones que garanticen la participación de los grupos de valor y el cumplimiento de los objetivos propuestos para el espacio de diálogo de rendición de cuentas.</w:t>
            </w:r>
            <w:r w:rsidRPr="006058BB">
              <w:rPr>
                <w:rFonts w:ascii="Arial" w:eastAsia="Times New Roman" w:hAnsi="Arial" w:cs="Arial"/>
                <w:color w:val="000000"/>
                <w:sz w:val="16"/>
                <w:szCs w:val="18"/>
                <w:lang w:val="es-CO" w:eastAsia="es-CO"/>
              </w:rPr>
              <w:br w:type="page"/>
              <w:t>- Mecanismos y responsables para el seguimiento de los resultados del espacio de rendición de cuentas. (Incluye procesos de evaluación de la ciudadanía).</w:t>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tcPr>
          <w:p w:rsidR="006058BB" w:rsidRPr="006058BB" w:rsidRDefault="006058BB" w:rsidP="006058BB">
            <w:pPr>
              <w:spacing w:after="0" w:line="240" w:lineRule="auto"/>
              <w:jc w:val="both"/>
              <w:rPr>
                <w:rFonts w:ascii="Arial" w:eastAsia="Times New Roman" w:hAnsi="Arial" w:cs="Arial"/>
                <w:color w:val="000000"/>
                <w:sz w:val="16"/>
                <w:szCs w:val="18"/>
                <w:lang w:val="es-CO" w:eastAsia="es-CO"/>
              </w:rPr>
            </w:pPr>
            <w:r w:rsidRPr="006058BB">
              <w:rPr>
                <w:rFonts w:ascii="Arial" w:eastAsia="Times New Roman" w:hAnsi="Arial" w:cs="Arial"/>
                <w:color w:val="000000"/>
                <w:sz w:val="16"/>
                <w:szCs w:val="18"/>
                <w:lang w:val="es-CO" w:eastAsia="es-CO"/>
              </w:rPr>
              <w:br w:type="page"/>
              <w:t>.</w:t>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b/>
                <w:bCs/>
                <w:color w:val="000000"/>
                <w:sz w:val="16"/>
                <w:szCs w:val="18"/>
                <w:u w:val="single"/>
                <w:lang w:val="es-CO" w:eastAsia="es-CO"/>
              </w:rPr>
              <w:t>DESPÚES</w:t>
            </w:r>
            <w:r w:rsidRPr="006058BB">
              <w:rPr>
                <w:rFonts w:ascii="Arial" w:eastAsia="Times New Roman" w:hAnsi="Arial" w:cs="Arial"/>
                <w:color w:val="000000"/>
                <w:sz w:val="16"/>
                <w:szCs w:val="18"/>
                <w:lang w:val="es-CO" w:eastAsia="es-CO"/>
              </w:rPr>
              <w:br w:type="page"/>
              <w:t xml:space="preserve">- Mecanismos definidos para la divulgación de los resultados de los compromisos adquiridos con los asistentes para el seguimiento y control ciudadano. </w:t>
            </w:r>
            <w:r w:rsidRPr="006058BB">
              <w:rPr>
                <w:rFonts w:ascii="Arial" w:eastAsia="Times New Roman" w:hAnsi="Arial" w:cs="Arial"/>
                <w:color w:val="000000"/>
                <w:sz w:val="16"/>
                <w:szCs w:val="18"/>
                <w:lang w:val="es-CO" w:eastAsia="es-CO"/>
              </w:rPr>
              <w:br w:type="page"/>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cantSplit/>
          <w:trHeight w:val="390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hideMark/>
          </w:tcPr>
          <w:p w:rsidR="006058BB" w:rsidRPr="00941C9F" w:rsidRDefault="00CC539C" w:rsidP="00CC539C">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Implementar 23 espacios de diálogo ante el Consejo Territorial de </w:t>
            </w:r>
            <w:r w:rsidR="00CC539C"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focalizado y una Audiencia </w:t>
            </w:r>
            <w:r w:rsidR="00CC539C" w:rsidRPr="00941C9F">
              <w:rPr>
                <w:rFonts w:ascii="Arial" w:eastAsia="Times New Roman" w:hAnsi="Arial" w:cs="Arial"/>
                <w:color w:val="000000"/>
                <w:sz w:val="18"/>
                <w:szCs w:val="18"/>
                <w:lang w:val="es-CO" w:eastAsia="es-CO"/>
              </w:rPr>
              <w:t>Pública</w:t>
            </w:r>
            <w:r w:rsidRPr="00941C9F">
              <w:rPr>
                <w:rFonts w:ascii="Arial" w:eastAsia="Times New Roman" w:hAnsi="Arial" w:cs="Arial"/>
                <w:color w:val="000000"/>
                <w:sz w:val="18"/>
                <w:szCs w:val="18"/>
                <w:lang w:val="es-CO" w:eastAsia="es-CO"/>
              </w:rPr>
              <w:t xml:space="preserve"> Participativa definidos para la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Espacios de diálogos de rendición de cuentas y Audiencia </w:t>
            </w:r>
            <w:proofErr w:type="spellStart"/>
            <w:r w:rsidRPr="00941C9F">
              <w:rPr>
                <w:rFonts w:ascii="Arial" w:eastAsia="Times New Roman" w:hAnsi="Arial" w:cs="Arial"/>
                <w:color w:val="000000"/>
                <w:sz w:val="18"/>
                <w:szCs w:val="18"/>
                <w:lang w:val="es-CO" w:eastAsia="es-CO"/>
              </w:rPr>
              <w:t>Publica</w:t>
            </w:r>
            <w:proofErr w:type="spellEnd"/>
            <w:r w:rsidRPr="00941C9F">
              <w:rPr>
                <w:rFonts w:ascii="Arial" w:eastAsia="Times New Roman" w:hAnsi="Arial" w:cs="Arial"/>
                <w:color w:val="000000"/>
                <w:sz w:val="18"/>
                <w:szCs w:val="18"/>
                <w:lang w:val="es-CO" w:eastAsia="es-CO"/>
              </w:rPr>
              <w:t xml:space="preserve"> realizada.</w:t>
            </w:r>
          </w:p>
        </w:tc>
        <w:tc>
          <w:tcPr>
            <w:tcW w:w="527" w:type="dxa"/>
            <w:tcBorders>
              <w:top w:val="nil"/>
              <w:left w:val="nil"/>
              <w:bottom w:val="single" w:sz="4" w:space="0" w:color="auto"/>
              <w:right w:val="single" w:sz="4" w:space="0" w:color="auto"/>
            </w:tcBorders>
            <w:shd w:val="clear" w:color="auto" w:fill="auto"/>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8EA9DB"/>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8EA9DB"/>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15-dic</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r>
            <w:r w:rsidR="00CC539C"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Administrativa </w:t>
            </w:r>
            <w:r w:rsidRPr="00941C9F">
              <w:rPr>
                <w:rFonts w:ascii="Arial" w:eastAsia="Times New Roman" w:hAnsi="Arial" w:cs="Arial"/>
                <w:color w:val="000000"/>
                <w:sz w:val="18"/>
                <w:szCs w:val="18"/>
                <w:lang w:val="es-CO" w:eastAsia="es-CO"/>
              </w:rPr>
              <w:br/>
              <w:t xml:space="preserve">Departamento Administrativo de </w:t>
            </w:r>
            <w:r w:rsidR="00CC539C"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w:t>
            </w:r>
            <w:r w:rsidRPr="00941C9F">
              <w:rPr>
                <w:rFonts w:ascii="Arial" w:eastAsia="Times New Roman" w:hAnsi="Arial" w:cs="Arial"/>
                <w:color w:val="000000"/>
                <w:sz w:val="18"/>
                <w:szCs w:val="18"/>
                <w:lang w:val="es-CO" w:eastAsia="es-CO"/>
              </w:rPr>
              <w:br/>
            </w:r>
            <w:r w:rsidR="00CC539C"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Social  </w:t>
            </w:r>
            <w:r w:rsidRPr="00941C9F">
              <w:rPr>
                <w:rFonts w:ascii="Arial" w:eastAsia="Times New Roman" w:hAnsi="Arial" w:cs="Arial"/>
                <w:color w:val="000000"/>
                <w:sz w:val="18"/>
                <w:szCs w:val="18"/>
                <w:lang w:val="es-CO" w:eastAsia="es-CO"/>
              </w:rPr>
              <w:br/>
              <w:t>Departamento Administrativo de Control Interno</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 xml:space="preserve">Dependencias del Nivel Central y Entidades Descentralizadas según el </w:t>
            </w:r>
            <w:r w:rsidR="00CC539C" w:rsidRPr="00941C9F">
              <w:rPr>
                <w:rFonts w:ascii="Arial" w:eastAsia="Times New Roman" w:hAnsi="Arial" w:cs="Arial"/>
                <w:color w:val="000000"/>
                <w:sz w:val="18"/>
                <w:szCs w:val="18"/>
                <w:lang w:val="es-CO" w:eastAsia="es-CO"/>
              </w:rPr>
              <w:t>carácter</w:t>
            </w:r>
            <w:r w:rsidRPr="00941C9F">
              <w:rPr>
                <w:rFonts w:ascii="Arial" w:eastAsia="Times New Roman" w:hAnsi="Arial" w:cs="Arial"/>
                <w:color w:val="000000"/>
                <w:sz w:val="18"/>
                <w:szCs w:val="18"/>
                <w:lang w:val="es-CO" w:eastAsia="es-CO"/>
              </w:rPr>
              <w:t xml:space="preserve"> vinculante del Plan de Desarrollo</w:t>
            </w:r>
          </w:p>
        </w:tc>
      </w:tr>
      <w:tr w:rsidR="00F37B63" w:rsidRPr="00941C9F" w:rsidTr="00F37B63">
        <w:trPr>
          <w:cantSplit/>
          <w:trHeight w:val="567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nil"/>
              <w:left w:val="nil"/>
              <w:bottom w:val="single" w:sz="4" w:space="0" w:color="auto"/>
              <w:right w:val="single" w:sz="4" w:space="0" w:color="auto"/>
            </w:tcBorders>
            <w:shd w:val="clear" w:color="000000" w:fill="F4B084"/>
            <w:textDirection w:val="btLr"/>
            <w:vAlign w:val="center"/>
            <w:hideMark/>
          </w:tcPr>
          <w:p w:rsidR="006058BB" w:rsidRPr="00941C9F" w:rsidRDefault="006058BB"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Capacitar a los grupos de valor identificados, para la preparación previa al espacio de diálogo definido en el cronograma.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 Estas capacitaciones se realizarán previamente a los espacios de dialogo y Audiencia </w:t>
            </w:r>
            <w:r w:rsidR="00F37B63" w:rsidRPr="00941C9F">
              <w:rPr>
                <w:rFonts w:ascii="Arial" w:eastAsia="Times New Roman" w:hAnsi="Arial" w:cs="Arial"/>
                <w:color w:val="000000"/>
                <w:sz w:val="18"/>
                <w:szCs w:val="18"/>
                <w:lang w:val="es-CO" w:eastAsia="es-CO"/>
              </w:rPr>
              <w:t>Pública</w:t>
            </w:r>
            <w:r w:rsidRPr="00941C9F">
              <w:rPr>
                <w:rFonts w:ascii="Arial" w:eastAsia="Times New Roman" w:hAnsi="Arial" w:cs="Arial"/>
                <w:color w:val="000000"/>
                <w:sz w:val="18"/>
                <w:szCs w:val="18"/>
                <w:lang w:val="es-CO" w:eastAsia="es-CO"/>
              </w:rPr>
              <w:t xml:space="preserve"> de Rendición de Cuentas con los grupos de valor  y funcionarios</w:t>
            </w:r>
          </w:p>
        </w:tc>
        <w:tc>
          <w:tcPr>
            <w:tcW w:w="527" w:type="dxa"/>
            <w:tcBorders>
              <w:top w:val="nil"/>
              <w:left w:val="nil"/>
              <w:bottom w:val="single" w:sz="4" w:space="0" w:color="auto"/>
              <w:right w:val="single" w:sz="4" w:space="0" w:color="auto"/>
            </w:tcBorders>
            <w:shd w:val="clear" w:color="auto" w:fill="auto"/>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12/07/2021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15-oct</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Secretaría de Desarrollo Social Unidad de Participación Ciudadana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Departamento Administrativo de Control Interno  </w:t>
            </w:r>
          </w:p>
        </w:tc>
      </w:tr>
      <w:tr w:rsidR="00F37B63" w:rsidRPr="00941C9F" w:rsidTr="00F37B63">
        <w:trPr>
          <w:cantSplit/>
          <w:trHeight w:val="1134"/>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nil"/>
              <w:left w:val="nil"/>
              <w:bottom w:val="single" w:sz="4" w:space="0" w:color="auto"/>
              <w:right w:val="single" w:sz="4" w:space="0" w:color="auto"/>
            </w:tcBorders>
            <w:shd w:val="clear" w:color="000000" w:fill="F4B084"/>
            <w:textDirection w:val="btLr"/>
            <w:vAlign w:val="center"/>
            <w:hideMark/>
          </w:tcPr>
          <w:p w:rsidR="006058BB" w:rsidRPr="00941C9F" w:rsidRDefault="00F37B63"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CC539C" w:rsidRDefault="006058BB" w:rsidP="006058BB">
            <w:pPr>
              <w:spacing w:after="0" w:line="240" w:lineRule="auto"/>
              <w:jc w:val="both"/>
              <w:rPr>
                <w:rFonts w:ascii="Arial" w:eastAsia="Times New Roman" w:hAnsi="Arial" w:cs="Arial"/>
                <w:color w:val="000000"/>
                <w:sz w:val="16"/>
                <w:szCs w:val="18"/>
                <w:lang w:val="es-CO" w:eastAsia="es-CO"/>
              </w:rPr>
            </w:pPr>
            <w:r w:rsidRPr="00CC539C">
              <w:rPr>
                <w:rFonts w:ascii="Arial" w:eastAsia="Times New Roman" w:hAnsi="Arial" w:cs="Arial"/>
                <w:color w:val="000000"/>
                <w:sz w:val="16"/>
                <w:szCs w:val="18"/>
                <w:lang w:val="es-CO" w:eastAsia="es-CO"/>
              </w:rPr>
              <w:t xml:space="preserve">Establecer el </w:t>
            </w:r>
            <w:r w:rsidR="00CC539C" w:rsidRPr="00CC539C">
              <w:rPr>
                <w:rFonts w:ascii="Arial" w:eastAsia="Times New Roman" w:hAnsi="Arial" w:cs="Arial"/>
                <w:color w:val="000000"/>
                <w:sz w:val="16"/>
                <w:szCs w:val="18"/>
                <w:lang w:val="es-CO" w:eastAsia="es-CO"/>
              </w:rPr>
              <w:t>formato interno</w:t>
            </w:r>
            <w:r w:rsidRPr="00CC539C">
              <w:rPr>
                <w:rFonts w:ascii="Arial" w:eastAsia="Times New Roman" w:hAnsi="Arial" w:cs="Arial"/>
                <w:color w:val="000000"/>
                <w:sz w:val="16"/>
                <w:szCs w:val="18"/>
                <w:lang w:val="es-CO" w:eastAsia="es-CO"/>
              </w:rPr>
              <w:t xml:space="preserve"> de reporte </w:t>
            </w:r>
            <w:r w:rsidR="00F37B63" w:rsidRPr="00CC539C">
              <w:rPr>
                <w:rFonts w:ascii="Arial" w:eastAsia="Times New Roman" w:hAnsi="Arial" w:cs="Arial"/>
                <w:color w:val="000000"/>
                <w:sz w:val="16"/>
                <w:szCs w:val="18"/>
                <w:lang w:val="es-CO" w:eastAsia="es-CO"/>
              </w:rPr>
              <w:t>de las</w:t>
            </w:r>
            <w:r w:rsidRPr="00CC539C">
              <w:rPr>
                <w:rFonts w:ascii="Arial" w:eastAsia="Times New Roman" w:hAnsi="Arial" w:cs="Arial"/>
                <w:color w:val="000000"/>
                <w:sz w:val="16"/>
                <w:szCs w:val="18"/>
                <w:lang w:val="es-CO" w:eastAsia="es-CO"/>
              </w:rPr>
              <w:t xml:space="preserve"> actividades de rendición de cuentas que se realizarán en toda la entidad que como mínimo contenga: </w:t>
            </w:r>
            <w:r w:rsidRPr="00CC539C">
              <w:rPr>
                <w:rFonts w:ascii="Arial" w:eastAsia="Times New Roman" w:hAnsi="Arial" w:cs="Arial"/>
                <w:color w:val="000000"/>
                <w:sz w:val="16"/>
                <w:szCs w:val="18"/>
                <w:lang w:val="es-CO" w:eastAsia="es-CO"/>
              </w:rPr>
              <w:br w:type="page"/>
              <w:t>-Actividades realizadas</w:t>
            </w:r>
            <w:r w:rsidRPr="00CC539C">
              <w:rPr>
                <w:rFonts w:ascii="Arial" w:eastAsia="Times New Roman" w:hAnsi="Arial" w:cs="Arial"/>
                <w:color w:val="000000"/>
                <w:sz w:val="16"/>
                <w:szCs w:val="18"/>
                <w:lang w:val="es-CO" w:eastAsia="es-CO"/>
              </w:rPr>
              <w:br w:type="page"/>
              <w:t>-Grupos de valor involucrados</w:t>
            </w:r>
            <w:r w:rsidRPr="00CC539C">
              <w:rPr>
                <w:rFonts w:ascii="Arial" w:eastAsia="Times New Roman" w:hAnsi="Arial" w:cs="Arial"/>
                <w:color w:val="000000"/>
                <w:sz w:val="16"/>
                <w:szCs w:val="18"/>
                <w:lang w:val="es-CO" w:eastAsia="es-CO"/>
              </w:rPr>
              <w:br w:type="page"/>
              <w:t>-Temas y/o metas institucionales asociadas a las actividades realizadas de rendición de cuentas</w:t>
            </w:r>
            <w:r w:rsidRPr="00CC539C">
              <w:rPr>
                <w:rFonts w:ascii="Arial" w:eastAsia="Times New Roman" w:hAnsi="Arial" w:cs="Arial"/>
                <w:color w:val="000000"/>
                <w:sz w:val="16"/>
                <w:szCs w:val="18"/>
                <w:lang w:val="es-CO" w:eastAsia="es-CO"/>
              </w:rPr>
              <w:br w:type="page"/>
              <w:t xml:space="preserve">- Observaciones, propuestas y </w:t>
            </w:r>
            <w:r w:rsidR="00F37B63" w:rsidRPr="00CC539C">
              <w:rPr>
                <w:rFonts w:ascii="Arial" w:eastAsia="Times New Roman" w:hAnsi="Arial" w:cs="Arial"/>
                <w:color w:val="000000"/>
                <w:sz w:val="16"/>
                <w:szCs w:val="18"/>
                <w:lang w:val="es-CO" w:eastAsia="es-CO"/>
              </w:rPr>
              <w:t>recomendaciones de</w:t>
            </w:r>
            <w:r w:rsidRPr="00CC539C">
              <w:rPr>
                <w:rFonts w:ascii="Arial" w:eastAsia="Times New Roman" w:hAnsi="Arial" w:cs="Arial"/>
                <w:color w:val="000000"/>
                <w:sz w:val="16"/>
                <w:szCs w:val="18"/>
                <w:lang w:val="es-CO" w:eastAsia="es-CO"/>
              </w:rPr>
              <w:t xml:space="preserve"> los grupos de valor. </w:t>
            </w:r>
            <w:r w:rsidRPr="00CC539C">
              <w:rPr>
                <w:rFonts w:ascii="Arial" w:eastAsia="Times New Roman" w:hAnsi="Arial" w:cs="Arial"/>
                <w:color w:val="000000"/>
                <w:sz w:val="16"/>
                <w:szCs w:val="18"/>
                <w:lang w:val="es-CO" w:eastAsia="es-CO"/>
              </w:rPr>
              <w:br w:type="page"/>
              <w:t xml:space="preserve">- Resultado de la participación. </w:t>
            </w:r>
            <w:r w:rsidRPr="00CC539C">
              <w:rPr>
                <w:rFonts w:ascii="Arial" w:eastAsia="Times New Roman" w:hAnsi="Arial" w:cs="Arial"/>
                <w:color w:val="000000"/>
                <w:sz w:val="16"/>
                <w:szCs w:val="18"/>
                <w:lang w:val="es-CO" w:eastAsia="es-CO"/>
              </w:rPr>
              <w:br w:type="page"/>
              <w:t xml:space="preserve">- Compromisos adquiridos de cara a la ciudadanía.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Listado interno de responsabilidades de las actividades de </w:t>
            </w:r>
            <w:r w:rsidR="00F918E7" w:rsidRPr="00941C9F">
              <w:rPr>
                <w:rFonts w:ascii="Arial" w:eastAsia="Times New Roman" w:hAnsi="Arial" w:cs="Arial"/>
                <w:color w:val="000000"/>
                <w:sz w:val="18"/>
                <w:szCs w:val="18"/>
                <w:lang w:val="es-CO" w:eastAsia="es-CO"/>
              </w:rPr>
              <w:t>rendición</w:t>
            </w:r>
            <w:r w:rsidRPr="00941C9F">
              <w:rPr>
                <w:rFonts w:ascii="Arial" w:eastAsia="Times New Roman" w:hAnsi="Arial" w:cs="Arial"/>
                <w:color w:val="000000"/>
                <w:sz w:val="18"/>
                <w:szCs w:val="18"/>
                <w:lang w:val="es-CO" w:eastAsia="es-CO"/>
              </w:rPr>
              <w:t xml:space="preserve"> de cuentas.  </w:t>
            </w:r>
          </w:p>
        </w:tc>
        <w:tc>
          <w:tcPr>
            <w:tcW w:w="527"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12/07/2021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15-dic</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nil"/>
              <w:left w:val="nil"/>
              <w:right w:val="single" w:sz="4" w:space="0" w:color="auto"/>
            </w:tcBorders>
            <w:shd w:val="clear" w:color="000000" w:fill="F4B084"/>
            <w:textDirection w:val="btLr"/>
            <w:vAlign w:val="center"/>
            <w:hideMark/>
          </w:tcPr>
          <w:p w:rsidR="00F37B63" w:rsidRPr="00941C9F" w:rsidRDefault="00F37B63"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Publicar el documento presentado los espacios de dialogo y Audiencia de rendición de cuentas en el que se detalla la gestión institucional para la vigencia 2021.</w:t>
            </w:r>
          </w:p>
        </w:tc>
        <w:tc>
          <w:tcPr>
            <w:tcW w:w="1283"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Documento publicado.</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30/07/2021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Departamento Administrativo de Planeación  </w:t>
            </w:r>
            <w:r w:rsidRPr="00941C9F">
              <w:rPr>
                <w:rFonts w:ascii="Arial" w:eastAsia="Times New Roman" w:hAnsi="Arial" w:cs="Arial"/>
                <w:color w:val="000000"/>
                <w:sz w:val="18"/>
                <w:szCs w:val="18"/>
                <w:lang w:val="es-CO" w:eastAsia="es-CO"/>
              </w:rPr>
              <w:br/>
              <w:t>Secretaría TIC</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nil"/>
              <w:bottom w:val="single" w:sz="8" w:space="0" w:color="000000"/>
              <w:right w:val="single" w:sz="4" w:space="0" w:color="auto"/>
            </w:tcBorders>
            <w:shd w:val="clear" w:color="000000" w:fill="F4B084"/>
            <w:textDirection w:val="btLr"/>
            <w:vAlign w:val="center"/>
          </w:tcPr>
          <w:p w:rsidR="00F37B63" w:rsidRPr="00941C9F" w:rsidRDefault="00F37B63" w:rsidP="00CC539C">
            <w:pPr>
              <w:spacing w:after="0" w:line="240" w:lineRule="auto"/>
              <w:jc w:val="center"/>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auto" w:fill="auto"/>
            <w:vAlign w:val="center"/>
          </w:tcPr>
          <w:p w:rsidR="00F37B63" w:rsidRPr="00CC539C" w:rsidRDefault="00F37B63" w:rsidP="00CC539C">
            <w:pPr>
              <w:spacing w:after="0" w:line="240" w:lineRule="auto"/>
              <w:jc w:val="both"/>
              <w:rPr>
                <w:rFonts w:ascii="Arial" w:eastAsia="Times New Roman" w:hAnsi="Arial" w:cs="Arial"/>
                <w:color w:val="000000"/>
                <w:sz w:val="16"/>
                <w:szCs w:val="18"/>
                <w:lang w:val="es-CO" w:eastAsia="es-CO"/>
              </w:rPr>
            </w:pPr>
            <w:r w:rsidRPr="00CC539C">
              <w:rPr>
                <w:rFonts w:ascii="Arial" w:eastAsia="Times New Roman" w:hAnsi="Arial" w:cs="Arial"/>
                <w:color w:val="000000"/>
                <w:sz w:val="16"/>
                <w:szCs w:val="18"/>
                <w:lang w:val="es-CO" w:eastAsia="es-CO"/>
              </w:rPr>
              <w:t>Analizar la implementación de la estrategia de rendición de cuentas, y el resultado de los espacios de diálogo y la Audiencia Pública  desarrollados, con base en la consolidación de los formatos internos de reporte aportados por las áreas misionales y de apoyo, para identificar:</w:t>
            </w:r>
            <w:r w:rsidRPr="00CC539C">
              <w:rPr>
                <w:rFonts w:ascii="Arial" w:eastAsia="Times New Roman" w:hAnsi="Arial" w:cs="Arial"/>
                <w:color w:val="000000"/>
                <w:sz w:val="16"/>
                <w:szCs w:val="18"/>
                <w:lang w:val="es-CO" w:eastAsia="es-CO"/>
              </w:rPr>
              <w:br/>
              <w:t>A. La estrategia</w:t>
            </w:r>
          </w:p>
        </w:tc>
        <w:tc>
          <w:tcPr>
            <w:tcW w:w="1283"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1088"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919"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tcPr>
          <w:p w:rsidR="00F37B63" w:rsidRPr="00CC539C" w:rsidRDefault="00F37B63" w:rsidP="00CC539C">
            <w:pPr>
              <w:spacing w:after="0" w:line="240" w:lineRule="auto"/>
              <w:jc w:val="center"/>
              <w:rPr>
                <w:rFonts w:ascii="Arial" w:eastAsia="Times New Roman" w:hAnsi="Arial" w:cs="Arial"/>
                <w:sz w:val="14"/>
                <w:szCs w:val="18"/>
                <w:lang w:val="es-CO" w:eastAsia="es-CO"/>
              </w:rPr>
            </w:pPr>
            <w:r w:rsidRPr="00CC539C">
              <w:rPr>
                <w:rFonts w:ascii="Arial" w:eastAsia="Times New Roman" w:hAnsi="Arial" w:cs="Arial"/>
                <w:color w:val="000000"/>
                <w:sz w:val="14"/>
                <w:szCs w:val="18"/>
                <w:lang w:val="es-CO" w:eastAsia="es-CO"/>
              </w:rPr>
              <w:t xml:space="preserve">Asesoría Administrativa del Despacho del Alcalde </w:t>
            </w:r>
            <w:r w:rsidRPr="00CC539C">
              <w:rPr>
                <w:rFonts w:ascii="Arial" w:eastAsia="Times New Roman" w:hAnsi="Arial" w:cs="Arial"/>
                <w:color w:val="000000"/>
                <w:sz w:val="14"/>
                <w:szCs w:val="18"/>
                <w:lang w:val="es-CO" w:eastAsia="es-CO"/>
              </w:rPr>
              <w:br/>
              <w:t xml:space="preserve">Departamento Administrativo de Planeación </w:t>
            </w:r>
            <w:r w:rsidRPr="00CC539C">
              <w:rPr>
                <w:rFonts w:ascii="Arial" w:eastAsia="Times New Roman" w:hAnsi="Arial" w:cs="Arial"/>
                <w:color w:val="000000"/>
                <w:sz w:val="14"/>
                <w:szCs w:val="18"/>
                <w:lang w:val="es-CO" w:eastAsia="es-CO"/>
              </w:rPr>
              <w:br/>
              <w:t xml:space="preserve">Secretaría de Desarrollo Social Unidad e Participación Ciudadana </w:t>
            </w:r>
            <w:r w:rsidRPr="00CC539C">
              <w:rPr>
                <w:rFonts w:ascii="Arial" w:eastAsia="Times New Roman" w:hAnsi="Arial" w:cs="Arial"/>
                <w:color w:val="000000"/>
                <w:sz w:val="14"/>
                <w:szCs w:val="18"/>
                <w:lang w:val="es-CO" w:eastAsia="es-CO"/>
              </w:rPr>
              <w:br/>
              <w:t xml:space="preserve">Departamento Administrativa de Control Interno </w:t>
            </w:r>
            <w:r w:rsidRPr="00CC539C">
              <w:rPr>
                <w:rFonts w:ascii="Arial" w:eastAsia="Times New Roman" w:hAnsi="Arial" w:cs="Arial"/>
                <w:color w:val="000000"/>
                <w:sz w:val="14"/>
                <w:szCs w:val="18"/>
                <w:lang w:val="es-CO" w:eastAsia="es-CO"/>
              </w:rPr>
              <w:br/>
            </w:r>
            <w:r w:rsidRPr="00CC539C">
              <w:rPr>
                <w:rFonts w:ascii="Arial" w:eastAsia="Times New Roman" w:hAnsi="Arial" w:cs="Arial"/>
                <w:color w:val="000000"/>
                <w:sz w:val="14"/>
                <w:szCs w:val="18"/>
                <w:lang w:val="es-CO" w:eastAsia="es-CO"/>
              </w:rPr>
              <w:br/>
              <w:t>Dependencias del Nivel Central y Entidades Descentralizadas según el carácter vinculante del Plan de Desarrollo</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auto" w:fill="auto"/>
            <w:vAlign w:val="center"/>
          </w:tcPr>
          <w:p w:rsidR="00F37B63" w:rsidRPr="00CC539C" w:rsidRDefault="00F37B63" w:rsidP="00F37B63">
            <w:pPr>
              <w:spacing w:after="0" w:line="240" w:lineRule="auto"/>
              <w:jc w:val="both"/>
              <w:rPr>
                <w:rFonts w:ascii="Arial" w:eastAsia="Times New Roman" w:hAnsi="Arial" w:cs="Arial"/>
                <w:color w:val="000000"/>
                <w:sz w:val="16"/>
                <w:szCs w:val="18"/>
                <w:lang w:val="es-CO" w:eastAsia="es-CO"/>
              </w:rPr>
            </w:pPr>
            <w:r w:rsidRPr="00941C9F">
              <w:rPr>
                <w:rFonts w:ascii="Arial" w:eastAsia="Times New Roman" w:hAnsi="Arial" w:cs="Arial"/>
                <w:color w:val="000000"/>
                <w:sz w:val="18"/>
                <w:szCs w:val="18"/>
                <w:lang w:val="es-CO" w:eastAsia="es-CO"/>
              </w:rPr>
              <w:t>B. El resultado de los espacios que como mínimo contemple:</w:t>
            </w:r>
            <w:r w:rsidRPr="00941C9F">
              <w:rPr>
                <w:rFonts w:ascii="Arial" w:eastAsia="Times New Roman" w:hAnsi="Arial" w:cs="Arial"/>
                <w:color w:val="000000"/>
                <w:sz w:val="18"/>
                <w:szCs w:val="18"/>
                <w:lang w:val="es-CO" w:eastAsia="es-CO"/>
              </w:rPr>
              <w:br/>
              <w:t xml:space="preserve">1. Número de espacios de participación adelantados </w:t>
            </w:r>
            <w:r w:rsidRPr="00941C9F">
              <w:rPr>
                <w:rFonts w:ascii="Arial" w:eastAsia="Times New Roman" w:hAnsi="Arial" w:cs="Arial"/>
                <w:color w:val="000000"/>
                <w:sz w:val="18"/>
                <w:szCs w:val="18"/>
                <w:lang w:val="es-CO" w:eastAsia="es-CO"/>
              </w:rPr>
              <w:br/>
              <w:t>2. Grupos de valor involucrados.</w:t>
            </w:r>
            <w:r w:rsidRPr="00941C9F">
              <w:rPr>
                <w:rFonts w:ascii="Arial" w:eastAsia="Times New Roman" w:hAnsi="Arial" w:cs="Arial"/>
                <w:color w:val="000000"/>
                <w:sz w:val="18"/>
                <w:szCs w:val="18"/>
                <w:lang w:val="es-CO" w:eastAsia="es-CO"/>
              </w:rPr>
              <w:br/>
              <w:t>3. Metas institucionales priorizadas sobre las que se rindió cuentas</w:t>
            </w:r>
            <w:r w:rsidRPr="00941C9F">
              <w:rPr>
                <w:rFonts w:ascii="Arial" w:eastAsia="Times New Roman" w:hAnsi="Arial" w:cs="Arial"/>
                <w:color w:val="000000"/>
                <w:sz w:val="18"/>
                <w:szCs w:val="18"/>
                <w:lang w:val="es-CO" w:eastAsia="es-CO"/>
              </w:rPr>
              <w:br/>
              <w:t>4. Evaluación y recomendaciones de cada espacio de rendición de cuentas</w:t>
            </w:r>
            <w:r w:rsidRPr="00941C9F">
              <w:rPr>
                <w:rFonts w:ascii="Arial" w:eastAsia="Times New Roman" w:hAnsi="Arial" w:cs="Arial"/>
                <w:color w:val="000000"/>
                <w:sz w:val="18"/>
                <w:szCs w:val="18"/>
                <w:lang w:val="es-CO" w:eastAsia="es-CO"/>
              </w:rPr>
              <w:br/>
            </w:r>
          </w:p>
        </w:tc>
        <w:tc>
          <w:tcPr>
            <w:tcW w:w="1283"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1088"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919"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sz w:val="18"/>
                <w:szCs w:val="18"/>
                <w:lang w:val="es-CO" w:eastAsia="es-CO"/>
              </w:rPr>
            </w:pPr>
            <w:r w:rsidRPr="00941C9F">
              <w:rPr>
                <w:rFonts w:ascii="Arial" w:eastAsia="Times New Roman" w:hAnsi="Arial" w:cs="Arial"/>
                <w:color w:val="000000"/>
                <w:sz w:val="18"/>
                <w:szCs w:val="18"/>
                <w:lang w:val="es-CO" w:eastAsia="es-CO"/>
              </w:rPr>
              <w:t xml:space="preserve">Asesoría Administrativa del Despacho del Alcalde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Secretaría de Desarrollo Social Unidad e Participación Ciudadana </w:t>
            </w:r>
            <w:r w:rsidRPr="00941C9F">
              <w:rPr>
                <w:rFonts w:ascii="Arial" w:eastAsia="Times New Roman" w:hAnsi="Arial" w:cs="Arial"/>
                <w:color w:val="000000"/>
                <w:sz w:val="18"/>
                <w:szCs w:val="18"/>
                <w:lang w:val="es-CO" w:eastAsia="es-CO"/>
              </w:rPr>
              <w:br/>
              <w:t xml:space="preserve">Departamento Administrativa de Control Interno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Dependencias del Nivel Central y Entidades Descentralizadas según el carácter vinculante del Plan de Desarrollo</w:t>
            </w:r>
          </w:p>
        </w:tc>
      </w:tr>
      <w:tr w:rsidR="00F37B63" w:rsidRPr="00941C9F" w:rsidTr="00F37B63">
        <w:trPr>
          <w:trHeight w:val="580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hideMark/>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w:t>
            </w:r>
            <w:r w:rsidRPr="00941C9F">
              <w:rPr>
                <w:rFonts w:ascii="Arial" w:eastAsia="Times New Roman" w:hAnsi="Arial" w:cs="Arial"/>
                <w:color w:val="000000"/>
                <w:sz w:val="18"/>
                <w:szCs w:val="18"/>
                <w:lang w:val="es-CO" w:eastAsia="es-CO"/>
              </w:rPr>
              <w:br/>
              <w:t>5. Estado actual de los compromisos asumidos de cara a la ciudadanía.</w:t>
            </w:r>
            <w:r w:rsidRPr="00941C9F">
              <w:rPr>
                <w:rFonts w:ascii="Arial" w:eastAsia="Times New Roman" w:hAnsi="Arial" w:cs="Arial"/>
                <w:color w:val="000000"/>
                <w:sz w:val="18"/>
                <w:szCs w:val="18"/>
                <w:lang w:val="es-CO" w:eastAsia="es-CO"/>
              </w:rPr>
              <w:br/>
              <w:t>6. Nivel de cumplimiento de las actividades establecidas en toda la estrategia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sz w:val="18"/>
                <w:szCs w:val="18"/>
                <w:lang w:val="es-CO" w:eastAsia="es-CO"/>
              </w:rPr>
            </w:pPr>
            <w:proofErr w:type="spellStart"/>
            <w:r w:rsidRPr="00941C9F">
              <w:rPr>
                <w:rFonts w:ascii="Arial" w:eastAsia="Times New Roman" w:hAnsi="Arial" w:cs="Arial"/>
                <w:color w:val="000000"/>
                <w:sz w:val="18"/>
                <w:szCs w:val="18"/>
                <w:lang w:val="es-CO" w:eastAsia="es-CO"/>
              </w:rPr>
              <w:t>Asesoria</w:t>
            </w:r>
            <w:proofErr w:type="spellEnd"/>
            <w:r w:rsidRPr="00941C9F">
              <w:rPr>
                <w:rFonts w:ascii="Arial" w:eastAsia="Times New Roman" w:hAnsi="Arial" w:cs="Arial"/>
                <w:color w:val="000000"/>
                <w:sz w:val="18"/>
                <w:szCs w:val="18"/>
                <w:lang w:val="es-CO" w:eastAsia="es-CO"/>
              </w:rPr>
              <w:t xml:space="preserve"> Administrativa del Despacho del Alcalde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Secretaría de Desarrollo Social Unidad e Participación Ciudadana </w:t>
            </w:r>
            <w:r w:rsidRPr="00941C9F">
              <w:rPr>
                <w:rFonts w:ascii="Arial" w:eastAsia="Times New Roman" w:hAnsi="Arial" w:cs="Arial"/>
                <w:color w:val="000000"/>
                <w:sz w:val="18"/>
                <w:szCs w:val="18"/>
                <w:lang w:val="es-CO" w:eastAsia="es-CO"/>
              </w:rPr>
              <w:br/>
              <w:t xml:space="preserve">Departamento Administrativa de Control Interno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Dependencias del Nivel Central y Entidades Descentralizadas según el carácter vinculante del Plan de Desarrollo</w:t>
            </w:r>
          </w:p>
        </w:tc>
      </w:tr>
      <w:tr w:rsidR="00F37B63" w:rsidRPr="00941C9F" w:rsidTr="00F37B63">
        <w:trPr>
          <w:trHeight w:val="98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hideMark/>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Evaluar y verificar, por parte del Departamento Administrativo de control interno, el cumplimiento de la estrategia de rendición de cuentas ante la mesa técnica de transparencia incluyendo la eficacia y pertinencia de los mecanismos de participación ciudadana establecidos en el cronograma.</w:t>
            </w:r>
          </w:p>
        </w:tc>
        <w:tc>
          <w:tcPr>
            <w:tcW w:w="128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Validación de informe sobre Jornadas de rendición de cuentas PAAC realizadas en la Mesa Técnica de Transparencia</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Informe de evaluación de los resultados de implementación de la estrategia, aplicable para la vigencia 2021.</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Seguimiento realizado a las conclusiones y compromisos de las Audiencias Púbicas Participativas de Rendición de Cuentas</w:t>
            </w:r>
          </w:p>
        </w:tc>
        <w:tc>
          <w:tcPr>
            <w:tcW w:w="527"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8" w:space="0" w:color="auto"/>
              <w:right w:val="single" w:sz="4" w:space="0" w:color="auto"/>
            </w:tcBorders>
            <w:shd w:val="clear" w:color="000000" w:fill="F8CBAD"/>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8" w:space="0" w:color="auto"/>
              <w:right w:val="single" w:sz="8"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Mesa Técnica de Transparencia </w:t>
            </w:r>
            <w:r w:rsidRPr="00941C9F">
              <w:rPr>
                <w:rFonts w:ascii="Arial" w:eastAsia="Times New Roman" w:hAnsi="Arial" w:cs="Arial"/>
                <w:color w:val="000000"/>
                <w:sz w:val="18"/>
                <w:szCs w:val="18"/>
                <w:lang w:val="es-CO" w:eastAsia="es-CO"/>
              </w:rPr>
              <w:br/>
              <w:t>Departamento Administrativo de Control Interno</w:t>
            </w:r>
          </w:p>
        </w:tc>
      </w:tr>
      <w:tr w:rsidR="00F37B63" w:rsidRPr="00941C9F" w:rsidTr="00F37B63">
        <w:trPr>
          <w:trHeight w:val="1500"/>
        </w:trPr>
        <w:tc>
          <w:tcPr>
            <w:tcW w:w="1446" w:type="dxa"/>
            <w:tcBorders>
              <w:top w:val="nil"/>
              <w:left w:val="nil"/>
              <w:bottom w:val="nil"/>
              <w:right w:val="nil"/>
            </w:tcBorders>
            <w:shd w:val="clear" w:color="000000" w:fill="FFFFFF"/>
            <w:noWrap/>
            <w:vAlign w:val="bottom"/>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4690" w:type="dxa"/>
            <w:gridSpan w:val="14"/>
            <w:tcBorders>
              <w:top w:val="nil"/>
              <w:left w:val="nil"/>
              <w:bottom w:val="nil"/>
              <w:right w:val="nil"/>
            </w:tcBorders>
            <w:shd w:val="clear" w:color="000000" w:fill="FFFFFF"/>
            <w:vAlign w:val="center"/>
            <w:hideMark/>
          </w:tcPr>
          <w:p w:rsidR="00F37B63" w:rsidRDefault="00F37B63" w:rsidP="00F37B63">
            <w:pPr>
              <w:spacing w:after="0" w:line="240" w:lineRule="auto"/>
              <w:jc w:val="both"/>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NOTA 1</w:t>
            </w:r>
            <w:r w:rsidRPr="00941C9F">
              <w:rPr>
                <w:rFonts w:ascii="Arial" w:eastAsia="Times New Roman" w:hAnsi="Arial" w:cs="Arial"/>
                <w:color w:val="000000"/>
                <w:sz w:val="18"/>
                <w:szCs w:val="18"/>
                <w:lang w:val="es-CO" w:eastAsia="es-CO"/>
              </w:rPr>
              <w:t xml:space="preserve"> El presente documento fue construido con el propósito de que las entidades públicas conozcan las actividades sugeridas que deben incluir en el PAAC acorde con el autodiagnóstico de la política de Rendición de Cuentas y su articulación con las leyes y lineamientos emitidos pro Función Pública como líder de la política respectiva. </w:t>
            </w:r>
            <w:r w:rsidRPr="00941C9F">
              <w:rPr>
                <w:rFonts w:ascii="Arial" w:eastAsia="Times New Roman" w:hAnsi="Arial" w:cs="Arial"/>
                <w:color w:val="000000"/>
                <w:sz w:val="18"/>
                <w:szCs w:val="18"/>
                <w:lang w:val="es-CO" w:eastAsia="es-CO"/>
              </w:rPr>
              <w:br/>
            </w:r>
          </w:p>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b/>
                <w:bCs/>
                <w:color w:val="000000"/>
                <w:sz w:val="18"/>
                <w:szCs w:val="18"/>
                <w:lang w:val="es-CO" w:eastAsia="es-CO"/>
              </w:rPr>
              <w:t xml:space="preserve">NOTA 2 </w:t>
            </w:r>
            <w:r w:rsidRPr="00941C9F">
              <w:rPr>
                <w:rFonts w:ascii="Arial" w:eastAsia="Times New Roman" w:hAnsi="Arial" w:cs="Arial"/>
                <w:color w:val="000000"/>
                <w:sz w:val="18"/>
                <w:szCs w:val="18"/>
                <w:lang w:val="es-CO" w:eastAsia="es-CO"/>
              </w:rPr>
              <w:t>El Departamento Administrativo de Control Interno en el desarrollo de su rol de evaluación independiente efectuará las acciones de verificación correspondientes a través de los seguimientos cuatrimestrales al Plan Anticorrupción y de Atención al Ciudadano de la Alcaldía de Armenia, igualmente cumplirá con las responsabilidades individuales que le corresponden según su competencia misional.</w:t>
            </w:r>
          </w:p>
        </w:tc>
      </w:tr>
    </w:tbl>
    <w:p w:rsidR="007F3454" w:rsidRDefault="007F3454">
      <w:r>
        <w:br w:type="page"/>
      </w:r>
    </w:p>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372E63" w:rsidRPr="009354D3" w:rsidTr="005B1426">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E63" w:rsidRDefault="00A17825"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2208" behindDoc="0" locked="0" layoutInCell="1" allowOverlap="1" wp14:anchorId="73F031D0" wp14:editId="60B3F551">
                  <wp:simplePos x="0" y="0"/>
                  <wp:positionH relativeFrom="column">
                    <wp:posOffset>382270</wp:posOffset>
                  </wp:positionH>
                  <wp:positionV relativeFrom="paragraph">
                    <wp:posOffset>-50165</wp:posOffset>
                  </wp:positionV>
                  <wp:extent cx="473075" cy="466725"/>
                  <wp:effectExtent l="0" t="0" r="3175" b="9525"/>
                  <wp:wrapNone/>
                  <wp:docPr id="17" name="Imagen 17"/>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466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2E63" w:rsidRPr="00952179" w:rsidRDefault="00372E63"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372E63"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FFE599" w:themeFill="accent4" w:themeFillTint="66"/>
            <w:vAlign w:val="center"/>
          </w:tcPr>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ACTIVIDADES</w:t>
            </w:r>
          </w:p>
        </w:tc>
        <w:tc>
          <w:tcPr>
            <w:tcW w:w="675"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PRODUCTO</w:t>
            </w:r>
          </w:p>
        </w:tc>
        <w:tc>
          <w:tcPr>
            <w:tcW w:w="713"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INDICADOR</w:t>
            </w:r>
          </w:p>
        </w:tc>
        <w:tc>
          <w:tcPr>
            <w:tcW w:w="603"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META</w:t>
            </w:r>
          </w:p>
        </w:tc>
        <w:tc>
          <w:tcPr>
            <w:tcW w:w="607"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FECHA DE INICIO  (dd/mm/aaaa)</w:t>
            </w:r>
          </w:p>
        </w:tc>
        <w:tc>
          <w:tcPr>
            <w:tcW w:w="606" w:type="pct"/>
            <w:shd w:val="clear" w:color="auto" w:fill="auto"/>
            <w:vAlign w:val="center"/>
          </w:tcPr>
          <w:p w:rsidR="00372E6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7F3454"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582" w:type="pct"/>
            <w:shd w:val="clear" w:color="auto" w:fill="FFE599" w:themeFill="accent4" w:themeFillTint="66"/>
            <w:vAlign w:val="center"/>
          </w:tcPr>
          <w:p w:rsidR="007F3454" w:rsidRPr="009354D3" w:rsidRDefault="00A17825" w:rsidP="007F3454">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tcPr>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FORTALECIMIENTO DE LA RENDICIÓN DE CUENTAS</w:t>
            </w:r>
          </w:p>
        </w:tc>
        <w:tc>
          <w:tcPr>
            <w:tcW w:w="675" w:type="pct"/>
            <w:shd w:val="clear" w:color="auto" w:fill="auto"/>
            <w:vAlign w:val="center"/>
          </w:tcPr>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Implementar y socializar la Estrategia de Rendición de Cuentas</w:t>
            </w:r>
          </w:p>
        </w:tc>
        <w:tc>
          <w:tcPr>
            <w:tcW w:w="713" w:type="pct"/>
            <w:shd w:val="clear" w:color="auto" w:fill="auto"/>
            <w:vAlign w:val="center"/>
          </w:tcPr>
          <w:p w:rsidR="007F3454" w:rsidRPr="00372E63" w:rsidRDefault="007F3454" w:rsidP="007F3454">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Actualizar la Caracterización grupos de valor Identificar Mecanismos de Participación.</w:t>
            </w:r>
          </w:p>
        </w:tc>
        <w:tc>
          <w:tcPr>
            <w:tcW w:w="603" w:type="pct"/>
            <w:shd w:val="clear" w:color="auto" w:fill="auto"/>
            <w:vAlign w:val="center"/>
          </w:tcPr>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p>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Está incluido en el Mecanismo de Servicio al Ciudadano</w:t>
            </w:r>
          </w:p>
        </w:tc>
        <w:tc>
          <w:tcPr>
            <w:tcW w:w="607" w:type="pct"/>
            <w:shd w:val="clear" w:color="auto" w:fill="auto"/>
            <w:vAlign w:val="center"/>
          </w:tcPr>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tcPr>
          <w:p w:rsidR="007F3454" w:rsidRPr="009354D3" w:rsidRDefault="007F3454" w:rsidP="007F3454">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tcPr>
          <w:p w:rsidR="007F3454" w:rsidRPr="009354D3" w:rsidRDefault="007F3454" w:rsidP="007F3454">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Unidad de Participación Ciudadana</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COMITÉ RELACIÓN CIUDADANO</w:t>
            </w:r>
            <w:r w:rsidRPr="00372E63">
              <w:rPr>
                <w:rFonts w:ascii="Arial" w:eastAsia="Times New Roman" w:hAnsi="Arial" w:cs="Arial"/>
                <w:color w:val="000000"/>
                <w:sz w:val="18"/>
                <w:szCs w:val="18"/>
                <w:lang w:val="es-CO" w:eastAsia="es-CO"/>
              </w:rPr>
              <w:br/>
              <w:t>Asegurar la continuidad del comité de Relación de Estado Ciudadano</w:t>
            </w:r>
          </w:p>
        </w:tc>
        <w:tc>
          <w:tcPr>
            <w:tcW w:w="675"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Reuniones del Comité Relación Estado Ciudadano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Caracterizar los grupos de ciudadanos, usuarios, o grupos de interés</w:t>
            </w:r>
          </w:p>
        </w:tc>
        <w:tc>
          <w:tcPr>
            <w:tcW w:w="675"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Informe presentado al Despacho del </w:t>
            </w:r>
            <w:r w:rsidR="00D80F1A" w:rsidRPr="00372E63">
              <w:rPr>
                <w:rFonts w:ascii="Arial" w:eastAsia="Times New Roman" w:hAnsi="Arial" w:cs="Arial"/>
                <w:color w:val="000000"/>
                <w:sz w:val="18"/>
                <w:szCs w:val="18"/>
                <w:lang w:val="es-CO" w:eastAsia="es-CO"/>
              </w:rPr>
              <w:t>Alcalde sobre</w:t>
            </w:r>
            <w:r w:rsidRPr="00372E63">
              <w:rPr>
                <w:rFonts w:ascii="Arial" w:eastAsia="Times New Roman" w:hAnsi="Arial" w:cs="Arial"/>
                <w:color w:val="000000"/>
                <w:sz w:val="18"/>
                <w:szCs w:val="18"/>
                <w:lang w:val="es-CO" w:eastAsia="es-CO"/>
              </w:rPr>
              <w:t xml:space="preserve"> la población que accede a las instalaciones del Centro Administrativo Municipal CAM.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Encuestas de ciudadanos que acceden al servicio de Atención al Ciudadano.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DAFI (SAC)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Responder todas las Peticiones, Quejas, Reclamos, Sugerencias y   Observaciones a procesos contractuales</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Respuestas publicadas</w:t>
            </w:r>
          </w:p>
        </w:tc>
        <w:tc>
          <w:tcPr>
            <w:tcW w:w="713"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PQRSO sobre procesos contractuales respondidas / Número de PQRSO sobre procesos contractuales formuladas</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Jurídico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8"/>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Actividades de difusión socializada e Implementada sobre el protocolo de servicio al ciudadano con acciones directas en las oficinas y con acciones que comprometan a los funcionarios a darle cumplimiento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actividades de difusión del protocolo de servicio al ciudadano con acciones directas en las dependencias y con acciones que comprometan al nivel directivo a darle cumplimiento.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2"/>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Funcionarios comprometidos y participando de la campaña de difusión del  Protocolo de Servicio al Ciudadano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Número de Funcionarios comprometidos y participando de la campaña de difusión del  Protocolo de Servicio al Ciudadano </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5"/>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Visibilizar y fortalecer los canales de atención al Ciudadano, primordialmente los virtuales, para optimizar y realizar campañas continuas para mejorar la  “Atención al Cliente” con la finalidad de mejorar continuamente los servicios que presta el Municipio de Armenia</w:t>
            </w:r>
          </w:p>
        </w:tc>
        <w:tc>
          <w:tcPr>
            <w:tcW w:w="675"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Actividades de </w:t>
            </w:r>
            <w:r w:rsidR="00BD6C5C" w:rsidRPr="00372E63">
              <w:rPr>
                <w:rFonts w:ascii="Arial" w:eastAsia="Times New Roman" w:hAnsi="Arial" w:cs="Arial"/>
                <w:color w:val="000000"/>
                <w:sz w:val="18"/>
                <w:szCs w:val="18"/>
                <w:lang w:val="es-CO" w:eastAsia="es-CO"/>
              </w:rPr>
              <w:t>promoción</w:t>
            </w:r>
            <w:r w:rsidRPr="00372E63">
              <w:rPr>
                <w:rFonts w:ascii="Arial" w:eastAsia="Times New Roman" w:hAnsi="Arial" w:cs="Arial"/>
                <w:color w:val="000000"/>
                <w:sz w:val="18"/>
                <w:szCs w:val="18"/>
                <w:lang w:val="es-CO" w:eastAsia="es-CO"/>
              </w:rPr>
              <w:t xml:space="preserve"> enfocadas en dar a conocer al ciudadano</w:t>
            </w:r>
            <w:r w:rsidRPr="00372E63">
              <w:rPr>
                <w:rFonts w:ascii="Arial" w:eastAsia="Times New Roman" w:hAnsi="Arial" w:cs="Arial"/>
                <w:color w:val="000000"/>
                <w:sz w:val="18"/>
                <w:szCs w:val="18"/>
                <w:lang w:val="es-CO" w:eastAsia="es-CO"/>
              </w:rPr>
              <w:br/>
              <w:t xml:space="preserve"> los canales virtuales habilitados para ello.</w:t>
            </w:r>
          </w:p>
        </w:tc>
        <w:tc>
          <w:tcPr>
            <w:tcW w:w="713" w:type="pct"/>
            <w:shd w:val="clear" w:color="auto" w:fill="auto"/>
            <w:vAlign w:val="center"/>
            <w:hideMark/>
          </w:tcPr>
          <w:p w:rsidR="009354D3" w:rsidRPr="00372E63" w:rsidRDefault="00BD6C5C"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w:t>
            </w:r>
            <w:r w:rsidR="009354D3" w:rsidRPr="00372E63">
              <w:rPr>
                <w:rFonts w:ascii="Arial" w:eastAsia="Times New Roman" w:hAnsi="Arial" w:cs="Arial"/>
                <w:color w:val="000000"/>
                <w:sz w:val="18"/>
                <w:szCs w:val="18"/>
                <w:lang w:val="es-CO" w:eastAsia="es-CO"/>
              </w:rPr>
              <w:t xml:space="preserve"> de actividades de </w:t>
            </w:r>
            <w:r w:rsidRPr="00372E63">
              <w:rPr>
                <w:rFonts w:ascii="Arial" w:eastAsia="Times New Roman" w:hAnsi="Arial" w:cs="Arial"/>
                <w:color w:val="000000"/>
                <w:sz w:val="18"/>
                <w:szCs w:val="18"/>
                <w:lang w:val="es-CO" w:eastAsia="es-CO"/>
              </w:rPr>
              <w:t>promoción</w:t>
            </w:r>
            <w:r w:rsidR="009354D3" w:rsidRPr="00372E63">
              <w:rPr>
                <w:rFonts w:ascii="Arial" w:eastAsia="Times New Roman" w:hAnsi="Arial" w:cs="Arial"/>
                <w:color w:val="000000"/>
                <w:sz w:val="18"/>
                <w:szCs w:val="18"/>
                <w:lang w:val="es-CO" w:eastAsia="es-CO"/>
              </w:rPr>
              <w:t xml:space="preserve"> enfocadas en dar a conocer al ciudadano</w:t>
            </w:r>
            <w:r w:rsidR="009354D3" w:rsidRPr="00372E63">
              <w:rPr>
                <w:rFonts w:ascii="Arial" w:eastAsia="Times New Roman" w:hAnsi="Arial" w:cs="Arial"/>
                <w:color w:val="000000"/>
                <w:sz w:val="18"/>
                <w:szCs w:val="18"/>
                <w:lang w:val="es-CO" w:eastAsia="es-CO"/>
              </w:rPr>
              <w:br/>
              <w:t xml:space="preserve"> los canales virtuales habilitados para ello.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bl>
    <w:p w:rsidR="00372E63" w:rsidRDefault="00372E63"/>
    <w:p w:rsidR="00372E63" w:rsidRDefault="00372E63"/>
    <w:p w:rsidR="00372E63" w:rsidRDefault="00372E63"/>
    <w:p w:rsidR="00372E63" w:rsidRDefault="00372E63"/>
    <w:p w:rsidR="00372E63" w:rsidRDefault="00372E63"/>
    <w:p w:rsidR="00372E63" w:rsidRDefault="00372E63"/>
    <w:p w:rsidR="00372E63" w:rsidRDefault="00372E63"/>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372E63" w:rsidRPr="009354D3" w:rsidTr="00A17825">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E63" w:rsidRDefault="00A17825"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5280" behindDoc="0" locked="0" layoutInCell="1" allowOverlap="1" wp14:anchorId="44308341" wp14:editId="1428387F">
                  <wp:simplePos x="0" y="0"/>
                  <wp:positionH relativeFrom="column">
                    <wp:posOffset>337185</wp:posOffset>
                  </wp:positionH>
                  <wp:positionV relativeFrom="paragraph">
                    <wp:posOffset>67310</wp:posOffset>
                  </wp:positionV>
                  <wp:extent cx="511175" cy="521970"/>
                  <wp:effectExtent l="0" t="0" r="3175" b="0"/>
                  <wp:wrapNone/>
                  <wp:docPr id="24" name="Imagen 24"/>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2E63" w:rsidRPr="00952179" w:rsidRDefault="00372E63"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372E63"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DEEAF6" w:themeFill="accent1" w:themeFillTint="33"/>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shd w:val="clear" w:color="auto" w:fill="auto"/>
            <w:vAlign w:val="center"/>
          </w:tcPr>
          <w:p w:rsidR="00372E6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A17825" w:rsidRPr="009354D3" w:rsidTr="003E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Proyectos de inversión municipal publicados</w:t>
            </w:r>
          </w:p>
        </w:tc>
        <w:tc>
          <w:tcPr>
            <w:tcW w:w="713"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Unidades Documentales digitales que contienen los proyectos  de Inversión Municipal Publicados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3E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2"/>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–periodicidad anual publicados</w:t>
            </w:r>
          </w:p>
        </w:tc>
        <w:tc>
          <w:tcPr>
            <w:tcW w:w="713"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Publicados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2"/>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8"/>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virtuales Diarios, con complemento de Audios como canal de multimedia, en los cuales se visualiza la Gestión de la Administración Municipal</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Boletines de Prensa elaborados y divulgados/ Número de Boletines de Prensa programados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246</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Publicaciones diarias en las redes sociales de la gestión diaria del señor Alcalde.</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Medición del Incremento de usuarios de las Redes Sociales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planeación armenia.gov.co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realizada en la Página Web planeacionarmenia.gov.co </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planeación armenia.gov.co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Garantizar el enlace de la Publicación realizada en la Página Web www.armenia.gov.co </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Estrategia de comunicaciones interna construida y en ejecución</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Cumplimiento de la estrategia de comunicación interna aprobada en la vigencia 2020.</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8"/>
        </w:trPr>
        <w:tc>
          <w:tcPr>
            <w:tcW w:w="582" w:type="pct"/>
            <w:shd w:val="clear" w:color="auto" w:fill="DEEAF6" w:themeFill="accent1" w:themeFillTint="33"/>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divulgados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 / 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los diferentes mecanismos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pantallas ubicadas en las instalaciones, grupo de </w:t>
            </w:r>
            <w:r w:rsidR="00BD6C5C" w:rsidRPr="009354D3">
              <w:rPr>
                <w:rFonts w:ascii="Arial" w:eastAsia="Times New Roman" w:hAnsi="Arial" w:cs="Arial"/>
                <w:color w:val="000000"/>
                <w:sz w:val="18"/>
                <w:szCs w:val="18"/>
                <w:lang w:val="es-CO" w:eastAsia="es-CO"/>
              </w:rPr>
              <w:t>difusión</w:t>
            </w:r>
            <w:r w:rsidRPr="009354D3">
              <w:rPr>
                <w:rFonts w:ascii="Arial" w:eastAsia="Times New Roman" w:hAnsi="Arial" w:cs="Arial"/>
                <w:color w:val="000000"/>
                <w:sz w:val="18"/>
                <w:szCs w:val="18"/>
                <w:lang w:val="es-CO" w:eastAsia="es-CO"/>
              </w:rPr>
              <w:t xml:space="preserve">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Boletines de Prensa internos divulgados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a publicar traducida en la perspectiva de facilitar comprensión por grupos étnicos y culturales y personas en situación de discapacidad</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Acceso a personas en situación de discapacidad visual a la página web del Municipio de Armenia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-Secretaria TICS</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2"/>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del Comité de Discapacidad del Municipio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8"/>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en mesas de trabajo con grupos étnicos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Gobierno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Monitoreo al acceso a la Información, relacionada con el seguimiento al cumplimiento de los principios del derecho de acceso a la información establecidos en la ley 1712 de 2014.</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cumplimiento de la Ley 1712 de 2014 en reuniones de la Mesa de Transparencia realizadas/ Reuniones de la MTTM realizadas programadas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2"/>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Micrositio web para niños, niñas y adolescentes actualizado de manera permanente y efectiva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Actualizaciones realizadas a la información divulgada por medio del botón de Información para NNAJ dela  Página WEB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contratistas publicada y actualizada de manera periódica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Reportes de las actualizaciones realizadas en la base de datos de los servidores públicos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servidores públicos publicada y actualizada de manera periódica en el SIGEP</w:t>
            </w:r>
          </w:p>
        </w:tc>
        <w:tc>
          <w:tcPr>
            <w:tcW w:w="713" w:type="pct"/>
            <w:shd w:val="clear" w:color="auto" w:fill="auto"/>
            <w:vAlign w:val="center"/>
            <w:hideMark/>
          </w:tcPr>
          <w:p w:rsidR="009354D3" w:rsidRPr="009354D3" w:rsidRDefault="00D80F1A"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reportes de las actualizaciones realizadas en la base de datos de los servidores públicos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solicitudes a las que se niega el acceso a la información definido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negación de solicitudes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de información que son trasladadas a otras entidades por no ser de competencia del Municipio.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solicitudes de información trasladadas a otras entidades/ </w:t>
            </w:r>
            <w:r w:rsidR="00D80F1A" w:rsidRPr="009354D3">
              <w:rPr>
                <w:rFonts w:ascii="Arial" w:eastAsia="Times New Roman" w:hAnsi="Arial" w:cs="Arial"/>
                <w:color w:val="000000"/>
                <w:sz w:val="18"/>
                <w:szCs w:val="18"/>
                <w:lang w:val="es-CO" w:eastAsia="es-CO"/>
              </w:rPr>
              <w:t>Número</w:t>
            </w:r>
            <w:r w:rsidRPr="009354D3">
              <w:rPr>
                <w:rFonts w:ascii="Arial" w:eastAsia="Times New Roman" w:hAnsi="Arial" w:cs="Arial"/>
                <w:color w:val="000000"/>
                <w:sz w:val="18"/>
                <w:szCs w:val="18"/>
                <w:lang w:val="es-CO" w:eastAsia="es-CO"/>
              </w:rPr>
              <w:t xml:space="preserve"> de solicitudes de información identificadas por no ser de competencia del Municipio.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shd w:val="clear" w:color="auto" w:fill="auto"/>
            <w:vAlign w:val="center"/>
            <w:hideMark/>
          </w:tcPr>
          <w:p w:rsidR="009354D3" w:rsidRPr="009354D3" w:rsidRDefault="00BD6C5C"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direccionadas a dependencia competente / </w:t>
            </w: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recepcionadas que requieran ser direccionadas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definido sobre  información reservada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Fortalecer el sistema de PQRSD de la Administración Municipal operando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mensuales de PQRSD  consolidado por dependencias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Actualización de </w:t>
            </w:r>
            <w:r w:rsidR="00BD6C5C">
              <w:rPr>
                <w:rFonts w:ascii="Arial" w:eastAsia="Times New Roman" w:hAnsi="Arial" w:cs="Arial"/>
                <w:color w:val="000000"/>
                <w:sz w:val="18"/>
                <w:szCs w:val="18"/>
                <w:lang w:val="es-CO" w:eastAsia="es-CO"/>
              </w:rPr>
              <w:t xml:space="preserve">la </w:t>
            </w:r>
            <w:r w:rsidRPr="009354D3">
              <w:rPr>
                <w:rFonts w:ascii="Arial" w:eastAsia="Times New Roman" w:hAnsi="Arial" w:cs="Arial"/>
                <w:color w:val="000000"/>
                <w:sz w:val="18"/>
                <w:szCs w:val="18"/>
                <w:lang w:val="es-CO" w:eastAsia="es-CO"/>
              </w:rPr>
              <w:t xml:space="preserve">Matriz de Índice de Información Clasificada y Reservada Unificada, actualizada desde el ámbito jurídico y </w:t>
            </w:r>
            <w:r w:rsidR="00BD6C5C">
              <w:rPr>
                <w:rFonts w:ascii="Arial" w:eastAsia="Times New Roman" w:hAnsi="Arial" w:cs="Arial"/>
                <w:color w:val="000000"/>
                <w:sz w:val="18"/>
                <w:szCs w:val="18"/>
                <w:lang w:val="es-CO" w:eastAsia="es-CO"/>
              </w:rPr>
              <w:t>publicada</w:t>
            </w:r>
            <w:r w:rsidRPr="009354D3">
              <w:rPr>
                <w:rFonts w:ascii="Arial" w:eastAsia="Times New Roman" w:hAnsi="Arial" w:cs="Arial"/>
                <w:color w:val="000000"/>
                <w:sz w:val="18"/>
                <w:szCs w:val="18"/>
                <w:lang w:val="es-CO" w:eastAsia="es-CO"/>
              </w:rPr>
              <w:t>.</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 de Activos de información publicado y actualizado de manera permanente</w:t>
            </w:r>
          </w:p>
        </w:tc>
        <w:tc>
          <w:tcPr>
            <w:tcW w:w="713"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Registros de Activos de Información publicado y actualizado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7"/>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publicada y actualizada de manera permanente según lineamientos del Archivo General de la Nación y MINTIC</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actualizada y publicada.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5"/>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Matriz actualizada de Índice de Información Clasificada y Reservada Unificada, </w:t>
            </w:r>
            <w:r w:rsidR="00BD6C5C" w:rsidRPr="009354D3">
              <w:rPr>
                <w:rFonts w:ascii="Arial" w:eastAsia="Times New Roman" w:hAnsi="Arial" w:cs="Arial"/>
                <w:color w:val="000000"/>
                <w:sz w:val="18"/>
                <w:szCs w:val="18"/>
                <w:lang w:val="es-CO" w:eastAsia="es-CO"/>
              </w:rPr>
              <w:t>actualizada y</w:t>
            </w:r>
            <w:r w:rsidRPr="009354D3">
              <w:rPr>
                <w:rFonts w:ascii="Arial" w:eastAsia="Times New Roman" w:hAnsi="Arial" w:cs="Arial"/>
                <w:color w:val="000000"/>
                <w:sz w:val="18"/>
                <w:szCs w:val="18"/>
                <w:lang w:val="es-CO" w:eastAsia="es-CO"/>
              </w:rPr>
              <w:t xml:space="preserve"> publicada.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8"/>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publicado y actualizado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actualizado y publicado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3"/>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Administración del Módulo de Gestión de Calidad - Control de Documentos actualizado según solicitud.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r w:rsidRPr="009354D3">
              <w:rPr>
                <w:rFonts w:ascii="Arial" w:eastAsia="Times New Roman" w:hAnsi="Arial" w:cs="Arial"/>
                <w:color w:val="000000"/>
                <w:sz w:val="18"/>
                <w:szCs w:val="18"/>
                <w:lang w:val="es-CO" w:eastAsia="es-CO"/>
              </w:rPr>
              <w:br/>
              <w:t>(Sistema de Gestión)</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de documentos actualizados según solicitud. Del </w:t>
            </w:r>
            <w:r w:rsidR="00BD6C5C" w:rsidRPr="009354D3">
              <w:rPr>
                <w:rFonts w:ascii="Arial" w:eastAsia="Times New Roman" w:hAnsi="Arial" w:cs="Arial"/>
                <w:color w:val="000000"/>
                <w:sz w:val="18"/>
                <w:szCs w:val="18"/>
                <w:lang w:val="es-CO" w:eastAsia="es-CO"/>
              </w:rPr>
              <w:t>Módulo</w:t>
            </w:r>
            <w:r w:rsidRPr="009354D3">
              <w:rPr>
                <w:rFonts w:ascii="Arial" w:eastAsia="Times New Roman" w:hAnsi="Arial" w:cs="Arial"/>
                <w:color w:val="000000"/>
                <w:sz w:val="18"/>
                <w:szCs w:val="18"/>
                <w:lang w:val="es-CO" w:eastAsia="es-CO"/>
              </w:rPr>
              <w:t xml:space="preserve"> de Gestión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bl>
    <w:p w:rsidR="005B1426" w:rsidRDefault="005B1426">
      <w:r>
        <w:br w:type="page"/>
      </w:r>
    </w:p>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5B1426" w:rsidRPr="009354D3" w:rsidTr="005B1426">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426" w:rsidRDefault="005B1426"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7328" behindDoc="0" locked="0" layoutInCell="1" allowOverlap="1" wp14:anchorId="68CEB585" wp14:editId="5D16AE2B">
                  <wp:simplePos x="0" y="0"/>
                  <wp:positionH relativeFrom="column">
                    <wp:posOffset>429260</wp:posOffset>
                  </wp:positionH>
                  <wp:positionV relativeFrom="paragraph">
                    <wp:posOffset>26670</wp:posOffset>
                  </wp:positionV>
                  <wp:extent cx="511175" cy="521970"/>
                  <wp:effectExtent l="0" t="0" r="3175" b="0"/>
                  <wp:wrapNone/>
                  <wp:docPr id="37" name="Imagen 37"/>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B1426" w:rsidRPr="00952179" w:rsidRDefault="005B1426"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5B1426"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shd w:val="clear" w:color="auto" w:fill="auto"/>
            <w:vAlign w:val="center"/>
          </w:tcPr>
          <w:p w:rsidR="005B1426"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582" w:type="pct"/>
            <w:shd w:val="clear" w:color="000000" w:fill="C9C9C9"/>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 MESA TÉCNICA MUNICIPAL DE TRANSPARENCIA </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TÉCNICÁ MUNICIPAL  DE TRANSPARENCIA</w:t>
            </w:r>
            <w:r w:rsidRPr="009354D3">
              <w:rPr>
                <w:rFonts w:ascii="Arial" w:eastAsia="Times New Roman" w:hAnsi="Arial" w:cs="Arial"/>
                <w:color w:val="000000"/>
                <w:sz w:val="18"/>
                <w:szCs w:val="18"/>
                <w:lang w:val="es-CO" w:eastAsia="es-CO"/>
              </w:rPr>
              <w:br/>
              <w:t>Asegurar la continuidad de la Mesa Técnica Municipal de Transparencia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Mesa Técnica Municipal de Transparencia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
        </w:trPr>
        <w:tc>
          <w:tcPr>
            <w:tcW w:w="582" w:type="pct"/>
            <w:shd w:val="clear" w:color="auto" w:fill="FFE599" w:themeFill="accent4" w:themeFillTint="66"/>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APP ARMENIA</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APP ARMENIA Para facilitar el acceso a la información mediante herramientas móviles.</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Portal web actualizado adaptable a cualquier dispositivo móvil.</w:t>
            </w:r>
          </w:p>
        </w:tc>
        <w:tc>
          <w:tcPr>
            <w:tcW w:w="713" w:type="pct"/>
            <w:shd w:val="clear" w:color="auto" w:fill="auto"/>
            <w:vAlign w:val="center"/>
            <w:hideMark/>
          </w:tcPr>
          <w:p w:rsidR="009354D3" w:rsidRPr="009354D3" w:rsidRDefault="00BA5C23" w:rsidP="009354D3">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Jornadas de apropiación de la App Armenia  a la </w:t>
            </w:r>
            <w:r w:rsidR="007441DE">
              <w:rPr>
                <w:rFonts w:ascii="Arial" w:eastAsia="Times New Roman" w:hAnsi="Arial" w:cs="Arial"/>
                <w:color w:val="000000"/>
                <w:sz w:val="18"/>
                <w:szCs w:val="18"/>
                <w:lang w:val="es-CO" w:eastAsia="es-CO"/>
              </w:rPr>
              <w:t>ciudadanía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82" w:type="pct"/>
            <w:shd w:val="clear" w:color="auto" w:fill="FBE4D5" w:themeFill="accent2" w:themeFillTint="33"/>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"Activación"</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Elaborar un plan de acción con las actividades que se van a realizar para la </w:t>
            </w:r>
            <w:r w:rsidR="00BD6C5C" w:rsidRPr="009354D3">
              <w:rPr>
                <w:rFonts w:ascii="Arial" w:eastAsia="Times New Roman" w:hAnsi="Arial" w:cs="Arial"/>
                <w:color w:val="000000"/>
                <w:sz w:val="18"/>
                <w:szCs w:val="18"/>
                <w:lang w:val="es-CO" w:eastAsia="es-CO"/>
              </w:rPr>
              <w:t>socialización</w:t>
            </w:r>
            <w:r w:rsidRPr="009354D3">
              <w:rPr>
                <w:rFonts w:ascii="Arial" w:eastAsia="Times New Roman" w:hAnsi="Arial" w:cs="Arial"/>
                <w:color w:val="000000"/>
                <w:sz w:val="18"/>
                <w:szCs w:val="18"/>
                <w:lang w:val="es-CO" w:eastAsia="es-CO"/>
              </w:rPr>
              <w:t xml:space="preserve">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acción.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
        </w:trPr>
        <w:tc>
          <w:tcPr>
            <w:tcW w:w="582" w:type="pct"/>
            <w:shd w:val="clear" w:color="auto" w:fill="FBE4D5" w:themeFill="accent2" w:themeFillTint="33"/>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Desarrollo Etapa Fomento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Reunión inicial con todos los gestores de integridad con el fin de socializar las directrices de socialización del código de integridad 2021</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w:t>
            </w:r>
            <w:r w:rsidR="00BD6C5C" w:rsidRPr="009354D3">
              <w:rPr>
                <w:rFonts w:ascii="Arial" w:eastAsia="Times New Roman" w:hAnsi="Arial" w:cs="Arial"/>
                <w:color w:val="000000"/>
                <w:sz w:val="18"/>
                <w:szCs w:val="18"/>
                <w:lang w:val="es-CO" w:eastAsia="es-CO"/>
              </w:rPr>
              <w:t>Reunión</w:t>
            </w:r>
            <w:r w:rsidRPr="009354D3">
              <w:rPr>
                <w:rFonts w:ascii="Arial" w:eastAsia="Times New Roman" w:hAnsi="Arial" w:cs="Arial"/>
                <w:color w:val="000000"/>
                <w:sz w:val="18"/>
                <w:szCs w:val="18"/>
                <w:lang w:val="es-CO" w:eastAsia="es-CO"/>
              </w:rPr>
              <w:t xml:space="preserve"> inicial de </w:t>
            </w:r>
            <w:r w:rsidR="00BD6C5C" w:rsidRPr="009354D3">
              <w:rPr>
                <w:rFonts w:ascii="Arial" w:eastAsia="Times New Roman" w:hAnsi="Arial" w:cs="Arial"/>
                <w:color w:val="000000"/>
                <w:sz w:val="18"/>
                <w:szCs w:val="18"/>
                <w:lang w:val="es-CO" w:eastAsia="es-CO"/>
              </w:rPr>
              <w:t>socialización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9"/>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"ejemplificar"</w:t>
            </w:r>
          </w:p>
        </w:tc>
        <w:tc>
          <w:tcPr>
            <w:tcW w:w="675"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w:t>
            </w:r>
            <w:r w:rsidR="009354D3" w:rsidRPr="009354D3">
              <w:rPr>
                <w:rFonts w:ascii="Arial" w:eastAsia="Times New Roman" w:hAnsi="Arial" w:cs="Arial"/>
                <w:color w:val="000000"/>
                <w:sz w:val="18"/>
                <w:szCs w:val="18"/>
                <w:lang w:val="es-CO" w:eastAsia="es-CO"/>
              </w:rPr>
              <w:t xml:space="preserve"> actividades con los gestores enfocadas en los siete valores del </w:t>
            </w:r>
            <w:r w:rsidRPr="009354D3">
              <w:rPr>
                <w:rFonts w:ascii="Arial" w:eastAsia="Times New Roman" w:hAnsi="Arial" w:cs="Arial"/>
                <w:color w:val="000000"/>
                <w:sz w:val="18"/>
                <w:szCs w:val="18"/>
                <w:lang w:val="es-CO" w:eastAsia="es-CO"/>
              </w:rPr>
              <w:t>código</w:t>
            </w:r>
            <w:r w:rsidR="009354D3" w:rsidRPr="009354D3">
              <w:rPr>
                <w:rFonts w:ascii="Arial" w:eastAsia="Times New Roman" w:hAnsi="Arial" w:cs="Arial"/>
                <w:color w:val="000000"/>
                <w:sz w:val="18"/>
                <w:szCs w:val="18"/>
                <w:lang w:val="es-CO" w:eastAsia="es-CO"/>
              </w:rPr>
              <w:t xml:space="preserve"> de integridad de la entidad.</w:t>
            </w:r>
          </w:p>
        </w:tc>
        <w:tc>
          <w:tcPr>
            <w:tcW w:w="713"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con los gestores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7</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Realizar reporte de la implementación del código de integridad</w:t>
            </w:r>
          </w:p>
        </w:tc>
        <w:tc>
          <w:tcPr>
            <w:tcW w:w="675" w:type="pct"/>
            <w:shd w:val="clear" w:color="auto" w:fill="auto"/>
            <w:vAlign w:val="center"/>
            <w:hideMark/>
          </w:tcPr>
          <w:p w:rsidR="009354D3" w:rsidRPr="009354D3" w:rsidRDefault="00B1138E"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r w:rsidR="009354D3" w:rsidRPr="009354D3">
              <w:rPr>
                <w:rFonts w:ascii="Arial" w:eastAsia="Times New Roman" w:hAnsi="Arial" w:cs="Arial"/>
                <w:color w:val="000000"/>
                <w:sz w:val="18"/>
                <w:szCs w:val="18"/>
                <w:lang w:val="es-CO" w:eastAsia="es-CO"/>
              </w:rPr>
              <w:t xml:space="preserve"> el cual indique el nivel de cumplimiento del código de integridad por cada dependencia.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Informes de cumplimiento del código de integridad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4"/>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CODIGO DE </w:t>
            </w:r>
            <w:r w:rsidR="00BD6C5C" w:rsidRPr="009354D3">
              <w:rPr>
                <w:rFonts w:ascii="Arial" w:eastAsia="Times New Roman" w:hAnsi="Arial" w:cs="Arial"/>
                <w:color w:val="000000"/>
                <w:sz w:val="18"/>
                <w:szCs w:val="18"/>
                <w:lang w:val="es-CO" w:eastAsia="es-CO"/>
              </w:rPr>
              <w:t>INTEGRIDAD Realizar</w:t>
            </w:r>
            <w:r w:rsidRPr="009354D3">
              <w:rPr>
                <w:rFonts w:ascii="Arial" w:eastAsia="Times New Roman" w:hAnsi="Arial" w:cs="Arial"/>
                <w:color w:val="000000"/>
                <w:sz w:val="18"/>
                <w:szCs w:val="18"/>
                <w:lang w:val="es-CO" w:eastAsia="es-CO"/>
              </w:rPr>
              <w:t xml:space="preserve"> test de percepción del Código de Integridad</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Difundir por los diferentes medios , el test a funcionarios y contratistas de la Alcaldía de Armenia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resultados obtenidos en el test de percepción del Código de Integridad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8"/>
        </w:trPr>
        <w:tc>
          <w:tcPr>
            <w:tcW w:w="582" w:type="pct"/>
            <w:shd w:val="clear" w:color="000000" w:fill="D9E1F2"/>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PACTO CON LA COMISIÓN DE MORALIZACIÓN DEL QUINDÍO</w:t>
            </w:r>
          </w:p>
        </w:tc>
        <w:tc>
          <w:tcPr>
            <w:tcW w:w="621" w:type="pct"/>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6"/>
                <w:lang w:val="es-CO" w:eastAsia="es-CO"/>
              </w:rPr>
            </w:pPr>
            <w:r w:rsidRPr="00B1138E">
              <w:rPr>
                <w:rFonts w:ascii="Arial" w:eastAsia="Times New Roman" w:hAnsi="Arial" w:cs="Arial"/>
                <w:color w:val="000000"/>
                <w:sz w:val="16"/>
                <w:szCs w:val="16"/>
                <w:lang w:val="es-CO" w:eastAsia="es-CO"/>
              </w:rPr>
              <w:t>PACTO CON LA COMISIÓN DE MORALIZACIÓN DEL QUINDÍO Participar activamente en la Comisión de Tránsito y Participación Ciudadana en la cual se deben definir acciones concretas para orientar relaciones entre la ciudadanía, los agentes de tránsito y las autoridades administrativas atendiendo las necesidades de distintos grupos sociales, con relación a los asuntos de tránsito y transporte y emitir recomendaciones sobre el conjunto de normas procedimentales y de comportamiento que regulan los servicios de la institución. Allí debe ser abordado el problema de corrupción en los agentes de tránsito, definiendo medidas para terminar con la práctica generalizada de pedir dinero a cambio de no realizar un comparendo.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Comisión de Tránsito y Participación Ciudadana con el acompañamiento del representante legal o su delegado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de reuniones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2021/01/30</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4328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009354D3"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5"/>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Exigir resultados al departamento administrativo de control interno disciplinario sobre las denuncias relacionadas con la presunta actuación de agentes de tránsito sentando precedentes para castigar el incumplimiento de funciones y la falta de principios y valores en el ejercicio de los servidores públicos a los que se les compruebe después del debido proceso las irregularidades cometidas.</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presentación de Informe de resultados al departamento administrativo de control interno disciplinario sobre las denuncias relacionadas con la actuación de agentes de tránsito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Adoptar las medidas administrativas que sean necesarias para detectar y poner en conocimiento de la Fiscalía y los entes de control los actos de corrupción de los que se tenga conocimiento </w:t>
            </w:r>
          </w:p>
        </w:tc>
        <w:tc>
          <w:tcPr>
            <w:tcW w:w="675" w:type="pct"/>
            <w:shd w:val="clear" w:color="auto" w:fill="auto"/>
            <w:vAlign w:val="center"/>
            <w:hideMark/>
          </w:tcPr>
          <w:p w:rsidR="009354D3" w:rsidRPr="000416BB" w:rsidRDefault="009354D3" w:rsidP="009354D3">
            <w:pPr>
              <w:spacing w:after="0" w:line="240" w:lineRule="auto"/>
              <w:jc w:val="both"/>
              <w:rPr>
                <w:rFonts w:ascii="Arial" w:eastAsia="Times New Roman" w:hAnsi="Arial" w:cs="Arial"/>
                <w:color w:val="000000"/>
                <w:sz w:val="16"/>
                <w:szCs w:val="18"/>
                <w:lang w:val="es-CO" w:eastAsia="es-CO"/>
              </w:rPr>
            </w:pPr>
            <w:r w:rsidRPr="000416BB">
              <w:rPr>
                <w:rFonts w:ascii="Arial" w:eastAsia="Times New Roman" w:hAnsi="Arial" w:cs="Arial"/>
                <w:color w:val="000000"/>
                <w:sz w:val="16"/>
                <w:szCs w:val="18"/>
                <w:lang w:val="es-CO" w:eastAsia="es-CO"/>
              </w:rPr>
              <w:t>Solicitud de informe al Departamento Administrativo de Control Interno Disciplinario de  las medidas administrativas adoptadas y o trasladadas a los entes de control y organismos judiciales  competentes  por los presuntos actos de corrupción de los que se tenga conocimiento en la secretaria de transito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0416BB" w:rsidRDefault="009354D3" w:rsidP="009354D3">
            <w:pPr>
              <w:spacing w:after="0" w:line="240" w:lineRule="auto"/>
              <w:rPr>
                <w:rFonts w:ascii="Arial" w:eastAsia="Times New Roman" w:hAnsi="Arial" w:cs="Arial"/>
                <w:color w:val="000000"/>
                <w:sz w:val="16"/>
                <w:szCs w:val="18"/>
                <w:lang w:val="es-CO" w:eastAsia="es-CO"/>
              </w:rPr>
            </w:pPr>
            <w:r w:rsidRPr="000416BB">
              <w:rPr>
                <w:rFonts w:ascii="Arial" w:eastAsia="Times New Roman" w:hAnsi="Arial" w:cs="Arial"/>
                <w:color w:val="000000"/>
                <w:sz w:val="16"/>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4"/>
        </w:trPr>
        <w:tc>
          <w:tcPr>
            <w:tcW w:w="582" w:type="pct"/>
            <w:shd w:val="clear" w:color="000000" w:fill="D9E1F2"/>
            <w:vAlign w:val="center"/>
            <w:hideMark/>
          </w:tcPr>
          <w:p w:rsidR="009354D3" w:rsidRPr="009354D3" w:rsidRDefault="009354D3" w:rsidP="009354D3">
            <w:pPr>
              <w:spacing w:after="0" w:line="240" w:lineRule="auto"/>
              <w:jc w:val="center"/>
              <w:rPr>
                <w:rFonts w:ascii="Calibri" w:eastAsia="Times New Roman" w:hAnsi="Calibri" w:cs="Calibri"/>
                <w:b/>
                <w:bCs/>
                <w:color w:val="000000"/>
                <w:lang w:val="es-CO" w:eastAsia="es-CO"/>
              </w:rPr>
            </w:pPr>
            <w:r w:rsidRPr="009354D3">
              <w:rPr>
                <w:rFonts w:ascii="Calibri" w:eastAsia="Times New Roman" w:hAnsi="Calibri" w:cs="Calibri"/>
                <w:b/>
                <w:bCs/>
                <w:color w:val="000000"/>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 a PQRSD recibidas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2"/>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Capacitar con profesionales expertos e idóneos en la materia a todos los funcionarios de la entidad en la interpretación de las normas de tránsito para que unifiquen el criterio sobre estas y le den la aplicabilidad correcta.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Jornadas de capacitación a funcionarios en la interpretación de normas de tránsito </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funcionarios y contratistas de la Secretaria de tránsito y transporte capacitados en normas de tránsito /  total de Funcionarios y contratistas de la secretaria de transito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8"/>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 vigilancia estricta a la conducta, desempeño y comportamiento de los agentes de tránsito con el fin de velar por el cumplimiento de sus funciones, la correcta aplicación de los procedimientos y el respeto hacia los ciudadanos y turistas que visitan la región, y ante conductas reprochables tomar acciones inmediatas para su erradicación.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Evaluación de desempeño y comportamental al 100% de los agentes de tránsito con el fin de llevar un seguimiento al cumplimiento de sus funciones Una vez al año se pacta la evaluación de desempeño, se le hace seguimiento cada 3 meses y se evalúa cada 6  Meses</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agentes de la secretaria de tránsito y transporte con evaluación del desempeño y seguimiento trimestral / total de agentes de la secretaria de tránsito y transporte</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1"/>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medidas administrativas para detectar y evitar actos de corrupción sean aplicadas en la Secretaria de Transito y Movilidad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desde el </w:t>
            </w:r>
            <w:r w:rsidR="00D80F1A" w:rsidRPr="009354D3">
              <w:rPr>
                <w:rFonts w:ascii="Arial" w:eastAsia="Times New Roman" w:hAnsi="Arial" w:cs="Arial"/>
                <w:color w:val="000000"/>
                <w:sz w:val="18"/>
                <w:szCs w:val="18"/>
                <w:lang w:val="es-CO" w:eastAsia="es-CO"/>
              </w:rPr>
              <w:t>ámbito</w:t>
            </w:r>
            <w:r w:rsidRPr="009354D3">
              <w:rPr>
                <w:rFonts w:ascii="Arial" w:eastAsia="Times New Roman" w:hAnsi="Arial" w:cs="Arial"/>
                <w:color w:val="000000"/>
                <w:sz w:val="18"/>
                <w:szCs w:val="18"/>
                <w:lang w:val="es-CO" w:eastAsia="es-CO"/>
              </w:rPr>
              <w:t xml:space="preserve"> jurídico sobre las  medidas administrativas para detectar y evitar actos de corrupción sean aplicadas en la Secretaria de Transito y Movilidad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 a través de página web, redes sociales y demás medios de difusión, de información sobre transparencia, cultura de la integridad y prevención de la corrupción relacionada con agentes de tránsito y acciones de movilidad vial.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B1138E"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5"/>
        </w:trPr>
        <w:tc>
          <w:tcPr>
            <w:tcW w:w="5000" w:type="pct"/>
            <w:gridSpan w:val="8"/>
            <w:shd w:val="clear" w:color="auto" w:fill="auto"/>
            <w:vAlign w:val="center"/>
          </w:tcPr>
          <w:p w:rsidR="00B1138E" w:rsidRPr="00252E12" w:rsidRDefault="00B1138E" w:rsidP="00B1138E">
            <w:pPr>
              <w:pStyle w:val="Sinespaciado"/>
              <w:rPr>
                <w:rFonts w:ascii="Arial" w:hAnsi="Arial" w:cs="Arial"/>
                <w:color w:val="000000" w:themeColor="text1"/>
                <w:sz w:val="8"/>
              </w:rPr>
            </w:pPr>
            <w:r w:rsidRPr="00252E12">
              <w:rPr>
                <w:rFonts w:ascii="Arial" w:hAnsi="Arial" w:cs="Arial"/>
                <w:b/>
                <w:color w:val="000000" w:themeColor="text1"/>
              </w:rPr>
              <w:t>NOMBRE DEL REPRESENTANTE LEGAL</w:t>
            </w: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Default="00B1138E" w:rsidP="00B1138E">
            <w:pPr>
              <w:pStyle w:val="Sinespaciado"/>
              <w:rPr>
                <w:rFonts w:ascii="Arial" w:hAnsi="Arial" w:cs="Arial"/>
                <w:color w:val="000000" w:themeColor="text1"/>
                <w:sz w:val="8"/>
              </w:rPr>
            </w:pPr>
          </w:p>
          <w:p w:rsidR="00333243" w:rsidRDefault="00333243" w:rsidP="00B1138E">
            <w:pPr>
              <w:pStyle w:val="Sinespaciado"/>
              <w:rPr>
                <w:rFonts w:ascii="Arial" w:hAnsi="Arial" w:cs="Arial"/>
                <w:color w:val="000000" w:themeColor="text1"/>
                <w:sz w:val="8"/>
              </w:rPr>
            </w:pPr>
          </w:p>
          <w:p w:rsidR="00333243" w:rsidRDefault="00333243" w:rsidP="00B1138E">
            <w:pPr>
              <w:pStyle w:val="Sinespaciado"/>
              <w:rPr>
                <w:rFonts w:ascii="Arial" w:hAnsi="Arial" w:cs="Arial"/>
                <w:color w:val="000000" w:themeColor="text1"/>
                <w:sz w:val="8"/>
              </w:rPr>
            </w:pPr>
          </w:p>
          <w:p w:rsidR="00333243" w:rsidRPr="00252E12" w:rsidRDefault="00333243"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rPr>
            </w:pPr>
            <w:r w:rsidRPr="00252E12">
              <w:rPr>
                <w:rFonts w:ascii="Arial" w:hAnsi="Arial" w:cs="Arial"/>
                <w:b/>
                <w:color w:val="000000" w:themeColor="text1"/>
              </w:rPr>
              <w:t xml:space="preserve">José Manuel Ríos Morales    </w:t>
            </w:r>
            <w:r w:rsidRPr="00252E12">
              <w:rPr>
                <w:rFonts w:ascii="Arial" w:hAnsi="Arial" w:cs="Arial"/>
                <w:color w:val="000000" w:themeColor="text1"/>
              </w:rPr>
              <w:t xml:space="preserve">                                  </w:t>
            </w:r>
            <w:r w:rsidR="00B2060E">
              <w:rPr>
                <w:rFonts w:ascii="Arial" w:hAnsi="Arial" w:cs="Arial"/>
                <w:color w:val="000000" w:themeColor="text1"/>
              </w:rPr>
              <w:t xml:space="preserve">        ______________</w:t>
            </w:r>
            <w:r w:rsidR="00B2060E" w:rsidRPr="00B2060E">
              <w:rPr>
                <w:rFonts w:ascii="Arial" w:hAnsi="Arial" w:cs="Arial"/>
                <w:b/>
                <w:color w:val="000000" w:themeColor="text1"/>
              </w:rPr>
              <w:t>ORIGINAL FIRMADO</w:t>
            </w:r>
            <w:r w:rsidRPr="00252E12">
              <w:rPr>
                <w:rFonts w:ascii="Arial" w:hAnsi="Arial" w:cs="Arial"/>
                <w:color w:val="000000" w:themeColor="text1"/>
              </w:rPr>
              <w:t>__________________</w:t>
            </w:r>
          </w:p>
          <w:p w:rsidR="00B1138E" w:rsidRPr="00252E12" w:rsidRDefault="00B1138E" w:rsidP="00B1138E">
            <w:pPr>
              <w:pStyle w:val="Sinespaciado"/>
              <w:rPr>
                <w:color w:val="000000" w:themeColor="text1"/>
              </w:rPr>
            </w:pPr>
            <w:r w:rsidRPr="00252E12">
              <w:rPr>
                <w:rFonts w:ascii="Arial" w:hAnsi="Arial" w:cs="Arial"/>
                <w:color w:val="000000" w:themeColor="text1"/>
              </w:rPr>
              <w:t>Alcalde                                                                                                                        Firma</w:t>
            </w:r>
          </w:p>
          <w:p w:rsidR="009C3346" w:rsidRDefault="009C3346"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color w:val="000000" w:themeColor="text1"/>
              </w:rPr>
            </w:pPr>
            <w:r w:rsidRPr="00252E12">
              <w:rPr>
                <w:rFonts w:ascii="Arial" w:hAnsi="Arial" w:cs="Arial"/>
                <w:b/>
                <w:color w:val="000000" w:themeColor="text1"/>
              </w:rPr>
              <w:t>Diego Fernando Tobón Gil</w:t>
            </w:r>
            <w:r w:rsidRPr="00252E12">
              <w:rPr>
                <w:rFonts w:ascii="Arial" w:hAnsi="Arial" w:cs="Arial"/>
                <w:color w:val="000000" w:themeColor="text1"/>
              </w:rPr>
              <w:t xml:space="preserve">                                               _____________</w:t>
            </w:r>
            <w:r w:rsidR="00B2060E" w:rsidRPr="00B2060E">
              <w:rPr>
                <w:rFonts w:ascii="Arial" w:hAnsi="Arial" w:cs="Arial"/>
                <w:b/>
                <w:color w:val="000000" w:themeColor="text1"/>
              </w:rPr>
              <w:t xml:space="preserve"> </w:t>
            </w:r>
            <w:r w:rsidR="00B2060E" w:rsidRPr="00B2060E">
              <w:rPr>
                <w:rFonts w:ascii="Arial" w:hAnsi="Arial" w:cs="Arial"/>
                <w:b/>
                <w:color w:val="000000" w:themeColor="text1"/>
              </w:rPr>
              <w:t>ORIGINAL FIRMADO</w:t>
            </w:r>
            <w:r w:rsidR="00B2060E" w:rsidRPr="00252E12">
              <w:rPr>
                <w:rFonts w:ascii="Arial" w:hAnsi="Arial" w:cs="Arial"/>
                <w:color w:val="000000" w:themeColor="text1"/>
              </w:rPr>
              <w:t xml:space="preserve"> </w:t>
            </w:r>
            <w:r w:rsidRPr="00252E12">
              <w:rPr>
                <w:rFonts w:ascii="Arial" w:hAnsi="Arial" w:cs="Arial"/>
                <w:color w:val="000000" w:themeColor="text1"/>
              </w:rPr>
              <w:t>_</w:t>
            </w:r>
            <w:r w:rsidR="00B2060E">
              <w:rPr>
                <w:rFonts w:ascii="Arial" w:hAnsi="Arial" w:cs="Arial"/>
                <w:color w:val="000000" w:themeColor="text1"/>
              </w:rPr>
              <w:t>_________________</w:t>
            </w:r>
            <w:bookmarkStart w:id="1" w:name="_GoBack"/>
            <w:bookmarkEnd w:id="1"/>
          </w:p>
          <w:p w:rsidR="00B1138E" w:rsidRPr="00252E12" w:rsidRDefault="00B1138E" w:rsidP="00B1138E">
            <w:pPr>
              <w:pStyle w:val="Sinespaciado"/>
              <w:rPr>
                <w:rFonts w:ascii="Arial" w:hAnsi="Arial" w:cs="Arial"/>
                <w:color w:val="000000" w:themeColor="text1"/>
                <w:sz w:val="2"/>
              </w:rPr>
            </w:pPr>
            <w:r w:rsidRPr="00252E12">
              <w:rPr>
                <w:rFonts w:ascii="Arial" w:hAnsi="Arial" w:cs="Arial"/>
                <w:color w:val="000000" w:themeColor="text1"/>
              </w:rPr>
              <w:t>Director Departamento Administrativo de Planeación                                                Firma</w:t>
            </w:r>
          </w:p>
          <w:p w:rsidR="00B1138E" w:rsidRPr="00252E12" w:rsidRDefault="00B1138E" w:rsidP="00B1138E">
            <w:pPr>
              <w:pStyle w:val="Sinespaciado"/>
              <w:rPr>
                <w:rFonts w:ascii="Arial" w:hAnsi="Arial" w:cs="Arial"/>
                <w:color w:val="000000" w:themeColor="text1"/>
                <w:sz w:val="2"/>
              </w:rPr>
            </w:pPr>
          </w:p>
          <w:p w:rsidR="00B1138E" w:rsidRPr="00252E12" w:rsidRDefault="00B1138E" w:rsidP="00B1138E">
            <w:pPr>
              <w:pStyle w:val="Sinespaciado"/>
              <w:rPr>
                <w:rFonts w:ascii="Arial" w:hAnsi="Arial" w:cs="Arial"/>
                <w:color w:val="000000" w:themeColor="text1"/>
                <w:sz w:val="16"/>
                <w:szCs w:val="16"/>
              </w:rPr>
            </w:pPr>
            <w:r w:rsidRPr="00252E12">
              <w:rPr>
                <w:b/>
                <w:color w:val="000000" w:themeColor="text1"/>
                <w:sz w:val="16"/>
                <w:szCs w:val="16"/>
              </w:rPr>
              <w:t>FECHA DE PRESENTACIÓN</w:t>
            </w:r>
            <w:r w:rsidRPr="00252E12">
              <w:rPr>
                <w:rFonts w:ascii="Arial" w:hAnsi="Arial" w:cs="Arial"/>
                <w:b/>
                <w:color w:val="000000" w:themeColor="text1"/>
                <w:sz w:val="16"/>
                <w:szCs w:val="16"/>
              </w:rPr>
              <w:t xml:space="preserve">: </w:t>
            </w:r>
            <w:r w:rsidR="00FF7EDD">
              <w:rPr>
                <w:rFonts w:ascii="Arial" w:hAnsi="Arial" w:cs="Arial"/>
                <w:color w:val="000000" w:themeColor="text1"/>
                <w:sz w:val="16"/>
                <w:szCs w:val="16"/>
              </w:rPr>
              <w:t xml:space="preserve"> </w:t>
            </w:r>
            <w:r w:rsidR="000416BB">
              <w:rPr>
                <w:rFonts w:ascii="Arial" w:hAnsi="Arial" w:cs="Arial"/>
                <w:color w:val="000000" w:themeColor="text1"/>
                <w:sz w:val="16"/>
                <w:szCs w:val="16"/>
              </w:rPr>
              <w:t>25 de agosto</w:t>
            </w:r>
            <w:r w:rsidR="00FF7EDD">
              <w:rPr>
                <w:rFonts w:ascii="Arial" w:hAnsi="Arial" w:cs="Arial"/>
                <w:color w:val="000000" w:themeColor="text1"/>
                <w:sz w:val="16"/>
                <w:szCs w:val="16"/>
              </w:rPr>
              <w:t xml:space="preserve"> 2021</w:t>
            </w:r>
          </w:p>
          <w:p w:rsidR="00B1138E" w:rsidRPr="00333243" w:rsidRDefault="00B1138E" w:rsidP="00B1138E">
            <w:pPr>
              <w:pStyle w:val="Sinespaciado"/>
              <w:rPr>
                <w:color w:val="000000" w:themeColor="text1"/>
                <w:sz w:val="8"/>
                <w:szCs w:val="16"/>
              </w:rPr>
            </w:pPr>
          </w:p>
          <w:p w:rsidR="00B1138E" w:rsidRDefault="00B1138E" w:rsidP="00B1138E">
            <w:pPr>
              <w:pStyle w:val="Sinespaciado"/>
              <w:rPr>
                <w:rFonts w:ascii="Arial" w:hAnsi="Arial" w:cs="Arial"/>
                <w:color w:val="000000" w:themeColor="text1"/>
                <w:sz w:val="16"/>
                <w:szCs w:val="16"/>
              </w:rPr>
            </w:pPr>
            <w:r w:rsidRPr="00252E12">
              <w:rPr>
                <w:rFonts w:ascii="Arial" w:hAnsi="Arial" w:cs="Arial"/>
                <w:b/>
                <w:color w:val="000000" w:themeColor="text1"/>
                <w:sz w:val="16"/>
                <w:szCs w:val="16"/>
              </w:rPr>
              <w:t>Proyectó y Elaboró</w:t>
            </w:r>
            <w:r w:rsidRPr="00252E12">
              <w:rPr>
                <w:rFonts w:ascii="Arial" w:hAnsi="Arial" w:cs="Arial"/>
                <w:color w:val="000000" w:themeColor="text1"/>
                <w:sz w:val="16"/>
                <w:szCs w:val="16"/>
              </w:rPr>
              <w:t xml:space="preserve">: John Eduard Parra Peña, Administrador de Riesgos del Municipio </w:t>
            </w:r>
          </w:p>
          <w:p w:rsidR="00B1138E" w:rsidRPr="00252E12" w:rsidRDefault="00B1138E" w:rsidP="00B1138E">
            <w:pPr>
              <w:pStyle w:val="Sinespaciado"/>
              <w:rPr>
                <w:rFonts w:ascii="Arial" w:eastAsia="Arial" w:hAnsi="Arial" w:cs="Arial"/>
                <w:color w:val="000000" w:themeColor="text1"/>
                <w:sz w:val="16"/>
                <w:szCs w:val="16"/>
              </w:rPr>
            </w:pPr>
            <w:r>
              <w:rPr>
                <w:rFonts w:ascii="Arial" w:hAnsi="Arial" w:cs="Arial"/>
                <w:color w:val="000000" w:themeColor="text1"/>
                <w:sz w:val="16"/>
                <w:szCs w:val="16"/>
              </w:rPr>
              <w:t xml:space="preserve">                                  Edna Clemencia Delgado de P. Profesional Especializado del </w:t>
            </w:r>
            <w:r w:rsidRPr="00D73F94">
              <w:rPr>
                <w:rFonts w:ascii="Arial" w:hAnsi="Arial" w:cs="Arial"/>
                <w:color w:val="000000" w:themeColor="text1"/>
                <w:sz w:val="16"/>
                <w:szCs w:val="16"/>
              </w:rPr>
              <w:t xml:space="preserve">Departamento Administrativo de Planeación                                                </w:t>
            </w:r>
          </w:p>
          <w:p w:rsidR="00B1138E" w:rsidRPr="009C3346" w:rsidRDefault="00B1138E" w:rsidP="009C3346">
            <w:pPr>
              <w:pStyle w:val="Sinespaciado"/>
              <w:rPr>
                <w:rFonts w:ascii="Arial" w:hAnsi="Arial" w:cs="Arial"/>
                <w:color w:val="000000" w:themeColor="text1"/>
                <w:sz w:val="4"/>
                <w:szCs w:val="15"/>
              </w:rPr>
            </w:pPr>
            <w:r w:rsidRPr="00252E12">
              <w:rPr>
                <w:rFonts w:ascii="Arial" w:eastAsia="Arial" w:hAnsi="Arial" w:cs="Arial"/>
                <w:color w:val="000000" w:themeColor="text1"/>
                <w:sz w:val="16"/>
                <w:szCs w:val="16"/>
              </w:rPr>
              <w:t xml:space="preserve">                                  </w:t>
            </w:r>
          </w:p>
          <w:p w:rsidR="00B1138E" w:rsidRPr="00252E12" w:rsidRDefault="00B1138E" w:rsidP="009C3346">
            <w:pPr>
              <w:pStyle w:val="Sinespaciado"/>
              <w:rPr>
                <w:rFonts w:ascii="Arial" w:hAnsi="Arial" w:cs="Arial"/>
                <w:color w:val="000000" w:themeColor="text1"/>
                <w:sz w:val="4"/>
                <w:szCs w:val="15"/>
              </w:rPr>
            </w:pPr>
          </w:p>
          <w:p w:rsidR="00B1138E" w:rsidRPr="00252E12" w:rsidRDefault="00B1138E" w:rsidP="009C3346">
            <w:pPr>
              <w:pStyle w:val="Sinespaciado"/>
              <w:rPr>
                <w:rFonts w:ascii="Arial" w:eastAsia="Arial" w:hAnsi="Arial" w:cs="Arial"/>
                <w:color w:val="000000" w:themeColor="text1"/>
                <w:sz w:val="14"/>
                <w:szCs w:val="15"/>
              </w:rPr>
            </w:pPr>
            <w:r w:rsidRPr="00252E12">
              <w:rPr>
                <w:rFonts w:ascii="Arial" w:hAnsi="Arial" w:cs="Arial"/>
                <w:b/>
                <w:color w:val="000000" w:themeColor="text1"/>
                <w:sz w:val="16"/>
                <w:szCs w:val="15"/>
              </w:rPr>
              <w:t xml:space="preserve">Revisó:                     </w:t>
            </w:r>
            <w:r>
              <w:rPr>
                <w:rFonts w:ascii="Arial" w:hAnsi="Arial" w:cs="Arial"/>
                <w:color w:val="000000" w:themeColor="text1"/>
                <w:sz w:val="16"/>
                <w:szCs w:val="15"/>
              </w:rPr>
              <w:t xml:space="preserve">Diego Fernando Ramírez </w:t>
            </w:r>
            <w:r w:rsidR="005F7E5F">
              <w:rPr>
                <w:rFonts w:ascii="Arial" w:hAnsi="Arial" w:cs="Arial"/>
                <w:color w:val="000000" w:themeColor="text1"/>
                <w:sz w:val="16"/>
                <w:szCs w:val="15"/>
              </w:rPr>
              <w:t xml:space="preserve">Restrepo </w:t>
            </w:r>
            <w:r w:rsidR="005F7E5F" w:rsidRPr="00252E12">
              <w:rPr>
                <w:rFonts w:ascii="Arial" w:hAnsi="Arial" w:cs="Arial"/>
                <w:color w:val="000000" w:themeColor="text1"/>
                <w:sz w:val="16"/>
                <w:szCs w:val="15"/>
              </w:rPr>
              <w:t>Jefe</w:t>
            </w:r>
            <w:r w:rsidRPr="00252E12">
              <w:rPr>
                <w:rFonts w:ascii="Arial" w:hAnsi="Arial" w:cs="Arial"/>
                <w:color w:val="000000" w:themeColor="text1"/>
                <w:sz w:val="16"/>
                <w:szCs w:val="15"/>
              </w:rPr>
              <w:t xml:space="preserve"> de Oficina</w:t>
            </w:r>
            <w:r>
              <w:rPr>
                <w:rFonts w:ascii="Arial" w:hAnsi="Arial" w:cs="Arial"/>
                <w:color w:val="000000" w:themeColor="text1"/>
                <w:sz w:val="16"/>
                <w:szCs w:val="15"/>
              </w:rPr>
              <w:t xml:space="preserve"> del</w:t>
            </w:r>
            <w:r w:rsidRPr="00D73F94">
              <w:rPr>
                <w:rFonts w:ascii="Arial" w:hAnsi="Arial" w:cs="Arial"/>
                <w:color w:val="000000" w:themeColor="text1"/>
                <w:sz w:val="16"/>
                <w:szCs w:val="16"/>
              </w:rPr>
              <w:t xml:space="preserve"> Departamento Administrativo de Planeación                                              </w:t>
            </w:r>
          </w:p>
          <w:p w:rsidR="00B1138E" w:rsidRPr="009C3346" w:rsidRDefault="00B1138E" w:rsidP="009354D3">
            <w:pPr>
              <w:spacing w:after="0" w:line="240" w:lineRule="auto"/>
              <w:jc w:val="center"/>
              <w:rPr>
                <w:rFonts w:ascii="Arial" w:eastAsia="Times New Roman" w:hAnsi="Arial" w:cs="Arial"/>
                <w:color w:val="000000"/>
                <w:sz w:val="8"/>
                <w:szCs w:val="18"/>
                <w:lang w:val="es-CO" w:eastAsia="es-CO"/>
              </w:rPr>
            </w:pPr>
          </w:p>
        </w:tc>
      </w:tr>
    </w:tbl>
    <w:p w:rsidR="004B5BD4" w:rsidRPr="00252E12" w:rsidRDefault="00E82894" w:rsidP="00FF7EDD">
      <w:pPr>
        <w:rPr>
          <w:rFonts w:ascii="Arial" w:hAnsi="Arial" w:cs="Arial"/>
          <w:b/>
          <w:color w:val="000000" w:themeColor="text1"/>
          <w:sz w:val="144"/>
          <w:szCs w:val="18"/>
        </w:rPr>
        <w:sectPr w:rsidR="004B5BD4" w:rsidRPr="00252E12">
          <w:type w:val="continuous"/>
          <w:pgSz w:w="20160" w:h="12240" w:orient="landscape"/>
          <w:pgMar w:top="1985" w:right="2835" w:bottom="851" w:left="1418" w:header="720" w:footer="720" w:gutter="0"/>
          <w:cols w:space="720"/>
          <w:docGrid w:linePitch="240" w:charSpace="36864"/>
        </w:sectPr>
      </w:pPr>
      <w:r>
        <w:rPr>
          <w:rFonts w:ascii="Arial" w:hAnsi="Arial" w:cs="Arial"/>
          <w:b/>
          <w:color w:val="000000" w:themeColor="text1"/>
          <w:sz w:val="32"/>
          <w:szCs w:val="24"/>
        </w:rPr>
        <w:br w:type="page"/>
      </w:r>
      <w:r w:rsidR="000F4A31" w:rsidRPr="00D13110">
        <w:rPr>
          <w:noProof/>
          <w:color w:val="000000" w:themeColor="text1"/>
          <w:sz w:val="56"/>
          <w:lang w:val="es-CO" w:eastAsia="es-CO"/>
        </w:rPr>
        <w:lastRenderedPageBreak/>
        <mc:AlternateContent>
          <mc:Choice Requires="wps">
            <w:drawing>
              <wp:anchor distT="45720" distB="45720" distL="114300" distR="114300" simplePos="0" relativeHeight="251737088" behindDoc="0" locked="0" layoutInCell="1" allowOverlap="1" wp14:anchorId="3A2A059B" wp14:editId="7925DBEE">
                <wp:simplePos x="0" y="0"/>
                <wp:positionH relativeFrom="column">
                  <wp:posOffset>7909363</wp:posOffset>
                </wp:positionH>
                <wp:positionV relativeFrom="paragraph">
                  <wp:posOffset>58617</wp:posOffset>
                </wp:positionV>
                <wp:extent cx="1685925" cy="135255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950744" w:rsidRPr="00D13110" w:rsidRDefault="00950744" w:rsidP="00CA7C4F">
                            <w:pPr>
                              <w:rPr>
                                <w:rFonts w:ascii="Arial Black" w:hAnsi="Arial Black"/>
                                <w:b/>
                                <w:color w:val="FFFFFF" w:themeColor="background1"/>
                                <w:sz w:val="96"/>
                                <w:szCs w:val="140"/>
                              </w:rPr>
                            </w:pPr>
                            <w:r>
                              <w:rPr>
                                <w:rFonts w:ascii="Arial Black" w:hAnsi="Arial Black"/>
                                <w:b/>
                                <w:color w:val="FFFFFF" w:themeColor="background1"/>
                                <w:sz w:val="96"/>
                                <w:szCs w:val="140"/>
                              </w:rPr>
                              <w:t>V3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A059B" id="_x0000_s1029" type="#_x0000_t202" style="position:absolute;margin-left:622.8pt;margin-top:4.6pt;width:132.75pt;height:10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" filled="f" stroked="f">
                <v:textbox>
                  <w:txbxContent>
                    <w:p w:rsidR="00950744" w:rsidRPr="00D13110" w:rsidRDefault="00950744" w:rsidP="00CA7C4F">
                      <w:pPr>
                        <w:rPr>
                          <w:rFonts w:ascii="Arial Black" w:hAnsi="Arial Black"/>
                          <w:b/>
                          <w:color w:val="FFFFFF" w:themeColor="background1"/>
                          <w:sz w:val="96"/>
                          <w:szCs w:val="140"/>
                        </w:rPr>
                      </w:pPr>
                      <w:r>
                        <w:rPr>
                          <w:rFonts w:ascii="Arial Black" w:hAnsi="Arial Black"/>
                          <w:b/>
                          <w:color w:val="FFFFFF" w:themeColor="background1"/>
                          <w:sz w:val="96"/>
                          <w:szCs w:val="140"/>
                        </w:rPr>
                        <w:t>V3</w:t>
                      </w:r>
                    </w:p>
                  </w:txbxContent>
                </v:textbox>
                <w10:wrap type="square"/>
              </v:shape>
            </w:pict>
          </mc:Fallback>
        </mc:AlternateContent>
      </w:r>
      <w:r w:rsidR="00FF7EDD" w:rsidRPr="00252E12">
        <w:rPr>
          <w:rFonts w:ascii="Arial" w:hAnsi="Arial" w:cs="Arial"/>
          <w:b/>
          <w:color w:val="000000" w:themeColor="text1"/>
          <w:sz w:val="144"/>
          <w:szCs w:val="18"/>
        </w:rPr>
        <w:t xml:space="preserve"> </w:t>
      </w:r>
    </w:p>
    <w:p w:rsidR="004D1D26" w:rsidRPr="00252E12" w:rsidRDefault="003E386C" w:rsidP="00D102D0">
      <w:pPr>
        <w:spacing w:after="0" w:line="240" w:lineRule="auto"/>
        <w:rPr>
          <w:color w:val="000000" w:themeColor="text1"/>
        </w:rPr>
      </w:pPr>
      <w:r w:rsidRPr="00397487">
        <w:rPr>
          <w:noProof/>
          <w:color w:val="000000" w:themeColor="text1"/>
          <w:sz w:val="56"/>
          <w:lang w:val="es-CO" w:eastAsia="es-CO"/>
        </w:rPr>
        <w:drawing>
          <wp:anchor distT="0" distB="0" distL="114300" distR="114300" simplePos="0" relativeHeight="251721728" behindDoc="0" locked="0" layoutInCell="1" allowOverlap="1" wp14:anchorId="73B10EE1" wp14:editId="6A94C9BE">
            <wp:simplePos x="0" y="0"/>
            <wp:positionH relativeFrom="margin">
              <wp:posOffset>-664210</wp:posOffset>
            </wp:positionH>
            <wp:positionV relativeFrom="paragraph">
              <wp:posOffset>-2496820</wp:posOffset>
            </wp:positionV>
            <wp:extent cx="11414760" cy="7781290"/>
            <wp:effectExtent l="0" t="0" r="0" b="0"/>
            <wp:wrapNone/>
            <wp:docPr id="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760" cy="7781290"/>
                    </a:xfrm>
                    <a:prstGeom prst="rect">
                      <a:avLst/>
                    </a:prstGeom>
                  </pic:spPr>
                </pic:pic>
              </a:graphicData>
            </a:graphic>
            <wp14:sizeRelH relativeFrom="page">
              <wp14:pctWidth>0</wp14:pctWidth>
            </wp14:sizeRelH>
            <wp14:sizeRelV relativeFrom="page">
              <wp14:pctHeight>0</wp14:pctHeight>
            </wp14:sizeRelV>
          </wp:anchor>
        </w:drawing>
      </w:r>
      <w:r w:rsidR="009C1167" w:rsidRPr="00252E12">
        <w:rPr>
          <w:noProof/>
          <w:color w:val="000000" w:themeColor="text1"/>
          <w:lang w:val="es-CO" w:eastAsia="es-CO"/>
        </w:rPr>
        <mc:AlternateContent>
          <mc:Choice Requires="wps">
            <w:drawing>
              <wp:anchor distT="45720" distB="45720" distL="114300" distR="114300" simplePos="0" relativeHeight="251686912" behindDoc="0" locked="0" layoutInCell="1" allowOverlap="1" wp14:anchorId="6DC684E4" wp14:editId="73E512E4">
                <wp:simplePos x="0" y="0"/>
                <wp:positionH relativeFrom="column">
                  <wp:posOffset>8948761</wp:posOffset>
                </wp:positionH>
                <wp:positionV relativeFrom="paragraph">
                  <wp:posOffset>1668867</wp:posOffset>
                </wp:positionV>
                <wp:extent cx="800100" cy="140462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rsidR="00950744" w:rsidRPr="00732E79" w:rsidRDefault="00950744"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684E4" id="_x0000_s1030" type="#_x0000_t202" style="position:absolute;margin-left:704.65pt;margin-top:131.4pt;width:6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" filled="f" stroked="f">
                <v:textbox style="mso-fit-shape-to-text:t">
                  <w:txbxContent>
                    <w:p w:rsidR="00950744" w:rsidRPr="00732E79" w:rsidRDefault="00950744"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v:textbox>
                <w10:wrap type="square"/>
              </v:shape>
            </w:pict>
          </mc:Fallback>
        </mc:AlternateContent>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p>
    <w:sectPr w:rsidR="004D1D26" w:rsidRPr="00252E12" w:rsidSect="00D102D0">
      <w:type w:val="continuous"/>
      <w:pgSz w:w="20160" w:h="12240" w:orient="landscape"/>
      <w:pgMar w:top="1985" w:right="2835" w:bottom="851" w:left="1418"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51" w:rsidRDefault="00791C51" w:rsidP="004B5BD4">
      <w:pPr>
        <w:spacing w:after="0" w:line="240" w:lineRule="auto"/>
      </w:pPr>
      <w:r>
        <w:separator/>
      </w:r>
    </w:p>
  </w:endnote>
  <w:endnote w:type="continuationSeparator" w:id="0">
    <w:p w:rsidR="00791C51" w:rsidRDefault="00791C51" w:rsidP="004B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default"/>
  </w:font>
  <w:font w:name="font311">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Piedepgina"/>
      <w:jc w:val="center"/>
    </w:pPr>
  </w:p>
  <w:p w:rsidR="00950744" w:rsidRDefault="00950744">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950744" w:rsidRDefault="00950744">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950744" w:rsidRDefault="009507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Piedepgina"/>
      <w:jc w:val="center"/>
    </w:pPr>
  </w:p>
  <w:p w:rsidR="00950744" w:rsidRDefault="00950744">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950744" w:rsidRDefault="00950744">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950744" w:rsidRDefault="009507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Piedepgina"/>
      <w:jc w:val="center"/>
    </w:pPr>
  </w:p>
  <w:p w:rsidR="00950744" w:rsidRDefault="00950744">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950744" w:rsidRDefault="00950744" w:rsidP="00402AE7">
    <w:pPr>
      <w:pStyle w:val="Piedepgina"/>
      <w:jc w:val="center"/>
    </w:pPr>
    <w:r w:rsidRPr="00402AE7">
      <w:rPr>
        <w:rFonts w:ascii="Arial" w:hAnsi="Arial" w:cs="Arial"/>
        <w:sz w:val="20"/>
        <w:szCs w:val="20"/>
      </w:rPr>
      <w:t xml:space="preserve">Cr 16 # 15-28, Armenia Q – CAM Piso 3, C. P. 630004, Tel– (6) 741 71 00 Ext. 308, 315, 318,  </w:t>
    </w:r>
    <w:hyperlink r:id="rId1" w:history="1">
      <w:r w:rsidRPr="002A5D77">
        <w:rPr>
          <w:rStyle w:val="Hipervnculo"/>
          <w:rFonts w:ascii="Arial" w:hAnsi="Arial" w:cs="Arial"/>
          <w:sz w:val="20"/>
          <w:szCs w:val="20"/>
        </w:rPr>
        <w:t>planeacion@armenia.gov.co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51" w:rsidRDefault="00791C51" w:rsidP="004B5BD4">
      <w:pPr>
        <w:spacing w:after="0" w:line="240" w:lineRule="auto"/>
      </w:pPr>
      <w:r>
        <w:separator/>
      </w:r>
    </w:p>
  </w:footnote>
  <w:footnote w:type="continuationSeparator" w:id="0">
    <w:p w:rsidR="00791C51" w:rsidRDefault="00791C51" w:rsidP="004B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Encabezado"/>
      <w:jc w:val="right"/>
    </w:pPr>
  </w:p>
  <w:p w:rsidR="00950744" w:rsidRDefault="00950744">
    <w:pPr>
      <w:pStyle w:val="Encabezado"/>
    </w:pPr>
  </w:p>
  <w:p w:rsidR="00950744" w:rsidRDefault="009507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Encabezado"/>
      <w:jc w:val="right"/>
    </w:pPr>
    <w:r>
      <w:fldChar w:fldCharType="begin"/>
    </w:r>
    <w:r>
      <w:instrText>PAGE   \* MERGEFORMAT</w:instrText>
    </w:r>
    <w:r>
      <w:fldChar w:fldCharType="separate"/>
    </w:r>
    <w:r w:rsidR="00B2060E" w:rsidRPr="00B2060E">
      <w:rPr>
        <w:noProof/>
        <w:lang w:val="es-ES"/>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44" w:rsidRDefault="00950744">
    <w:pPr>
      <w:pStyle w:val="Encabezado"/>
      <w:jc w:val="right"/>
    </w:pPr>
    <w:r>
      <w:rPr>
        <w:noProof/>
        <w:lang w:eastAsia="es-CO"/>
      </w:rPr>
      <mc:AlternateContent>
        <mc:Choice Requires="wpg">
          <w:drawing>
            <wp:anchor distT="0" distB="0" distL="114300" distR="114300" simplePos="0" relativeHeight="251663360" behindDoc="0" locked="0" layoutInCell="1" allowOverlap="1" wp14:anchorId="788C4BBF" wp14:editId="3942DC6B">
              <wp:simplePos x="0" y="0"/>
              <wp:positionH relativeFrom="column">
                <wp:posOffset>7691120</wp:posOffset>
              </wp:positionH>
              <wp:positionV relativeFrom="paragraph">
                <wp:posOffset>-180975</wp:posOffset>
              </wp:positionV>
              <wp:extent cx="2255520" cy="590550"/>
              <wp:effectExtent l="0" t="0" r="0" b="0"/>
              <wp:wrapNone/>
              <wp:docPr id="13" name="Grupo 13"/>
              <wp:cNvGraphicFramePr/>
              <a:graphic xmlns:a="http://schemas.openxmlformats.org/drawingml/2006/main">
                <a:graphicData uri="http://schemas.microsoft.com/office/word/2010/wordprocessingGroup">
                  <wpg:wgp>
                    <wpg:cNvGrpSpPr/>
                    <wpg:grpSpPr>
                      <a:xfrm>
                        <a:off x="0" y="0"/>
                        <a:ext cx="2255520" cy="590550"/>
                        <a:chOff x="0" y="0"/>
                        <a:chExt cx="2255520" cy="590550"/>
                      </a:xfrm>
                    </wpg:grpSpPr>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b="56221"/>
                        <a:stretch/>
                      </pic:blipFill>
                      <pic:spPr>
                        <a:xfrm>
                          <a:off x="0" y="0"/>
                          <a:ext cx="2255520" cy="554990"/>
                        </a:xfrm>
                        <a:prstGeom prst="rect">
                          <a:avLst/>
                        </a:prstGeom>
                      </pic:spPr>
                    </pic:pic>
                    <wps:wsp>
                      <wps:cNvPr id="6" name="Cuadro de texto 2"/>
                      <wps:cNvSpPr txBox="1">
                        <a:spLocks noChangeArrowheads="1"/>
                      </wps:cNvSpPr>
                      <wps:spPr bwMode="auto">
                        <a:xfrm>
                          <a:off x="1724025" y="342900"/>
                          <a:ext cx="400050" cy="247650"/>
                        </a:xfrm>
                        <a:prstGeom prst="rect">
                          <a:avLst/>
                        </a:prstGeom>
                        <a:noFill/>
                        <a:ln w="9525">
                          <a:noFill/>
                          <a:miter lim="800000"/>
                          <a:headEnd/>
                          <a:tailEnd/>
                        </a:ln>
                      </wps:spPr>
                      <wps:txbx>
                        <w:txbxContent>
                          <w:p w:rsidR="00950744" w:rsidRPr="00D13110" w:rsidRDefault="00950744">
                            <w:pPr>
                              <w:rPr>
                                <w:rFonts w:ascii="Arial Black" w:hAnsi="Arial Black"/>
                                <w:color w:val="FFFFFF" w:themeColor="background1"/>
                              </w:rPr>
                            </w:pPr>
                            <w:r w:rsidRPr="00D13110">
                              <w:rPr>
                                <w:rFonts w:ascii="Arial Black" w:hAnsi="Arial Black"/>
                                <w:color w:val="FFFFFF" w:themeColor="background1"/>
                              </w:rPr>
                              <w:t>V</w:t>
                            </w:r>
                            <w:r>
                              <w:rPr>
                                <w:rFonts w:ascii="Arial Black" w:hAnsi="Arial Black"/>
                                <w:color w:val="FFFFFF" w:themeColor="background1"/>
                              </w:rPr>
                              <w:t>33</w:t>
                            </w:r>
                          </w:p>
                        </w:txbxContent>
                      </wps:txbx>
                      <wps:bodyPr rot="0" vert="horz" wrap="square" lIns="91440" tIns="45720" rIns="91440" bIns="45720" anchor="t" anchorCtr="0">
                        <a:noAutofit/>
                      </wps:bodyPr>
                    </wps:wsp>
                  </wpg:wgp>
                </a:graphicData>
              </a:graphic>
            </wp:anchor>
          </w:drawing>
        </mc:Choice>
        <mc:Fallback>
          <w:pict>
            <v:group w14:anchorId="788C4BBF" id="Grupo 13" o:spid="_x0000_s1031" style="position:absolute;left:0;text-align:left;margin-left:605.6pt;margin-top:-14.25pt;width:177.6pt;height:46.5pt;z-index:251663360" coordsize="22555,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&#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2" type="#_x0000_t75" style="position:absolute;width:2255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V8nBAAAA2gAAAA8AAABkcnMvZG93bnJldi54bWxEj82qwjAUhPeC7xCO4EY0tYhINUoRL7i7&#10;/qLLQ3Nsi81JaXK19+2NILgcZuYbZrFqTSUe1LjSsoLxKAJBnFldcq7gdPwZzkA4j6yxskwK/snB&#10;atntLDDR9sl7ehx8LgKEXYIKCu/rREqXFWTQjWxNHLybbQz6IJtc6gafAW4qGUfRVBosOSwUWNO6&#10;oOx++DMK7ll8Hp/z3eDqb+Y3JpteZptUqX6vTecgPLX+G/60t1rBBN5Xw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iV8nBAAAA2gAAAA8AAAAAAAAAAAAAAAAAnwIA&#10;AGRycy9kb3ducmV2LnhtbFBLBQYAAAAABAAEAPcAAACNAwAAAAA=&#10;">
                <v:imagedata r:id="rId2" o:title="" cropbottom="36845f"/>
                <v:path arrowok="t"/>
              </v:shape>
              <v:shapetype id="_x0000_t202" coordsize="21600,21600" o:spt="202" path="m,l,21600r21600,l21600,xe">
                <v:stroke joinstyle="miter"/>
                <v:path gradientshapeok="t" o:connecttype="rect"/>
              </v:shapetype>
              <v:shape id="_x0000_s1033" type="#_x0000_t202" style="position:absolute;left:17240;top:3429;width:400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50744" w:rsidRPr="00D13110" w:rsidRDefault="00950744">
                      <w:pPr>
                        <w:rPr>
                          <w:rFonts w:ascii="Arial Black" w:hAnsi="Arial Black"/>
                          <w:color w:val="FFFFFF" w:themeColor="background1"/>
                        </w:rPr>
                      </w:pPr>
                      <w:r w:rsidRPr="00D13110">
                        <w:rPr>
                          <w:rFonts w:ascii="Arial Black" w:hAnsi="Arial Black"/>
                          <w:color w:val="FFFFFF" w:themeColor="background1"/>
                        </w:rPr>
                        <w:t>V</w:t>
                      </w:r>
                      <w:r>
                        <w:rPr>
                          <w:rFonts w:ascii="Arial Black" w:hAnsi="Arial Black"/>
                          <w:color w:val="FFFFFF" w:themeColor="background1"/>
                        </w:rPr>
                        <w:t>33</w:t>
                      </w:r>
                    </w:p>
                  </w:txbxContent>
                </v:textbox>
              </v:shape>
            </v:group>
          </w:pict>
        </mc:Fallback>
      </mc:AlternateContent>
    </w:r>
    <w:r>
      <w:fldChar w:fldCharType="begin"/>
    </w:r>
    <w:r>
      <w:instrText>PAGE   \* MERGEFORMAT</w:instrText>
    </w:r>
    <w:r>
      <w:fldChar w:fldCharType="separate"/>
    </w:r>
    <w:r w:rsidR="00B2060E" w:rsidRPr="00B2060E">
      <w:rPr>
        <w:noProof/>
        <w:lang w:val="es-ES"/>
      </w:rPr>
      <w:t>3</w:t>
    </w:r>
    <w:r>
      <w:fldChar w:fldCharType="end"/>
    </w:r>
  </w:p>
  <w:p w:rsidR="00950744" w:rsidRDefault="00950744">
    <w:pPr>
      <w:pStyle w:val="Encabezado"/>
    </w:pPr>
  </w:p>
  <w:p w:rsidR="00950744" w:rsidRDefault="00950744">
    <w:r>
      <w:rPr>
        <w:noProof/>
        <w:lang w:val="es-CO" w:eastAsia="es-CO"/>
      </w:rPr>
      <mc:AlternateContent>
        <mc:Choice Requires="wps">
          <w:drawing>
            <wp:anchor distT="0" distB="0" distL="114300" distR="114300" simplePos="0" relativeHeight="251659264" behindDoc="0" locked="0" layoutInCell="1" allowOverlap="1" wp14:anchorId="4BBFF540" wp14:editId="1E307D08">
              <wp:simplePos x="0" y="0"/>
              <wp:positionH relativeFrom="column">
                <wp:posOffset>8243570</wp:posOffset>
              </wp:positionH>
              <wp:positionV relativeFrom="paragraph">
                <wp:posOffset>20955</wp:posOffset>
              </wp:positionV>
              <wp:extent cx="1737995" cy="796290"/>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44" w:rsidRDefault="00950744"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950744" w:rsidRPr="00973582" w:rsidRDefault="00950744" w:rsidP="004D1D26">
                          <w:pPr>
                            <w:spacing w:after="0" w:line="240" w:lineRule="auto"/>
                            <w:jc w:val="right"/>
                            <w:rPr>
                              <w:b/>
                              <w:sz w:val="16"/>
                            </w:rPr>
                          </w:pPr>
                          <w:r>
                            <w:rPr>
                              <w:rFonts w:ascii="Arial" w:hAnsi="Arial" w:cs="Arial"/>
                              <w:b/>
                              <w:sz w:val="18"/>
                              <w:szCs w:val="24"/>
                            </w:rPr>
                            <w:t>Alcalde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BFF540" id="_x0000_s1034" type="#_x0000_t202" style="position:absolute;margin-left:649.1pt;margin-top:1.65pt;width:136.85pt;height:6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" stroked="f">
              <v:textbox style="mso-fit-shape-to-text:t">
                <w:txbxContent>
                  <w:p w:rsidR="00950744" w:rsidRDefault="00950744"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950744" w:rsidRPr="00973582" w:rsidRDefault="00950744" w:rsidP="004D1D26">
                    <w:pPr>
                      <w:spacing w:after="0" w:line="240" w:lineRule="auto"/>
                      <w:jc w:val="right"/>
                      <w:rPr>
                        <w:b/>
                        <w:sz w:val="16"/>
                      </w:rPr>
                    </w:pPr>
                    <w:r>
                      <w:rPr>
                        <w:rFonts w:ascii="Arial" w:hAnsi="Arial" w:cs="Arial"/>
                        <w:b/>
                        <w:sz w:val="18"/>
                        <w:szCs w:val="24"/>
                      </w:rPr>
                      <w:t>Alcalde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756180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ind w:left="2487" w:hanging="360"/>
      </w:pPr>
    </w:lvl>
  </w:abstractNum>
  <w:abstractNum w:abstractNumId="4" w15:restartNumberingAfterBreak="0">
    <w:nsid w:val="00000004"/>
    <w:multiLevelType w:val="singleLevel"/>
    <w:tmpl w:val="00000004"/>
    <w:name w:val="WW8Num3"/>
    <w:lvl w:ilvl="0">
      <w:start w:val="1"/>
      <w:numFmt w:val="decimal"/>
      <w:lvlText w:val="%1."/>
      <w:lvlJc w:val="left"/>
      <w:pPr>
        <w:tabs>
          <w:tab w:val="num" w:pos="0"/>
        </w:tabs>
        <w:ind w:left="2487" w:hanging="360"/>
      </w:pPr>
    </w:lvl>
  </w:abstractNum>
  <w:abstractNum w:abstractNumId="5" w15:restartNumberingAfterBreak="0">
    <w:nsid w:val="00000005"/>
    <w:multiLevelType w:val="singleLevel"/>
    <w:tmpl w:val="00000005"/>
    <w:name w:val="WW8Num4"/>
    <w:lvl w:ilvl="0">
      <w:start w:val="1"/>
      <w:numFmt w:val="lowerRoman"/>
      <w:lvlText w:val="%1)"/>
      <w:lvlJc w:val="left"/>
      <w:pPr>
        <w:tabs>
          <w:tab w:val="num" w:pos="0"/>
        </w:tabs>
        <w:ind w:left="1440" w:hanging="720"/>
      </w:pPr>
    </w:lvl>
  </w:abstractNum>
  <w:abstractNum w:abstractNumId="6" w15:restartNumberingAfterBreak="0">
    <w:nsid w:val="00000006"/>
    <w:multiLevelType w:val="singleLevel"/>
    <w:tmpl w:val="00000006"/>
    <w:name w:val="WW8Num5"/>
    <w:lvl w:ilvl="0">
      <w:start w:val="1"/>
      <w:numFmt w:val="bullet"/>
      <w:lvlText w:val=""/>
      <w:lvlJc w:val="left"/>
      <w:pPr>
        <w:tabs>
          <w:tab w:val="num" w:pos="0"/>
        </w:tabs>
        <w:ind w:left="2487" w:hanging="360"/>
      </w:pPr>
      <w:rPr>
        <w:rFonts w:ascii="Symbol" w:hAnsi="Symbol" w:cs="Symbol"/>
      </w:rPr>
    </w:lvl>
  </w:abstractNum>
  <w:abstractNum w:abstractNumId="7" w15:restartNumberingAfterBreak="0">
    <w:nsid w:val="00000007"/>
    <w:multiLevelType w:val="singleLevel"/>
    <w:tmpl w:val="00000007"/>
    <w:name w:val="WW8Num222"/>
    <w:lvl w:ilvl="0">
      <w:start w:val="1"/>
      <w:numFmt w:val="bullet"/>
      <w:lvlText w:val=""/>
      <w:lvlJc w:val="left"/>
      <w:pPr>
        <w:tabs>
          <w:tab w:val="num" w:pos="-88"/>
        </w:tabs>
        <w:ind w:left="1352" w:hanging="360"/>
      </w:pPr>
      <w:rPr>
        <w:rFonts w:ascii="Symbol" w:hAnsi="Symbol" w:cs="Symbol"/>
      </w:rPr>
    </w:lvl>
  </w:abstractNum>
  <w:abstractNum w:abstractNumId="8" w15:restartNumberingAfterBreak="0">
    <w:nsid w:val="00000008"/>
    <w:multiLevelType w:val="singleLevel"/>
    <w:tmpl w:val="00000008"/>
    <w:name w:val="WW8Num7"/>
    <w:lvl w:ilvl="0">
      <w:start w:val="1"/>
      <w:numFmt w:val="lowerRoman"/>
      <w:lvlText w:val="%1)"/>
      <w:lvlJc w:val="left"/>
      <w:pPr>
        <w:tabs>
          <w:tab w:val="num" w:pos="0"/>
        </w:tabs>
        <w:ind w:left="1080" w:hanging="720"/>
      </w:pPr>
    </w:lvl>
  </w:abstractNum>
  <w:abstractNum w:abstractNumId="9" w15:restartNumberingAfterBreak="0">
    <w:nsid w:val="00000009"/>
    <w:multiLevelType w:val="singleLevel"/>
    <w:tmpl w:val="00000009"/>
    <w:name w:val="WW8Num8"/>
    <w:lvl w:ilvl="0">
      <w:start w:val="1"/>
      <w:numFmt w:val="decimal"/>
      <w:lvlText w:val="%1."/>
      <w:lvlJc w:val="left"/>
      <w:pPr>
        <w:tabs>
          <w:tab w:val="num" w:pos="0"/>
        </w:tabs>
        <w:ind w:left="2487" w:hanging="360"/>
      </w:pPr>
    </w:lvl>
  </w:abstractNum>
  <w:abstractNum w:abstractNumId="10" w15:restartNumberingAfterBreak="0">
    <w:nsid w:val="0000000A"/>
    <w:multiLevelType w:val="singleLevel"/>
    <w:tmpl w:val="0000000A"/>
    <w:name w:val="WW8Num9"/>
    <w:lvl w:ilvl="0">
      <w:start w:val="1"/>
      <w:numFmt w:val="lowerRoman"/>
      <w:lvlText w:val="%1)"/>
      <w:lvlJc w:val="left"/>
      <w:pPr>
        <w:tabs>
          <w:tab w:val="num" w:pos="0"/>
        </w:tabs>
        <w:ind w:left="1440" w:hanging="720"/>
      </w:pPr>
    </w:lvl>
  </w:abstractNum>
  <w:abstractNum w:abstractNumId="11" w15:restartNumberingAfterBreak="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2"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E"/>
    <w:multiLevelType w:val="singleLevel"/>
    <w:tmpl w:val="0000000E"/>
    <w:name w:val="WW8Num13"/>
    <w:lvl w:ilvl="0">
      <w:start w:val="1"/>
      <w:numFmt w:val="lowerRoman"/>
      <w:lvlText w:val="%1)"/>
      <w:lvlJc w:val="left"/>
      <w:pPr>
        <w:tabs>
          <w:tab w:val="num" w:pos="0"/>
        </w:tabs>
        <w:ind w:left="1440" w:hanging="720"/>
      </w:pPr>
    </w:lvl>
  </w:abstractNum>
  <w:abstractNum w:abstractNumId="15" w15:restartNumberingAfterBreak="0">
    <w:nsid w:val="0000000F"/>
    <w:multiLevelType w:val="singleLevel"/>
    <w:tmpl w:val="0000000F"/>
    <w:name w:val="WW8Num14"/>
    <w:lvl w:ilvl="0">
      <w:start w:val="6"/>
      <w:numFmt w:val="decimal"/>
      <w:lvlText w:val="%1."/>
      <w:lvlJc w:val="left"/>
      <w:pPr>
        <w:tabs>
          <w:tab w:val="num" w:pos="0"/>
        </w:tabs>
        <w:ind w:left="720" w:hanging="360"/>
      </w:pPr>
    </w:lvl>
  </w:abstractNum>
  <w:abstractNum w:abstractNumId="16" w15:restartNumberingAfterBreak="0">
    <w:nsid w:val="00000010"/>
    <w:multiLevelType w:val="multilevel"/>
    <w:tmpl w:val="00000010"/>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1"/>
    <w:multiLevelType w:val="singleLevel"/>
    <w:tmpl w:val="00000011"/>
    <w:name w:val="WW8Num16"/>
    <w:lvl w:ilvl="0">
      <w:start w:val="1"/>
      <w:numFmt w:val="decimal"/>
      <w:lvlText w:val="%1."/>
      <w:lvlJc w:val="left"/>
      <w:pPr>
        <w:tabs>
          <w:tab w:val="num" w:pos="0"/>
        </w:tabs>
        <w:ind w:left="720" w:hanging="360"/>
      </w:pPr>
    </w:lvl>
  </w:abstractNum>
  <w:abstractNum w:abstractNumId="18" w15:restartNumberingAfterBreak="0">
    <w:nsid w:val="00000012"/>
    <w:multiLevelType w:val="singleLevel"/>
    <w:tmpl w:val="00000012"/>
    <w:name w:val="WW8Num17"/>
    <w:lvl w:ilvl="0">
      <w:start w:val="1"/>
      <w:numFmt w:val="bullet"/>
      <w:lvlText w:val=""/>
      <w:lvlJc w:val="left"/>
      <w:pPr>
        <w:tabs>
          <w:tab w:val="num" w:pos="0"/>
        </w:tabs>
        <w:ind w:left="2138" w:hanging="360"/>
      </w:pPr>
      <w:rPr>
        <w:rFonts w:ascii="Symbol" w:hAnsi="Symbol" w:cs="Symbol"/>
      </w:rPr>
    </w:lvl>
  </w:abstractNum>
  <w:abstractNum w:abstractNumId="19"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14"/>
    <w:multiLevelType w:val="singleLevel"/>
    <w:tmpl w:val="00000014"/>
    <w:name w:val="WW8Num19"/>
    <w:lvl w:ilvl="0">
      <w:start w:val="1"/>
      <w:numFmt w:val="decimal"/>
      <w:lvlText w:val="%1."/>
      <w:lvlJc w:val="left"/>
      <w:pPr>
        <w:tabs>
          <w:tab w:val="num" w:pos="0"/>
        </w:tabs>
        <w:ind w:left="2487" w:hanging="360"/>
      </w:pPr>
    </w:lvl>
  </w:abstractNum>
  <w:abstractNum w:abstractNumId="21"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6"/>
    <w:multiLevelType w:val="singleLevel"/>
    <w:tmpl w:val="00000016"/>
    <w:name w:val="WW8Num21"/>
    <w:lvl w:ilvl="0">
      <w:start w:val="5"/>
      <w:numFmt w:val="decimal"/>
      <w:lvlText w:val="%1."/>
      <w:lvlJc w:val="left"/>
      <w:pPr>
        <w:tabs>
          <w:tab w:val="num" w:pos="0"/>
        </w:tabs>
        <w:ind w:left="720" w:hanging="360"/>
      </w:pPr>
    </w:lvl>
  </w:abstractNum>
  <w:abstractNum w:abstractNumId="23" w15:restartNumberingAfterBreak="0">
    <w:nsid w:val="00000017"/>
    <w:multiLevelType w:val="singleLevel"/>
    <w:tmpl w:val="00000017"/>
    <w:name w:val="WW8Num22"/>
    <w:lvl w:ilvl="0">
      <w:start w:val="1"/>
      <w:numFmt w:val="upperLetter"/>
      <w:lvlText w:val="%1."/>
      <w:lvlJc w:val="left"/>
      <w:pPr>
        <w:tabs>
          <w:tab w:val="num" w:pos="0"/>
        </w:tabs>
        <w:ind w:left="720" w:hanging="360"/>
      </w:p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5" w15:restartNumberingAfterBreak="0">
    <w:nsid w:val="01F962E5"/>
    <w:multiLevelType w:val="hybridMultilevel"/>
    <w:tmpl w:val="73C49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36C7D2A"/>
    <w:multiLevelType w:val="hybridMultilevel"/>
    <w:tmpl w:val="574C6C8A"/>
    <w:lvl w:ilvl="0" w:tplc="80F00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126F5ECF"/>
    <w:multiLevelType w:val="hybridMultilevel"/>
    <w:tmpl w:val="DDB88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9D543EF"/>
    <w:multiLevelType w:val="hybridMultilevel"/>
    <w:tmpl w:val="3FBC8FEE"/>
    <w:lvl w:ilvl="0" w:tplc="13BA1D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BAD3D7C"/>
    <w:multiLevelType w:val="hybridMultilevel"/>
    <w:tmpl w:val="23909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F6D132E"/>
    <w:multiLevelType w:val="hybridMultilevel"/>
    <w:tmpl w:val="78D64D0E"/>
    <w:lvl w:ilvl="0" w:tplc="3AAC3F80">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06F423D"/>
    <w:multiLevelType w:val="hybridMultilevel"/>
    <w:tmpl w:val="ADA04020"/>
    <w:lvl w:ilvl="0" w:tplc="12FCA54A">
      <w:start w:val="3"/>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4B96A2A"/>
    <w:multiLevelType w:val="hybridMultilevel"/>
    <w:tmpl w:val="E5F81FC0"/>
    <w:lvl w:ilvl="0" w:tplc="C9CC2716">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67A6AFB"/>
    <w:multiLevelType w:val="hybridMultilevel"/>
    <w:tmpl w:val="DFEE659A"/>
    <w:lvl w:ilvl="0" w:tplc="4B0C889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B11D0C"/>
    <w:multiLevelType w:val="hybridMultilevel"/>
    <w:tmpl w:val="2040AB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526212"/>
    <w:multiLevelType w:val="hybridMultilevel"/>
    <w:tmpl w:val="108ABA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C0452C"/>
    <w:multiLevelType w:val="hybridMultilevel"/>
    <w:tmpl w:val="E62CE73A"/>
    <w:lvl w:ilvl="0" w:tplc="41BE8F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661C7"/>
    <w:multiLevelType w:val="hybridMultilevel"/>
    <w:tmpl w:val="9A7885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E47637F"/>
    <w:multiLevelType w:val="hybridMultilevel"/>
    <w:tmpl w:val="1CFA28B2"/>
    <w:lvl w:ilvl="0" w:tplc="06705D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AAB3EC4"/>
    <w:multiLevelType w:val="hybridMultilevel"/>
    <w:tmpl w:val="7D9C6102"/>
    <w:lvl w:ilvl="0" w:tplc="0478D2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DAD2412"/>
    <w:multiLevelType w:val="hybridMultilevel"/>
    <w:tmpl w:val="E0801C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1"/>
  </w:num>
  <w:num w:numId="26">
    <w:abstractNumId w:val="33"/>
  </w:num>
  <w:num w:numId="27">
    <w:abstractNumId w:val="35"/>
  </w:num>
  <w:num w:numId="28">
    <w:abstractNumId w:val="37"/>
  </w:num>
  <w:num w:numId="29">
    <w:abstractNumId w:val="34"/>
  </w:num>
  <w:num w:numId="30">
    <w:abstractNumId w:val="40"/>
  </w:num>
  <w:num w:numId="31">
    <w:abstractNumId w:val="38"/>
  </w:num>
  <w:num w:numId="32">
    <w:abstractNumId w:val="36"/>
  </w:num>
  <w:num w:numId="33">
    <w:abstractNumId w:val="39"/>
  </w:num>
  <w:num w:numId="34">
    <w:abstractNumId w:val="28"/>
  </w:num>
  <w:num w:numId="35">
    <w:abstractNumId w:val="29"/>
  </w:num>
  <w:num w:numId="36">
    <w:abstractNumId w:val="26"/>
  </w:num>
  <w:num w:numId="37">
    <w:abstractNumId w:val="0"/>
  </w:num>
  <w:num w:numId="38">
    <w:abstractNumId w:val="30"/>
  </w:num>
  <w:num w:numId="39">
    <w:abstractNumId w:val="32"/>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0"/>
    <w:rsid w:val="0000231A"/>
    <w:rsid w:val="0000615F"/>
    <w:rsid w:val="00014959"/>
    <w:rsid w:val="00020EF7"/>
    <w:rsid w:val="00041155"/>
    <w:rsid w:val="000416BB"/>
    <w:rsid w:val="0007480C"/>
    <w:rsid w:val="00082250"/>
    <w:rsid w:val="000863B7"/>
    <w:rsid w:val="00086E20"/>
    <w:rsid w:val="000907C1"/>
    <w:rsid w:val="00092937"/>
    <w:rsid w:val="000B66E5"/>
    <w:rsid w:val="000C2810"/>
    <w:rsid w:val="000E721B"/>
    <w:rsid w:val="000F2C3A"/>
    <w:rsid w:val="000F352B"/>
    <w:rsid w:val="000F4A31"/>
    <w:rsid w:val="0010675D"/>
    <w:rsid w:val="0013512A"/>
    <w:rsid w:val="001417A1"/>
    <w:rsid w:val="001437BF"/>
    <w:rsid w:val="00152A54"/>
    <w:rsid w:val="00170DC9"/>
    <w:rsid w:val="00173CBE"/>
    <w:rsid w:val="001745DF"/>
    <w:rsid w:val="001A0EE1"/>
    <w:rsid w:val="001A1EFF"/>
    <w:rsid w:val="001A46B0"/>
    <w:rsid w:val="001C5CE5"/>
    <w:rsid w:val="001D22A9"/>
    <w:rsid w:val="001D5854"/>
    <w:rsid w:val="001D72FE"/>
    <w:rsid w:val="001D7879"/>
    <w:rsid w:val="002024A8"/>
    <w:rsid w:val="00202614"/>
    <w:rsid w:val="00212D66"/>
    <w:rsid w:val="002350F2"/>
    <w:rsid w:val="00236EF0"/>
    <w:rsid w:val="00252E12"/>
    <w:rsid w:val="002549BA"/>
    <w:rsid w:val="00257666"/>
    <w:rsid w:val="002604D0"/>
    <w:rsid w:val="00263C2B"/>
    <w:rsid w:val="0027454E"/>
    <w:rsid w:val="00280D1B"/>
    <w:rsid w:val="002A23FC"/>
    <w:rsid w:val="002A3231"/>
    <w:rsid w:val="002B0267"/>
    <w:rsid w:val="002B1511"/>
    <w:rsid w:val="002C5914"/>
    <w:rsid w:val="002D0D41"/>
    <w:rsid w:val="002D7DE1"/>
    <w:rsid w:val="002F584F"/>
    <w:rsid w:val="002F5AFE"/>
    <w:rsid w:val="00315280"/>
    <w:rsid w:val="0033283C"/>
    <w:rsid w:val="00333243"/>
    <w:rsid w:val="0034275F"/>
    <w:rsid w:val="00353D17"/>
    <w:rsid w:val="00372E63"/>
    <w:rsid w:val="00383A02"/>
    <w:rsid w:val="00385C44"/>
    <w:rsid w:val="00397487"/>
    <w:rsid w:val="003A06EE"/>
    <w:rsid w:val="003A3F18"/>
    <w:rsid w:val="003A57F5"/>
    <w:rsid w:val="003A61C5"/>
    <w:rsid w:val="003A725E"/>
    <w:rsid w:val="003E386C"/>
    <w:rsid w:val="003F0857"/>
    <w:rsid w:val="003F7EEC"/>
    <w:rsid w:val="00402AE7"/>
    <w:rsid w:val="00407E2F"/>
    <w:rsid w:val="004133C3"/>
    <w:rsid w:val="00430774"/>
    <w:rsid w:val="00433C63"/>
    <w:rsid w:val="004547D5"/>
    <w:rsid w:val="004559A6"/>
    <w:rsid w:val="00456A5B"/>
    <w:rsid w:val="00467EF6"/>
    <w:rsid w:val="00471DE3"/>
    <w:rsid w:val="004816E8"/>
    <w:rsid w:val="00491E6A"/>
    <w:rsid w:val="00495F73"/>
    <w:rsid w:val="004A43F3"/>
    <w:rsid w:val="004B5BD4"/>
    <w:rsid w:val="004D1D26"/>
    <w:rsid w:val="004D6233"/>
    <w:rsid w:val="004E023C"/>
    <w:rsid w:val="004E085D"/>
    <w:rsid w:val="00501EE2"/>
    <w:rsid w:val="00504E7D"/>
    <w:rsid w:val="00506F6A"/>
    <w:rsid w:val="0052195F"/>
    <w:rsid w:val="00527E8B"/>
    <w:rsid w:val="00546F3F"/>
    <w:rsid w:val="00560B57"/>
    <w:rsid w:val="005A5FB7"/>
    <w:rsid w:val="005B1426"/>
    <w:rsid w:val="005B5949"/>
    <w:rsid w:val="005B7F4E"/>
    <w:rsid w:val="005C1D35"/>
    <w:rsid w:val="005D1404"/>
    <w:rsid w:val="005F7358"/>
    <w:rsid w:val="005F7E5F"/>
    <w:rsid w:val="006057BE"/>
    <w:rsid w:val="006058BB"/>
    <w:rsid w:val="00607D71"/>
    <w:rsid w:val="00620649"/>
    <w:rsid w:val="00624E30"/>
    <w:rsid w:val="00625BAD"/>
    <w:rsid w:val="00631958"/>
    <w:rsid w:val="00632132"/>
    <w:rsid w:val="006479BB"/>
    <w:rsid w:val="00661FCB"/>
    <w:rsid w:val="0068022E"/>
    <w:rsid w:val="00680AF2"/>
    <w:rsid w:val="00686CBE"/>
    <w:rsid w:val="006B2A08"/>
    <w:rsid w:val="006B46C0"/>
    <w:rsid w:val="006C1733"/>
    <w:rsid w:val="006D2070"/>
    <w:rsid w:val="006E647A"/>
    <w:rsid w:val="006F0610"/>
    <w:rsid w:val="006F127A"/>
    <w:rsid w:val="006F72B8"/>
    <w:rsid w:val="007041EC"/>
    <w:rsid w:val="00717F29"/>
    <w:rsid w:val="0073183F"/>
    <w:rsid w:val="00732E79"/>
    <w:rsid w:val="00735483"/>
    <w:rsid w:val="007441DE"/>
    <w:rsid w:val="00747EE5"/>
    <w:rsid w:val="00753BBF"/>
    <w:rsid w:val="00755B96"/>
    <w:rsid w:val="0075782D"/>
    <w:rsid w:val="00791C51"/>
    <w:rsid w:val="007A2270"/>
    <w:rsid w:val="007B4EFF"/>
    <w:rsid w:val="007C1DB1"/>
    <w:rsid w:val="007C5660"/>
    <w:rsid w:val="007E2091"/>
    <w:rsid w:val="007F2553"/>
    <w:rsid w:val="007F3454"/>
    <w:rsid w:val="007F4822"/>
    <w:rsid w:val="008033E5"/>
    <w:rsid w:val="00814A45"/>
    <w:rsid w:val="00825731"/>
    <w:rsid w:val="00836F1E"/>
    <w:rsid w:val="00842DA1"/>
    <w:rsid w:val="00846350"/>
    <w:rsid w:val="00852B02"/>
    <w:rsid w:val="00860BEA"/>
    <w:rsid w:val="008633EC"/>
    <w:rsid w:val="00863935"/>
    <w:rsid w:val="0087197E"/>
    <w:rsid w:val="00872080"/>
    <w:rsid w:val="008A7C11"/>
    <w:rsid w:val="008C2507"/>
    <w:rsid w:val="008D142F"/>
    <w:rsid w:val="008D4B09"/>
    <w:rsid w:val="008D570A"/>
    <w:rsid w:val="008F1019"/>
    <w:rsid w:val="008F11AB"/>
    <w:rsid w:val="008F1FDA"/>
    <w:rsid w:val="00902166"/>
    <w:rsid w:val="00910988"/>
    <w:rsid w:val="00917C0F"/>
    <w:rsid w:val="00924533"/>
    <w:rsid w:val="009354D3"/>
    <w:rsid w:val="00941C9F"/>
    <w:rsid w:val="00943289"/>
    <w:rsid w:val="00950744"/>
    <w:rsid w:val="00952179"/>
    <w:rsid w:val="009737D2"/>
    <w:rsid w:val="00994E34"/>
    <w:rsid w:val="009A4CFF"/>
    <w:rsid w:val="009A6CF9"/>
    <w:rsid w:val="009B2F78"/>
    <w:rsid w:val="009B4E7E"/>
    <w:rsid w:val="009C1167"/>
    <w:rsid w:val="009C3346"/>
    <w:rsid w:val="009C4A2E"/>
    <w:rsid w:val="009C7185"/>
    <w:rsid w:val="009D5FFF"/>
    <w:rsid w:val="009D6ECD"/>
    <w:rsid w:val="009E5E5B"/>
    <w:rsid w:val="00A14FFF"/>
    <w:rsid w:val="00A16B46"/>
    <w:rsid w:val="00A17825"/>
    <w:rsid w:val="00A23464"/>
    <w:rsid w:val="00A277EF"/>
    <w:rsid w:val="00A33AED"/>
    <w:rsid w:val="00A52B33"/>
    <w:rsid w:val="00A7713C"/>
    <w:rsid w:val="00A86021"/>
    <w:rsid w:val="00A97BB7"/>
    <w:rsid w:val="00AA4511"/>
    <w:rsid w:val="00AA798F"/>
    <w:rsid w:val="00AB3061"/>
    <w:rsid w:val="00AB355A"/>
    <w:rsid w:val="00AF431C"/>
    <w:rsid w:val="00B01012"/>
    <w:rsid w:val="00B01153"/>
    <w:rsid w:val="00B01ED4"/>
    <w:rsid w:val="00B1138E"/>
    <w:rsid w:val="00B2060E"/>
    <w:rsid w:val="00B25FFD"/>
    <w:rsid w:val="00B376B4"/>
    <w:rsid w:val="00B41EC6"/>
    <w:rsid w:val="00B51197"/>
    <w:rsid w:val="00B605F5"/>
    <w:rsid w:val="00B636C2"/>
    <w:rsid w:val="00B67E01"/>
    <w:rsid w:val="00B77F03"/>
    <w:rsid w:val="00B80FAA"/>
    <w:rsid w:val="00B83607"/>
    <w:rsid w:val="00B86248"/>
    <w:rsid w:val="00B95234"/>
    <w:rsid w:val="00B95E03"/>
    <w:rsid w:val="00B973AF"/>
    <w:rsid w:val="00BA3A9D"/>
    <w:rsid w:val="00BA5C23"/>
    <w:rsid w:val="00BA6478"/>
    <w:rsid w:val="00BA7559"/>
    <w:rsid w:val="00BC0EBA"/>
    <w:rsid w:val="00BC5952"/>
    <w:rsid w:val="00BC6B5D"/>
    <w:rsid w:val="00BD500B"/>
    <w:rsid w:val="00BD6C5C"/>
    <w:rsid w:val="00BE0E9B"/>
    <w:rsid w:val="00BF18E0"/>
    <w:rsid w:val="00BF6B3A"/>
    <w:rsid w:val="00C039AD"/>
    <w:rsid w:val="00C058A0"/>
    <w:rsid w:val="00C252AF"/>
    <w:rsid w:val="00C2641C"/>
    <w:rsid w:val="00C3336F"/>
    <w:rsid w:val="00C6613E"/>
    <w:rsid w:val="00C67750"/>
    <w:rsid w:val="00C75B6F"/>
    <w:rsid w:val="00C86E2E"/>
    <w:rsid w:val="00C934AE"/>
    <w:rsid w:val="00CA7C4F"/>
    <w:rsid w:val="00CB0221"/>
    <w:rsid w:val="00CC539C"/>
    <w:rsid w:val="00CF77B1"/>
    <w:rsid w:val="00D01DB4"/>
    <w:rsid w:val="00D01E04"/>
    <w:rsid w:val="00D102D0"/>
    <w:rsid w:val="00D13110"/>
    <w:rsid w:val="00D24526"/>
    <w:rsid w:val="00D32752"/>
    <w:rsid w:val="00D41FB0"/>
    <w:rsid w:val="00D4649C"/>
    <w:rsid w:val="00D552EF"/>
    <w:rsid w:val="00D61628"/>
    <w:rsid w:val="00D73F94"/>
    <w:rsid w:val="00D80F1A"/>
    <w:rsid w:val="00D81169"/>
    <w:rsid w:val="00DA710C"/>
    <w:rsid w:val="00DB3F8B"/>
    <w:rsid w:val="00DB5F21"/>
    <w:rsid w:val="00DB787F"/>
    <w:rsid w:val="00DF2D71"/>
    <w:rsid w:val="00E045A3"/>
    <w:rsid w:val="00E10D04"/>
    <w:rsid w:val="00E32562"/>
    <w:rsid w:val="00E47D5E"/>
    <w:rsid w:val="00E47F17"/>
    <w:rsid w:val="00E547CA"/>
    <w:rsid w:val="00E66300"/>
    <w:rsid w:val="00E80CCE"/>
    <w:rsid w:val="00E82894"/>
    <w:rsid w:val="00EA67E0"/>
    <w:rsid w:val="00EA7C06"/>
    <w:rsid w:val="00EB1CB7"/>
    <w:rsid w:val="00EC4449"/>
    <w:rsid w:val="00EE29B7"/>
    <w:rsid w:val="00EE464E"/>
    <w:rsid w:val="00EE5ECD"/>
    <w:rsid w:val="00F16B19"/>
    <w:rsid w:val="00F358F3"/>
    <w:rsid w:val="00F37B63"/>
    <w:rsid w:val="00F41B76"/>
    <w:rsid w:val="00F43DE1"/>
    <w:rsid w:val="00F52943"/>
    <w:rsid w:val="00F622F1"/>
    <w:rsid w:val="00F73486"/>
    <w:rsid w:val="00F87604"/>
    <w:rsid w:val="00F918E7"/>
    <w:rsid w:val="00FA2F34"/>
    <w:rsid w:val="00FA66E2"/>
    <w:rsid w:val="00FA7E1F"/>
    <w:rsid w:val="00FC2E2A"/>
    <w:rsid w:val="00FC44D6"/>
    <w:rsid w:val="00FD747A"/>
    <w:rsid w:val="00FE2A3A"/>
    <w:rsid w:val="00FE5642"/>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B87DE9-5629-485F-9900-0852695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B5BD4"/>
    <w:pPr>
      <w:keepNext/>
      <w:suppressAutoHyphens/>
      <w:spacing w:after="200" w:line="276" w:lineRule="auto"/>
      <w:jc w:val="center"/>
      <w:outlineLvl w:val="0"/>
    </w:pPr>
    <w:rPr>
      <w:rFonts w:ascii="Arial" w:eastAsia="SimSun" w:hAnsi="Arial" w:cs="Arial"/>
      <w:b/>
      <w:bCs/>
      <w:kern w:val="1"/>
      <w:sz w:val="32"/>
      <w:lang w:val="es-CO" w:eastAsia="zh-CN"/>
    </w:rPr>
  </w:style>
  <w:style w:type="paragraph" w:styleId="Ttulo2">
    <w:name w:val="heading 2"/>
    <w:basedOn w:val="Normal"/>
    <w:next w:val="Normal"/>
    <w:link w:val="Ttulo2Car"/>
    <w:qFormat/>
    <w:rsid w:val="004B5BD4"/>
    <w:pPr>
      <w:keepNext/>
      <w:suppressAutoHyphens/>
      <w:spacing w:after="200" w:line="276" w:lineRule="auto"/>
      <w:jc w:val="center"/>
      <w:outlineLvl w:val="1"/>
    </w:pPr>
    <w:rPr>
      <w:rFonts w:ascii="Calibri" w:eastAsia="SimSun" w:hAnsi="Calibri" w:cs="font310"/>
      <w:kern w:val="1"/>
      <w:sz w:val="28"/>
      <w:lang w:val="es-CO" w:eastAsia="zh-CN"/>
    </w:rPr>
  </w:style>
  <w:style w:type="paragraph" w:styleId="Ttulo3">
    <w:name w:val="heading 3"/>
    <w:basedOn w:val="Normal"/>
    <w:next w:val="Normal"/>
    <w:link w:val="Ttulo3Car"/>
    <w:qFormat/>
    <w:rsid w:val="004B5BD4"/>
    <w:pPr>
      <w:keepNext/>
      <w:keepLines/>
      <w:numPr>
        <w:ilvl w:val="2"/>
        <w:numId w:val="1"/>
      </w:numPr>
      <w:spacing w:before="200" w:after="0" w:line="276" w:lineRule="auto"/>
      <w:outlineLvl w:val="2"/>
    </w:pPr>
    <w:rPr>
      <w:rFonts w:ascii="Calibri" w:eastAsia="Times New Roman" w:hAnsi="Calibri" w:cs="Times New Roman"/>
      <w:b/>
      <w:bCs/>
      <w:kern w:val="1"/>
      <w:sz w:val="24"/>
      <w:lang w:val="es-CO" w:eastAsia="zh-CN"/>
    </w:rPr>
  </w:style>
  <w:style w:type="paragraph" w:styleId="Ttulo4">
    <w:name w:val="heading 4"/>
    <w:basedOn w:val="Normal"/>
    <w:next w:val="Normal"/>
    <w:link w:val="Ttulo4Car"/>
    <w:qFormat/>
    <w:rsid w:val="004B5BD4"/>
    <w:pPr>
      <w:keepNext/>
      <w:suppressAutoHyphens/>
      <w:spacing w:after="200" w:line="276" w:lineRule="auto"/>
      <w:jc w:val="both"/>
      <w:outlineLvl w:val="3"/>
    </w:pPr>
    <w:rPr>
      <w:rFonts w:ascii="Arial" w:eastAsia="SimSun" w:hAnsi="Arial" w:cs="Arial"/>
      <w:b/>
      <w:bCs/>
      <w:kern w:val="1"/>
      <w:sz w:val="28"/>
      <w:lang w:val="es-CO" w:eastAsia="zh-CN"/>
    </w:rPr>
  </w:style>
  <w:style w:type="paragraph" w:styleId="Ttulo5">
    <w:name w:val="heading 5"/>
    <w:basedOn w:val="Normal"/>
    <w:next w:val="Normal"/>
    <w:link w:val="Ttulo5Car"/>
    <w:qFormat/>
    <w:rsid w:val="004B5BD4"/>
    <w:pPr>
      <w:keepNext/>
      <w:tabs>
        <w:tab w:val="center" w:pos="4420"/>
      </w:tabs>
      <w:suppressAutoHyphens/>
      <w:spacing w:after="200" w:line="276" w:lineRule="auto"/>
      <w:jc w:val="center"/>
      <w:outlineLvl w:val="4"/>
    </w:pPr>
    <w:rPr>
      <w:rFonts w:ascii="Arial" w:eastAsia="SimSun" w:hAnsi="Arial" w:cs="Arial"/>
      <w:b/>
      <w:bCs/>
      <w:kern w:val="1"/>
      <w:lang w:val="es-CO" w:eastAsia="zh-CN"/>
    </w:rPr>
  </w:style>
  <w:style w:type="paragraph" w:styleId="Ttulo8">
    <w:name w:val="heading 8"/>
    <w:basedOn w:val="Normal"/>
    <w:next w:val="Normal"/>
    <w:link w:val="Ttulo8Car"/>
    <w:qFormat/>
    <w:rsid w:val="004B5BD4"/>
    <w:pPr>
      <w:suppressAutoHyphens/>
      <w:spacing w:before="240" w:after="60" w:line="276" w:lineRule="auto"/>
      <w:outlineLvl w:val="7"/>
    </w:pPr>
    <w:rPr>
      <w:rFonts w:ascii="Calibri" w:eastAsia="SimSun" w:hAnsi="Calibri" w:cs="font310"/>
      <w:i/>
      <w:iCs/>
      <w:kern w:val="1"/>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BD4"/>
    <w:rPr>
      <w:rFonts w:ascii="Arial" w:eastAsia="SimSun" w:hAnsi="Arial" w:cs="Arial"/>
      <w:b/>
      <w:bCs/>
      <w:kern w:val="1"/>
      <w:sz w:val="32"/>
      <w:lang w:val="es-CO" w:eastAsia="zh-CN"/>
    </w:rPr>
  </w:style>
  <w:style w:type="character" w:customStyle="1" w:styleId="Ttulo2Car">
    <w:name w:val="Título 2 Car"/>
    <w:basedOn w:val="Fuentedeprrafopredeter"/>
    <w:link w:val="Ttulo2"/>
    <w:rsid w:val="004B5BD4"/>
    <w:rPr>
      <w:rFonts w:ascii="Calibri" w:eastAsia="SimSun" w:hAnsi="Calibri" w:cs="font310"/>
      <w:kern w:val="1"/>
      <w:sz w:val="28"/>
      <w:lang w:val="es-CO" w:eastAsia="zh-CN"/>
    </w:rPr>
  </w:style>
  <w:style w:type="character" w:customStyle="1" w:styleId="Ttulo3Car">
    <w:name w:val="Título 3 Car"/>
    <w:basedOn w:val="Fuentedeprrafopredeter"/>
    <w:link w:val="Ttulo3"/>
    <w:rsid w:val="004B5BD4"/>
    <w:rPr>
      <w:rFonts w:ascii="Calibri" w:eastAsia="Times New Roman" w:hAnsi="Calibri" w:cs="Times New Roman"/>
      <w:b/>
      <w:bCs/>
      <w:kern w:val="1"/>
      <w:sz w:val="24"/>
      <w:lang w:val="es-CO" w:eastAsia="zh-CN"/>
    </w:rPr>
  </w:style>
  <w:style w:type="character" w:customStyle="1" w:styleId="Ttulo4Car">
    <w:name w:val="Título 4 Car"/>
    <w:basedOn w:val="Fuentedeprrafopredeter"/>
    <w:link w:val="Ttulo4"/>
    <w:rsid w:val="004B5BD4"/>
    <w:rPr>
      <w:rFonts w:ascii="Arial" w:eastAsia="SimSun" w:hAnsi="Arial" w:cs="Arial"/>
      <w:b/>
      <w:bCs/>
      <w:kern w:val="1"/>
      <w:sz w:val="28"/>
      <w:lang w:val="es-CO" w:eastAsia="zh-CN"/>
    </w:rPr>
  </w:style>
  <w:style w:type="character" w:customStyle="1" w:styleId="Ttulo5Car">
    <w:name w:val="Título 5 Car"/>
    <w:basedOn w:val="Fuentedeprrafopredeter"/>
    <w:link w:val="Ttulo5"/>
    <w:rsid w:val="004B5BD4"/>
    <w:rPr>
      <w:rFonts w:ascii="Arial" w:eastAsia="SimSun" w:hAnsi="Arial" w:cs="Arial"/>
      <w:b/>
      <w:bCs/>
      <w:kern w:val="1"/>
      <w:lang w:val="es-CO" w:eastAsia="zh-CN"/>
    </w:rPr>
  </w:style>
  <w:style w:type="character" w:customStyle="1" w:styleId="Ttulo8Car">
    <w:name w:val="Título 8 Car"/>
    <w:basedOn w:val="Fuentedeprrafopredeter"/>
    <w:link w:val="Ttulo8"/>
    <w:rsid w:val="004B5BD4"/>
    <w:rPr>
      <w:rFonts w:ascii="Calibri" w:eastAsia="SimSun" w:hAnsi="Calibri" w:cs="font310"/>
      <w:i/>
      <w:iCs/>
      <w:kern w:val="1"/>
      <w:lang w:val="es-CO" w:eastAsia="zh-CN"/>
    </w:rPr>
  </w:style>
  <w:style w:type="paragraph" w:styleId="Encabezado">
    <w:name w:val="header"/>
    <w:basedOn w:val="Normal"/>
    <w:link w:val="EncabezadoCar"/>
    <w:uiPriority w:val="99"/>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EncabezadoCar">
    <w:name w:val="Encabezado Car"/>
    <w:basedOn w:val="Fuentedeprrafopredeter"/>
    <w:link w:val="Encabezado"/>
    <w:uiPriority w:val="99"/>
    <w:rsid w:val="004B5BD4"/>
    <w:rPr>
      <w:rFonts w:ascii="Calibri" w:eastAsia="SimSun" w:hAnsi="Calibri" w:cs="font311"/>
      <w:kern w:val="1"/>
      <w:lang w:val="es-CO" w:eastAsia="ar-SA"/>
    </w:rPr>
  </w:style>
  <w:style w:type="paragraph" w:styleId="Piedepgina">
    <w:name w:val="footer"/>
    <w:basedOn w:val="Normal"/>
    <w:link w:val="PiedepginaCar"/>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PiedepginaCar">
    <w:name w:val="Pie de página Car"/>
    <w:basedOn w:val="Fuentedeprrafopredeter"/>
    <w:link w:val="Piedepgina"/>
    <w:uiPriority w:val="99"/>
    <w:rsid w:val="004B5BD4"/>
    <w:rPr>
      <w:rFonts w:ascii="Calibri" w:eastAsia="SimSun" w:hAnsi="Calibri" w:cs="font311"/>
      <w:kern w:val="1"/>
      <w:lang w:val="es-CO" w:eastAsia="ar-SA"/>
    </w:rPr>
  </w:style>
  <w:style w:type="paragraph" w:customStyle="1" w:styleId="TEXTOCORRIENTE">
    <w:name w:val="TEXTO CORRIENTE"/>
    <w:basedOn w:val="Normal"/>
    <w:next w:val="Normal"/>
    <w:rsid w:val="004B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Bookman Old Style" w:eastAsia="Times New Roman" w:hAnsi="Bookman Old Style" w:cs="Times New Roman"/>
      <w:snapToGrid w:val="0"/>
      <w:sz w:val="20"/>
      <w:szCs w:val="20"/>
      <w:lang w:val="es-CO" w:eastAsia="es-ES"/>
    </w:rPr>
  </w:style>
  <w:style w:type="character" w:customStyle="1" w:styleId="EncabezadoCar1">
    <w:name w:val="Encabezado Car1"/>
    <w:basedOn w:val="Fuentedeprrafopredeter"/>
    <w:uiPriority w:val="99"/>
    <w:rsid w:val="004B5BD4"/>
    <w:rPr>
      <w:rFonts w:ascii="Calibri" w:eastAsia="SimSun" w:hAnsi="Calibri" w:cs="font311"/>
      <w:kern w:val="1"/>
      <w:sz w:val="22"/>
      <w:szCs w:val="22"/>
      <w:lang w:eastAsia="ar-SA"/>
    </w:rPr>
  </w:style>
  <w:style w:type="character" w:customStyle="1" w:styleId="WW8Num5z0">
    <w:name w:val="WW8Num5z0"/>
    <w:rsid w:val="004B5BD4"/>
    <w:rPr>
      <w:rFonts w:ascii="Symbol" w:hAnsi="Symbol" w:cs="Symbol"/>
    </w:rPr>
  </w:style>
  <w:style w:type="character" w:customStyle="1" w:styleId="WW8Num5z1">
    <w:name w:val="WW8Num5z1"/>
    <w:rsid w:val="004B5BD4"/>
    <w:rPr>
      <w:rFonts w:ascii="Courier New" w:hAnsi="Courier New" w:cs="Courier New"/>
    </w:rPr>
  </w:style>
  <w:style w:type="character" w:customStyle="1" w:styleId="WW8Num5z2">
    <w:name w:val="WW8Num5z2"/>
    <w:rsid w:val="004B5BD4"/>
    <w:rPr>
      <w:rFonts w:ascii="Wingdings" w:hAnsi="Wingdings" w:cs="Wingdings"/>
    </w:rPr>
  </w:style>
  <w:style w:type="character" w:customStyle="1" w:styleId="WW8Num6z0">
    <w:name w:val="WW8Num6z0"/>
    <w:rsid w:val="004B5BD4"/>
    <w:rPr>
      <w:rFonts w:ascii="Symbol" w:hAnsi="Symbol" w:cs="Symbol"/>
    </w:rPr>
  </w:style>
  <w:style w:type="character" w:customStyle="1" w:styleId="WW8Num6z1">
    <w:name w:val="WW8Num6z1"/>
    <w:rsid w:val="004B5BD4"/>
    <w:rPr>
      <w:rFonts w:ascii="Courier New" w:hAnsi="Courier New" w:cs="Courier New"/>
    </w:rPr>
  </w:style>
  <w:style w:type="character" w:customStyle="1" w:styleId="WW8Num6z2">
    <w:name w:val="WW8Num6z2"/>
    <w:rsid w:val="004B5BD4"/>
    <w:rPr>
      <w:rFonts w:ascii="Wingdings" w:hAnsi="Wingdings" w:cs="Wingdings"/>
    </w:rPr>
  </w:style>
  <w:style w:type="character" w:customStyle="1" w:styleId="WW8Num11z0">
    <w:name w:val="WW8Num11z0"/>
    <w:rsid w:val="004B5BD4"/>
    <w:rPr>
      <w:rFonts w:ascii="Symbol" w:hAnsi="Symbol" w:cs="Symbol"/>
    </w:rPr>
  </w:style>
  <w:style w:type="character" w:customStyle="1" w:styleId="WW8Num11z1">
    <w:name w:val="WW8Num11z1"/>
    <w:rsid w:val="004B5BD4"/>
    <w:rPr>
      <w:rFonts w:ascii="Courier New" w:hAnsi="Courier New" w:cs="Courier New"/>
    </w:rPr>
  </w:style>
  <w:style w:type="character" w:customStyle="1" w:styleId="WW8Num11z2">
    <w:name w:val="WW8Num11z2"/>
    <w:rsid w:val="004B5BD4"/>
    <w:rPr>
      <w:rFonts w:ascii="Wingdings" w:hAnsi="Wingdings" w:cs="Wingdings"/>
    </w:rPr>
  </w:style>
  <w:style w:type="character" w:customStyle="1" w:styleId="WW8Num12z0">
    <w:name w:val="WW8Num12z0"/>
    <w:rsid w:val="004B5BD4"/>
    <w:rPr>
      <w:rFonts w:ascii="Symbol" w:hAnsi="Symbol" w:cs="Symbol"/>
    </w:rPr>
  </w:style>
  <w:style w:type="character" w:customStyle="1" w:styleId="WW8Num12z1">
    <w:name w:val="WW8Num12z1"/>
    <w:rsid w:val="004B5BD4"/>
    <w:rPr>
      <w:rFonts w:ascii="Courier New" w:hAnsi="Courier New" w:cs="Courier New"/>
    </w:rPr>
  </w:style>
  <w:style w:type="character" w:customStyle="1" w:styleId="WW8Num12z2">
    <w:name w:val="WW8Num12z2"/>
    <w:rsid w:val="004B5BD4"/>
    <w:rPr>
      <w:rFonts w:ascii="Wingdings" w:hAnsi="Wingdings" w:cs="Wingdings"/>
    </w:rPr>
  </w:style>
  <w:style w:type="character" w:customStyle="1" w:styleId="WW8Num17z0">
    <w:name w:val="WW8Num17z0"/>
    <w:rsid w:val="004B5BD4"/>
    <w:rPr>
      <w:rFonts w:ascii="Symbol" w:hAnsi="Symbol" w:cs="Symbol"/>
    </w:rPr>
  </w:style>
  <w:style w:type="character" w:customStyle="1" w:styleId="WW8Num17z1">
    <w:name w:val="WW8Num17z1"/>
    <w:rsid w:val="004B5BD4"/>
    <w:rPr>
      <w:rFonts w:ascii="Courier New" w:hAnsi="Courier New" w:cs="Courier New"/>
    </w:rPr>
  </w:style>
  <w:style w:type="character" w:customStyle="1" w:styleId="WW8Num17z2">
    <w:name w:val="WW8Num17z2"/>
    <w:rsid w:val="004B5BD4"/>
    <w:rPr>
      <w:rFonts w:ascii="Wingdings" w:hAnsi="Wingdings" w:cs="Wingdings"/>
    </w:rPr>
  </w:style>
  <w:style w:type="character" w:customStyle="1" w:styleId="WW8Num18z0">
    <w:name w:val="WW8Num18z0"/>
    <w:rsid w:val="004B5BD4"/>
    <w:rPr>
      <w:rFonts w:ascii="Symbol" w:hAnsi="Symbol" w:cs="Symbol"/>
    </w:rPr>
  </w:style>
  <w:style w:type="character" w:customStyle="1" w:styleId="WW8Num18z1">
    <w:name w:val="WW8Num18z1"/>
    <w:rsid w:val="004B5BD4"/>
    <w:rPr>
      <w:rFonts w:ascii="Courier New" w:hAnsi="Courier New" w:cs="Courier New"/>
    </w:rPr>
  </w:style>
  <w:style w:type="character" w:customStyle="1" w:styleId="WW8Num18z2">
    <w:name w:val="WW8Num18z2"/>
    <w:rsid w:val="004B5BD4"/>
    <w:rPr>
      <w:rFonts w:ascii="Wingdings" w:hAnsi="Wingdings" w:cs="Wingdings"/>
    </w:rPr>
  </w:style>
  <w:style w:type="character" w:customStyle="1" w:styleId="WW8Num20z0">
    <w:name w:val="WW8Num20z0"/>
    <w:rsid w:val="004B5BD4"/>
    <w:rPr>
      <w:rFonts w:ascii="Symbol" w:hAnsi="Symbol" w:cs="Symbol"/>
    </w:rPr>
  </w:style>
  <w:style w:type="character" w:customStyle="1" w:styleId="WW8Num20z1">
    <w:name w:val="WW8Num20z1"/>
    <w:rsid w:val="004B5BD4"/>
    <w:rPr>
      <w:rFonts w:ascii="Courier New" w:hAnsi="Courier New" w:cs="Courier New"/>
    </w:rPr>
  </w:style>
  <w:style w:type="character" w:customStyle="1" w:styleId="WW8Num20z2">
    <w:name w:val="WW8Num20z2"/>
    <w:rsid w:val="004B5BD4"/>
    <w:rPr>
      <w:rFonts w:ascii="Wingdings" w:hAnsi="Wingdings" w:cs="Wingdings"/>
    </w:rPr>
  </w:style>
  <w:style w:type="character" w:customStyle="1" w:styleId="WW8Num23z0">
    <w:name w:val="WW8Num23z0"/>
    <w:rsid w:val="004B5BD4"/>
    <w:rPr>
      <w:rFonts w:ascii="Symbol" w:hAnsi="Symbol" w:cs="Symbol"/>
    </w:rPr>
  </w:style>
  <w:style w:type="character" w:customStyle="1" w:styleId="WW8Num23z1">
    <w:name w:val="WW8Num23z1"/>
    <w:rsid w:val="004B5BD4"/>
    <w:rPr>
      <w:rFonts w:ascii="Courier New" w:hAnsi="Courier New" w:cs="Courier New"/>
    </w:rPr>
  </w:style>
  <w:style w:type="character" w:customStyle="1" w:styleId="WW8Num23z2">
    <w:name w:val="WW8Num23z2"/>
    <w:rsid w:val="004B5BD4"/>
    <w:rPr>
      <w:rFonts w:ascii="Wingdings" w:hAnsi="Wingdings" w:cs="Wingdings"/>
    </w:rPr>
  </w:style>
  <w:style w:type="character" w:customStyle="1" w:styleId="Fuentedeprrafopredeter22">
    <w:name w:val="Fuente de párrafo predeter.22"/>
    <w:rsid w:val="004B5BD4"/>
  </w:style>
  <w:style w:type="character" w:customStyle="1" w:styleId="Fuentedeprrafopredeter1">
    <w:name w:val="Fuente de párrafo predeter.1"/>
    <w:rsid w:val="004B5BD4"/>
  </w:style>
  <w:style w:type="character" w:customStyle="1" w:styleId="TextodegloboCar">
    <w:name w:val="Texto de globo Car"/>
    <w:basedOn w:val="Fuentedeprrafopredeter1"/>
    <w:rsid w:val="004B5BD4"/>
  </w:style>
  <w:style w:type="character" w:customStyle="1" w:styleId="TextodegloboCar1">
    <w:name w:val="Texto de globo Car1"/>
    <w:rsid w:val="004B5BD4"/>
    <w:rPr>
      <w:rFonts w:ascii="Tahoma" w:eastAsia="SimSun" w:hAnsi="Tahoma" w:cs="Tahoma"/>
      <w:kern w:val="1"/>
      <w:sz w:val="16"/>
      <w:szCs w:val="16"/>
    </w:rPr>
  </w:style>
  <w:style w:type="character" w:styleId="Hipervnculo">
    <w:name w:val="Hyperlink"/>
    <w:uiPriority w:val="99"/>
    <w:rsid w:val="004B5BD4"/>
    <w:rPr>
      <w:color w:val="0563C1"/>
      <w:u w:val="single"/>
    </w:rPr>
  </w:style>
  <w:style w:type="character" w:styleId="Textoennegrita">
    <w:name w:val="Strong"/>
    <w:qFormat/>
    <w:rsid w:val="004B5BD4"/>
    <w:rPr>
      <w:b/>
      <w:bCs/>
    </w:rPr>
  </w:style>
  <w:style w:type="character" w:customStyle="1" w:styleId="apple-converted-space">
    <w:name w:val="apple-converted-space"/>
    <w:rsid w:val="004B5BD4"/>
  </w:style>
  <w:style w:type="character" w:styleId="Hipervnculovisitado">
    <w:name w:val="FollowedHyperlink"/>
    <w:uiPriority w:val="99"/>
    <w:rsid w:val="004B5BD4"/>
    <w:rPr>
      <w:color w:val="954F72"/>
      <w:u w:val="single"/>
    </w:rPr>
  </w:style>
  <w:style w:type="character" w:customStyle="1" w:styleId="Refdecomentario1">
    <w:name w:val="Ref. de comentario1"/>
    <w:rsid w:val="004B5BD4"/>
    <w:rPr>
      <w:sz w:val="16"/>
      <w:szCs w:val="16"/>
    </w:rPr>
  </w:style>
  <w:style w:type="character" w:customStyle="1" w:styleId="TextocomentarioCar">
    <w:name w:val="Texto comentario Car"/>
    <w:rsid w:val="004B5BD4"/>
    <w:rPr>
      <w:rFonts w:ascii="Calibri" w:eastAsia="SimSun" w:hAnsi="Calibri" w:cs="font310"/>
      <w:kern w:val="1"/>
    </w:rPr>
  </w:style>
  <w:style w:type="character" w:customStyle="1" w:styleId="AsuntodelcomentarioCar">
    <w:name w:val="Asunto del comentario Car"/>
    <w:rsid w:val="004B5BD4"/>
    <w:rPr>
      <w:rFonts w:ascii="Calibri" w:eastAsia="SimSun" w:hAnsi="Calibri" w:cs="font310"/>
      <w:b/>
      <w:bCs/>
      <w:kern w:val="1"/>
    </w:rPr>
  </w:style>
  <w:style w:type="character" w:customStyle="1" w:styleId="TextonotapieCar">
    <w:name w:val="Texto nota pie Car"/>
    <w:rsid w:val="004B5BD4"/>
    <w:rPr>
      <w:rFonts w:ascii="Calibri" w:eastAsia="SimSun" w:hAnsi="Calibri" w:cs="font310"/>
      <w:kern w:val="1"/>
    </w:rPr>
  </w:style>
  <w:style w:type="character" w:customStyle="1" w:styleId="Caracteresdenotaalpie">
    <w:name w:val="Caracteres de nota al pie"/>
    <w:rsid w:val="004B5BD4"/>
    <w:rPr>
      <w:vertAlign w:val="superscript"/>
    </w:rPr>
  </w:style>
  <w:style w:type="character" w:styleId="nfasis">
    <w:name w:val="Emphasis"/>
    <w:uiPriority w:val="20"/>
    <w:qFormat/>
    <w:rsid w:val="004B5BD4"/>
    <w:rPr>
      <w:i/>
      <w:iCs/>
    </w:rPr>
  </w:style>
  <w:style w:type="character" w:styleId="Refdenotaalpie">
    <w:name w:val="footnote reference"/>
    <w:rsid w:val="004B5BD4"/>
    <w:rPr>
      <w:vertAlign w:val="superscript"/>
    </w:rPr>
  </w:style>
  <w:style w:type="character" w:styleId="Refdenotaalfinal">
    <w:name w:val="endnote reference"/>
    <w:rsid w:val="004B5BD4"/>
    <w:rPr>
      <w:vertAlign w:val="superscript"/>
    </w:rPr>
  </w:style>
  <w:style w:type="character" w:customStyle="1" w:styleId="Caracteresdenotafinal">
    <w:name w:val="Caracteres de nota final"/>
    <w:rsid w:val="004B5BD4"/>
  </w:style>
  <w:style w:type="character" w:customStyle="1" w:styleId="Fuentedeprrafopredeter110">
    <w:name w:val="Fuente de párrafo predeter.110"/>
    <w:rsid w:val="004B5BD4"/>
  </w:style>
  <w:style w:type="character" w:customStyle="1" w:styleId="WW8Num26z0">
    <w:name w:val="WW8Num26z0"/>
    <w:rsid w:val="004B5BD4"/>
    <w:rPr>
      <w:rFonts w:ascii="Symbol" w:hAnsi="Symbol" w:cs="Symbol"/>
    </w:rPr>
  </w:style>
  <w:style w:type="character" w:customStyle="1" w:styleId="WW8Num25z2">
    <w:name w:val="WW8Num25z2"/>
    <w:rsid w:val="004B5BD4"/>
    <w:rPr>
      <w:rFonts w:ascii="Wingdings" w:hAnsi="Wingdings" w:cs="Wingdings"/>
    </w:rPr>
  </w:style>
  <w:style w:type="character" w:customStyle="1" w:styleId="WW8Num25z1">
    <w:name w:val="WW8Num25z1"/>
    <w:rsid w:val="004B5BD4"/>
    <w:rPr>
      <w:rFonts w:ascii="Courier New" w:hAnsi="Courier New" w:cs="Courier New"/>
    </w:rPr>
  </w:style>
  <w:style w:type="character" w:customStyle="1" w:styleId="WW8Num25z0">
    <w:name w:val="WW8Num25z0"/>
    <w:rsid w:val="004B5BD4"/>
    <w:rPr>
      <w:rFonts w:ascii="Symbol" w:hAnsi="Symbol" w:cs="Symbol"/>
    </w:rPr>
  </w:style>
  <w:style w:type="character" w:customStyle="1" w:styleId="WW8Num24z2">
    <w:name w:val="WW8Num24z2"/>
    <w:rsid w:val="004B5BD4"/>
    <w:rPr>
      <w:rFonts w:ascii="Wingdings" w:hAnsi="Wingdings" w:cs="Wingdings"/>
    </w:rPr>
  </w:style>
  <w:style w:type="character" w:customStyle="1" w:styleId="WW8Num24z1">
    <w:name w:val="WW8Num24z1"/>
    <w:rsid w:val="004B5BD4"/>
    <w:rPr>
      <w:rFonts w:ascii="Courier New" w:hAnsi="Courier New" w:cs="Courier New"/>
    </w:rPr>
  </w:style>
  <w:style w:type="character" w:customStyle="1" w:styleId="WW8Num24z0">
    <w:name w:val="WW8Num24z0"/>
    <w:rsid w:val="004B5BD4"/>
    <w:rPr>
      <w:rFonts w:ascii="Symbol" w:hAnsi="Symbol" w:cs="Symbol"/>
    </w:rPr>
  </w:style>
  <w:style w:type="character" w:customStyle="1" w:styleId="WW8Num22z3">
    <w:name w:val="WW8Num22z3"/>
    <w:rsid w:val="004B5BD4"/>
    <w:rPr>
      <w:rFonts w:ascii="Symbol" w:hAnsi="Symbol" w:cs="Symbol"/>
    </w:rPr>
  </w:style>
  <w:style w:type="character" w:customStyle="1" w:styleId="WW8Num22z2">
    <w:name w:val="WW8Num22z2"/>
    <w:rsid w:val="004B5BD4"/>
    <w:rPr>
      <w:rFonts w:ascii="Wingdings" w:hAnsi="Wingdings" w:cs="Wingdings"/>
    </w:rPr>
  </w:style>
  <w:style w:type="character" w:customStyle="1" w:styleId="WW8Num22z1">
    <w:name w:val="WW8Num22z1"/>
    <w:rsid w:val="004B5BD4"/>
    <w:rPr>
      <w:rFonts w:ascii="Courier New" w:hAnsi="Courier New" w:cs="Courier New"/>
    </w:rPr>
  </w:style>
  <w:style w:type="character" w:customStyle="1" w:styleId="WW8Num22z0">
    <w:name w:val="WW8Num22z0"/>
    <w:rsid w:val="004B5BD4"/>
    <w:rPr>
      <w:rFonts w:ascii="Times New Roman" w:eastAsia="Times New Roman" w:hAnsi="Times New Roman" w:cs="Times New Roman"/>
    </w:rPr>
  </w:style>
  <w:style w:type="character" w:customStyle="1" w:styleId="WW8Num21z2">
    <w:name w:val="WW8Num21z2"/>
    <w:rsid w:val="004B5BD4"/>
    <w:rPr>
      <w:rFonts w:ascii="Wingdings" w:hAnsi="Wingdings" w:cs="Wingdings"/>
    </w:rPr>
  </w:style>
  <w:style w:type="character" w:customStyle="1" w:styleId="WW8Num21z1">
    <w:name w:val="WW8Num21z1"/>
    <w:rsid w:val="004B5BD4"/>
    <w:rPr>
      <w:rFonts w:ascii="Courier New" w:hAnsi="Courier New" w:cs="Courier New"/>
    </w:rPr>
  </w:style>
  <w:style w:type="character" w:customStyle="1" w:styleId="WW8Num21z0">
    <w:name w:val="WW8Num21z0"/>
    <w:rsid w:val="004B5BD4"/>
    <w:rPr>
      <w:rFonts w:ascii="Symbol" w:hAnsi="Symbol" w:cs="Symbol"/>
    </w:rPr>
  </w:style>
  <w:style w:type="character" w:customStyle="1" w:styleId="WW8Num19z3">
    <w:name w:val="WW8Num19z3"/>
    <w:rsid w:val="004B5BD4"/>
    <w:rPr>
      <w:rFonts w:ascii="Symbol" w:hAnsi="Symbol" w:cs="Symbol"/>
    </w:rPr>
  </w:style>
  <w:style w:type="character" w:customStyle="1" w:styleId="WW8Num19z2">
    <w:name w:val="WW8Num19z2"/>
    <w:rsid w:val="004B5BD4"/>
    <w:rPr>
      <w:rFonts w:ascii="Wingdings" w:hAnsi="Wingdings" w:cs="Wingdings"/>
    </w:rPr>
  </w:style>
  <w:style w:type="character" w:customStyle="1" w:styleId="WW8Num19z1">
    <w:name w:val="WW8Num19z1"/>
    <w:rsid w:val="004B5BD4"/>
    <w:rPr>
      <w:rFonts w:ascii="Courier New" w:hAnsi="Courier New" w:cs="Courier New"/>
    </w:rPr>
  </w:style>
  <w:style w:type="character" w:customStyle="1" w:styleId="WW8Num18z4">
    <w:name w:val="WW8Num18z4"/>
    <w:rsid w:val="004B5BD4"/>
    <w:rPr>
      <w:rFonts w:ascii="Courier New" w:hAnsi="Courier New" w:cs="Courier New"/>
    </w:rPr>
  </w:style>
  <w:style w:type="character" w:customStyle="1" w:styleId="WW8Num18z3">
    <w:name w:val="WW8Num18z3"/>
    <w:rsid w:val="004B5BD4"/>
    <w:rPr>
      <w:rFonts w:ascii="Symbol" w:hAnsi="Symbol" w:cs="Symbol"/>
    </w:rPr>
  </w:style>
  <w:style w:type="character" w:customStyle="1" w:styleId="WW8Num16z2">
    <w:name w:val="WW8Num16z2"/>
    <w:rsid w:val="004B5BD4"/>
    <w:rPr>
      <w:rFonts w:ascii="Wingdings" w:hAnsi="Wingdings" w:cs="Wingdings"/>
    </w:rPr>
  </w:style>
  <w:style w:type="character" w:customStyle="1" w:styleId="WW8Num16z1">
    <w:name w:val="WW8Num16z1"/>
    <w:rsid w:val="004B5BD4"/>
    <w:rPr>
      <w:rFonts w:ascii="Courier New" w:hAnsi="Courier New" w:cs="Courier New"/>
    </w:rPr>
  </w:style>
  <w:style w:type="character" w:customStyle="1" w:styleId="WW8Num16z0">
    <w:name w:val="WW8Num16z0"/>
    <w:rsid w:val="004B5BD4"/>
    <w:rPr>
      <w:rFonts w:ascii="Symbol" w:hAnsi="Symbol" w:cs="Symbol"/>
    </w:rPr>
  </w:style>
  <w:style w:type="character" w:customStyle="1" w:styleId="WW8Num14z2">
    <w:name w:val="WW8Num14z2"/>
    <w:rsid w:val="004B5BD4"/>
    <w:rPr>
      <w:rFonts w:ascii="Wingdings" w:hAnsi="Wingdings" w:cs="Wingdings"/>
    </w:rPr>
  </w:style>
  <w:style w:type="character" w:customStyle="1" w:styleId="WW8Num14z1">
    <w:name w:val="WW8Num14z1"/>
    <w:rsid w:val="004B5BD4"/>
    <w:rPr>
      <w:rFonts w:ascii="Courier New" w:hAnsi="Courier New" w:cs="Courier New"/>
    </w:rPr>
  </w:style>
  <w:style w:type="character" w:customStyle="1" w:styleId="WW8Num14z0">
    <w:name w:val="WW8Num14z0"/>
    <w:rsid w:val="004B5BD4"/>
    <w:rPr>
      <w:rFonts w:ascii="Symbol" w:hAnsi="Symbol" w:cs="Symbol"/>
    </w:rPr>
  </w:style>
  <w:style w:type="character" w:customStyle="1" w:styleId="WW8Num13z0">
    <w:name w:val="WW8Num13z0"/>
    <w:rsid w:val="004B5BD4"/>
    <w:rPr>
      <w:rFonts w:ascii="Symbol" w:hAnsi="Symbol" w:cs="Symbol"/>
    </w:rPr>
  </w:style>
  <w:style w:type="character" w:customStyle="1" w:styleId="WW8Num10z2">
    <w:name w:val="WW8Num10z2"/>
    <w:rsid w:val="004B5BD4"/>
    <w:rPr>
      <w:rFonts w:ascii="Wingdings" w:hAnsi="Wingdings" w:cs="Wingdings"/>
      <w:sz w:val="20"/>
    </w:rPr>
  </w:style>
  <w:style w:type="character" w:customStyle="1" w:styleId="WW8Num10z1">
    <w:name w:val="WW8Num10z1"/>
    <w:rsid w:val="004B5BD4"/>
    <w:rPr>
      <w:rFonts w:ascii="Courier New" w:hAnsi="Courier New" w:cs="Courier New"/>
      <w:sz w:val="20"/>
    </w:rPr>
  </w:style>
  <w:style w:type="character" w:customStyle="1" w:styleId="WW8Num10z0">
    <w:name w:val="WW8Num10z0"/>
    <w:rsid w:val="004B5BD4"/>
    <w:rPr>
      <w:rFonts w:ascii="Symbol" w:hAnsi="Symbol" w:cs="Symbol"/>
      <w:sz w:val="20"/>
    </w:rPr>
  </w:style>
  <w:style w:type="character" w:customStyle="1" w:styleId="WW8Num9z2">
    <w:name w:val="WW8Num9z2"/>
    <w:rsid w:val="004B5BD4"/>
    <w:rPr>
      <w:rFonts w:ascii="Wingdings" w:hAnsi="Wingdings" w:cs="Wingdings"/>
    </w:rPr>
  </w:style>
  <w:style w:type="character" w:customStyle="1" w:styleId="WW8Num9z1">
    <w:name w:val="WW8Num9z1"/>
    <w:rsid w:val="004B5BD4"/>
    <w:rPr>
      <w:rFonts w:ascii="Courier New" w:hAnsi="Courier New" w:cs="Courier New"/>
    </w:rPr>
  </w:style>
  <w:style w:type="character" w:customStyle="1" w:styleId="WW8Num9z0">
    <w:name w:val="WW8Num9z0"/>
    <w:rsid w:val="004B5BD4"/>
    <w:rPr>
      <w:rFonts w:ascii="Symbol" w:hAnsi="Symbol" w:cs="Symbol"/>
    </w:rPr>
  </w:style>
  <w:style w:type="character" w:customStyle="1" w:styleId="WW8Num7z4">
    <w:name w:val="WW8Num7z4"/>
    <w:rsid w:val="004B5BD4"/>
    <w:rPr>
      <w:rFonts w:ascii="Courier New" w:hAnsi="Courier New" w:cs="Courier New"/>
    </w:rPr>
  </w:style>
  <w:style w:type="character" w:customStyle="1" w:styleId="WW8Num7z2">
    <w:name w:val="WW8Num7z2"/>
    <w:rsid w:val="004B5BD4"/>
    <w:rPr>
      <w:rFonts w:ascii="Wingdings" w:hAnsi="Wingdings" w:cs="Wingdings"/>
    </w:rPr>
  </w:style>
  <w:style w:type="character" w:customStyle="1" w:styleId="WW8Num7z0">
    <w:name w:val="WW8Num7z0"/>
    <w:rsid w:val="004B5BD4"/>
    <w:rPr>
      <w:rFonts w:ascii="Symbol" w:hAnsi="Symbol" w:cs="Symbol"/>
    </w:rPr>
  </w:style>
  <w:style w:type="character" w:customStyle="1" w:styleId="WW8Num6z4">
    <w:name w:val="WW8Num6z4"/>
    <w:rsid w:val="004B5BD4"/>
    <w:rPr>
      <w:rFonts w:ascii="Courier New" w:hAnsi="Courier New" w:cs="Courier New"/>
    </w:rPr>
  </w:style>
  <w:style w:type="character" w:customStyle="1" w:styleId="WW8Num4z4">
    <w:name w:val="WW8Num4z4"/>
    <w:rsid w:val="004B5BD4"/>
    <w:rPr>
      <w:rFonts w:ascii="Courier New" w:hAnsi="Courier New" w:cs="Courier New"/>
    </w:rPr>
  </w:style>
  <w:style w:type="character" w:customStyle="1" w:styleId="WW8Num4z2">
    <w:name w:val="WW8Num4z2"/>
    <w:rsid w:val="004B5BD4"/>
    <w:rPr>
      <w:rFonts w:ascii="Wingdings" w:hAnsi="Wingdings" w:cs="Wingdings"/>
    </w:rPr>
  </w:style>
  <w:style w:type="character" w:customStyle="1" w:styleId="WW8Num4z0">
    <w:name w:val="WW8Num4z0"/>
    <w:rsid w:val="004B5BD4"/>
    <w:rPr>
      <w:rFonts w:ascii="Symbol" w:hAnsi="Symbol" w:cs="Symbol"/>
    </w:rPr>
  </w:style>
  <w:style w:type="character" w:customStyle="1" w:styleId="WW8Num3z2">
    <w:name w:val="WW8Num3z2"/>
    <w:rsid w:val="004B5BD4"/>
    <w:rPr>
      <w:rFonts w:ascii="Wingdings" w:hAnsi="Wingdings" w:cs="Wingdings"/>
    </w:rPr>
  </w:style>
  <w:style w:type="character" w:customStyle="1" w:styleId="WW8Num3z1">
    <w:name w:val="WW8Num3z1"/>
    <w:rsid w:val="004B5BD4"/>
    <w:rPr>
      <w:rFonts w:ascii="Courier New" w:hAnsi="Courier New" w:cs="Courier New"/>
    </w:rPr>
  </w:style>
  <w:style w:type="character" w:customStyle="1" w:styleId="WW8Num3z0">
    <w:name w:val="WW8Num3z0"/>
    <w:rsid w:val="004B5BD4"/>
    <w:rPr>
      <w:rFonts w:ascii="Symbol" w:hAnsi="Symbol" w:cs="Symbol"/>
    </w:rPr>
  </w:style>
  <w:style w:type="character" w:customStyle="1" w:styleId="WW8Num2z2">
    <w:name w:val="WW8Num2z2"/>
    <w:rsid w:val="004B5BD4"/>
    <w:rPr>
      <w:rFonts w:ascii="Wingdings" w:hAnsi="Wingdings" w:cs="Wingdings"/>
    </w:rPr>
  </w:style>
  <w:style w:type="character" w:customStyle="1" w:styleId="WW8Num2z1">
    <w:name w:val="WW8Num2z1"/>
    <w:rsid w:val="004B5BD4"/>
    <w:rPr>
      <w:rFonts w:ascii="Courier New" w:hAnsi="Courier New" w:cs="Courier New"/>
    </w:rPr>
  </w:style>
  <w:style w:type="character" w:customStyle="1" w:styleId="WW8Num2z0">
    <w:name w:val="WW8Num2z0"/>
    <w:rsid w:val="004B5BD4"/>
    <w:rPr>
      <w:rFonts w:ascii="Symbol" w:hAnsi="Symbol" w:cs="Symbol"/>
    </w:rPr>
  </w:style>
  <w:style w:type="character" w:customStyle="1" w:styleId="WW8Num1z0">
    <w:name w:val="WW8Num1z0"/>
    <w:rsid w:val="004B5BD4"/>
    <w:rPr>
      <w:rFonts w:ascii="Symbol" w:hAnsi="Symbol" w:cs="Symbol"/>
    </w:rPr>
  </w:style>
  <w:style w:type="character" w:customStyle="1" w:styleId="Absatz-Standardschriftart">
    <w:name w:val="Absatz-Standardschriftart"/>
    <w:rsid w:val="004B5BD4"/>
  </w:style>
  <w:style w:type="character" w:customStyle="1" w:styleId="Fuentedeprrafopredeter2">
    <w:name w:val="Fuente de párrafo predeter.2"/>
    <w:rsid w:val="004B5BD4"/>
  </w:style>
  <w:style w:type="character" w:customStyle="1" w:styleId="Fuentedeprrafopredeter3">
    <w:name w:val="Fuente de párrafo predeter.3"/>
    <w:rsid w:val="004B5BD4"/>
  </w:style>
  <w:style w:type="character" w:customStyle="1" w:styleId="Fuentedeprrafopredeter4">
    <w:name w:val="Fuente de párrafo predeter.4"/>
    <w:rsid w:val="004B5BD4"/>
  </w:style>
  <w:style w:type="character" w:customStyle="1" w:styleId="Fuentedeprrafopredeter5">
    <w:name w:val="Fuente de párrafo predeter.5"/>
    <w:rsid w:val="004B5BD4"/>
  </w:style>
  <w:style w:type="character" w:customStyle="1" w:styleId="Fuentedeprrafopredeter6">
    <w:name w:val="Fuente de párrafo predeter.6"/>
    <w:rsid w:val="004B5BD4"/>
  </w:style>
  <w:style w:type="character" w:customStyle="1" w:styleId="Fuentedeprrafopredeter7">
    <w:name w:val="Fuente de párrafo predeter.7"/>
    <w:rsid w:val="004B5BD4"/>
  </w:style>
  <w:style w:type="character" w:customStyle="1" w:styleId="Fuentedeprrafopredeter8">
    <w:name w:val="Fuente de párrafo predeter.8"/>
    <w:rsid w:val="004B5BD4"/>
  </w:style>
  <w:style w:type="character" w:customStyle="1" w:styleId="Fuentedeprrafopredeter9">
    <w:name w:val="Fuente de párrafo predeter.9"/>
    <w:rsid w:val="004B5BD4"/>
  </w:style>
  <w:style w:type="character" w:customStyle="1" w:styleId="Fuentedeprrafopredeter10">
    <w:name w:val="Fuente de párrafo predeter.10"/>
    <w:rsid w:val="004B5BD4"/>
  </w:style>
  <w:style w:type="character" w:customStyle="1" w:styleId="Fuentedeprrafopredeter11">
    <w:name w:val="Fuente de párrafo predeter.11"/>
    <w:rsid w:val="004B5BD4"/>
  </w:style>
  <w:style w:type="character" w:customStyle="1" w:styleId="Fuentedeprrafopredeter12">
    <w:name w:val="Fuente de párrafo predeter.12"/>
    <w:rsid w:val="004B5BD4"/>
  </w:style>
  <w:style w:type="character" w:customStyle="1" w:styleId="Fuentedeprrafopredeter13">
    <w:name w:val="Fuente de párrafo predeter.13"/>
    <w:rsid w:val="004B5BD4"/>
  </w:style>
  <w:style w:type="character" w:customStyle="1" w:styleId="Fuentedeprrafopredeter14">
    <w:name w:val="Fuente de párrafo predeter.14"/>
    <w:rsid w:val="004B5BD4"/>
  </w:style>
  <w:style w:type="character" w:customStyle="1" w:styleId="Fuentedeprrafopredeter15">
    <w:name w:val="Fuente de párrafo predeter.15"/>
    <w:rsid w:val="004B5BD4"/>
  </w:style>
  <w:style w:type="character" w:customStyle="1" w:styleId="Fuentedeprrafopredeter16">
    <w:name w:val="Fuente de párrafo predeter.16"/>
    <w:rsid w:val="004B5BD4"/>
  </w:style>
  <w:style w:type="character" w:customStyle="1" w:styleId="Fuentedeprrafopredeter17">
    <w:name w:val="Fuente de párrafo predeter.17"/>
    <w:rsid w:val="004B5BD4"/>
  </w:style>
  <w:style w:type="character" w:customStyle="1" w:styleId="Fuentedeprrafopredeter18">
    <w:name w:val="Fuente de párrafo predeter.18"/>
    <w:rsid w:val="004B5BD4"/>
  </w:style>
  <w:style w:type="character" w:customStyle="1" w:styleId="Fuentedeprrafopredeter19">
    <w:name w:val="Fuente de párrafo predeter.19"/>
    <w:rsid w:val="004B5BD4"/>
  </w:style>
  <w:style w:type="character" w:customStyle="1" w:styleId="Fuentedeprrafopredeter20">
    <w:name w:val="Fuente de párrafo predeter.20"/>
    <w:rsid w:val="004B5BD4"/>
  </w:style>
  <w:style w:type="character" w:customStyle="1" w:styleId="Fuentedeprrafopredeter21">
    <w:name w:val="Fuente de párrafo predeter.21"/>
    <w:rsid w:val="004B5BD4"/>
  </w:style>
  <w:style w:type="paragraph" w:customStyle="1" w:styleId="Encabezado22">
    <w:name w:val="Encabezado2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styleId="Textoindependiente">
    <w:name w:val="Body Text"/>
    <w:basedOn w:val="Normal"/>
    <w:link w:val="TextoindependienteCar"/>
    <w:rsid w:val="004B5BD4"/>
    <w:pPr>
      <w:suppressAutoHyphens/>
      <w:spacing w:after="120" w:line="276" w:lineRule="auto"/>
    </w:pPr>
    <w:rPr>
      <w:rFonts w:ascii="Calibri" w:eastAsia="SimSun" w:hAnsi="Calibri" w:cs="font310"/>
      <w:kern w:val="1"/>
      <w:lang w:val="es-CO" w:eastAsia="zh-CN"/>
    </w:rPr>
  </w:style>
  <w:style w:type="character" w:customStyle="1" w:styleId="TextoindependienteCar">
    <w:name w:val="Texto independiente Car"/>
    <w:basedOn w:val="Fuentedeprrafopredeter"/>
    <w:link w:val="Textoindependiente"/>
    <w:rsid w:val="004B5BD4"/>
    <w:rPr>
      <w:rFonts w:ascii="Calibri" w:eastAsia="SimSun" w:hAnsi="Calibri" w:cs="font310"/>
      <w:kern w:val="1"/>
      <w:lang w:val="es-CO" w:eastAsia="zh-CN"/>
    </w:rPr>
  </w:style>
  <w:style w:type="paragraph" w:styleId="Lista">
    <w:name w:val="List"/>
    <w:basedOn w:val="Textoindependiente"/>
    <w:rsid w:val="004B5BD4"/>
    <w:rPr>
      <w:rFonts w:cs="Tahoma"/>
    </w:rPr>
  </w:style>
  <w:style w:type="paragraph" w:styleId="Descripcin">
    <w:name w:val="caption"/>
    <w:basedOn w:val="Normal"/>
    <w:qFormat/>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ndice">
    <w:name w:val="Índice"/>
    <w:basedOn w:val="Normal"/>
    <w:rsid w:val="004B5BD4"/>
    <w:pPr>
      <w:suppressLineNumbers/>
      <w:suppressAutoHyphens/>
      <w:spacing w:after="200" w:line="276" w:lineRule="auto"/>
    </w:pPr>
    <w:rPr>
      <w:rFonts w:ascii="Calibri" w:eastAsia="SimSun" w:hAnsi="Calibri" w:cs="Tahoma"/>
      <w:kern w:val="1"/>
      <w:lang w:val="es-CO" w:eastAsia="zh-CN"/>
    </w:rPr>
  </w:style>
  <w:style w:type="paragraph" w:customStyle="1" w:styleId="Encabezado1">
    <w:name w:val="Encabezado1"/>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Normal1">
    <w:name w:val="Normal1"/>
    <w:rsid w:val="004B5BD4"/>
    <w:pPr>
      <w:widowControl w:val="0"/>
      <w:suppressAutoHyphens/>
      <w:spacing w:after="200" w:line="276" w:lineRule="auto"/>
    </w:pPr>
    <w:rPr>
      <w:rFonts w:ascii="Calibri" w:eastAsia="SimSun" w:hAnsi="Calibri" w:cs="font310"/>
      <w:kern w:val="1"/>
      <w:lang w:val="es-CO" w:eastAsia="zh-CN"/>
    </w:rPr>
  </w:style>
  <w:style w:type="paragraph" w:customStyle="1" w:styleId="Textodeglobo1">
    <w:name w:val="Texto de globo1"/>
    <w:basedOn w:val="Normal"/>
    <w:rsid w:val="004B5BD4"/>
    <w:pPr>
      <w:suppressAutoHyphens/>
      <w:spacing w:after="200" w:line="276" w:lineRule="auto"/>
    </w:pPr>
    <w:rPr>
      <w:rFonts w:ascii="Calibri" w:eastAsia="SimSun" w:hAnsi="Calibri" w:cs="font310"/>
      <w:kern w:val="1"/>
      <w:lang w:val="es-CO" w:eastAsia="zh-CN"/>
    </w:rPr>
  </w:style>
  <w:style w:type="paragraph" w:styleId="NormalWeb">
    <w:name w:val="Normal (Web)"/>
    <w:basedOn w:val="Normal"/>
    <w:uiPriority w:val="99"/>
    <w:rsid w:val="004B5BD4"/>
    <w:pPr>
      <w:suppressAutoHyphens/>
      <w:spacing w:after="200" w:line="276" w:lineRule="auto"/>
    </w:pPr>
    <w:rPr>
      <w:rFonts w:ascii="Calibri" w:eastAsia="SimSun" w:hAnsi="Calibri" w:cs="font310"/>
      <w:kern w:val="1"/>
      <w:lang w:val="es-CO" w:eastAsia="zh-CN"/>
    </w:rPr>
  </w:style>
  <w:style w:type="paragraph" w:customStyle="1" w:styleId="Prrafodelista1">
    <w:name w:val="Párrafo de lista1"/>
    <w:basedOn w:val="Normal"/>
    <w:rsid w:val="004B5BD4"/>
    <w:pPr>
      <w:suppressAutoHyphens/>
      <w:spacing w:after="200" w:line="276" w:lineRule="auto"/>
    </w:pPr>
    <w:rPr>
      <w:rFonts w:ascii="Calibri" w:eastAsia="SimSun" w:hAnsi="Calibri" w:cs="font310"/>
      <w:kern w:val="1"/>
      <w:lang w:val="es-CO" w:eastAsia="zh-CN"/>
    </w:rPr>
  </w:style>
  <w:style w:type="paragraph" w:customStyle="1" w:styleId="ListParagraph1">
    <w:name w:val="List Paragraph1"/>
    <w:basedOn w:val="Normal"/>
    <w:rsid w:val="004B5BD4"/>
    <w:pPr>
      <w:suppressAutoHyphens/>
      <w:spacing w:after="200" w:line="276" w:lineRule="auto"/>
    </w:pPr>
    <w:rPr>
      <w:rFonts w:ascii="Calibri" w:eastAsia="SimSun" w:hAnsi="Calibri" w:cs="font310"/>
      <w:kern w:val="1"/>
      <w:lang w:val="es-CO" w:eastAsia="zh-CN"/>
    </w:rPr>
  </w:style>
  <w:style w:type="paragraph" w:styleId="Textodeglobo">
    <w:name w:val="Balloon Text"/>
    <w:basedOn w:val="Normal"/>
    <w:link w:val="TextodegloboCar2"/>
    <w:rsid w:val="004B5BD4"/>
    <w:pPr>
      <w:suppressAutoHyphens/>
      <w:spacing w:after="0" w:line="240" w:lineRule="auto"/>
    </w:pPr>
    <w:rPr>
      <w:rFonts w:ascii="Tahoma" w:eastAsia="SimSun" w:hAnsi="Tahoma" w:cs="Times New Roman"/>
      <w:kern w:val="1"/>
      <w:sz w:val="16"/>
      <w:szCs w:val="16"/>
      <w:lang w:val="x-none" w:eastAsia="zh-CN"/>
    </w:rPr>
  </w:style>
  <w:style w:type="character" w:customStyle="1" w:styleId="TextodegloboCar2">
    <w:name w:val="Texto de globo Car2"/>
    <w:basedOn w:val="Fuentedeprrafopredeter"/>
    <w:link w:val="Textodeglobo"/>
    <w:rsid w:val="004B5BD4"/>
    <w:rPr>
      <w:rFonts w:ascii="Tahoma" w:eastAsia="SimSun" w:hAnsi="Tahoma" w:cs="Times New Roman"/>
      <w:kern w:val="1"/>
      <w:sz w:val="16"/>
      <w:szCs w:val="16"/>
      <w:lang w:val="x-none" w:eastAsia="zh-CN"/>
    </w:rPr>
  </w:style>
  <w:style w:type="paragraph" w:styleId="Sinespaciado">
    <w:name w:val="No Spacing"/>
    <w:link w:val="SinespaciadoCar"/>
    <w:uiPriority w:val="99"/>
    <w:qFormat/>
    <w:rsid w:val="004B5BD4"/>
    <w:pPr>
      <w:suppressAutoHyphens/>
      <w:spacing w:after="0" w:line="240" w:lineRule="auto"/>
    </w:pPr>
    <w:rPr>
      <w:rFonts w:ascii="Calibri" w:eastAsia="Calibri" w:hAnsi="Calibri" w:cs="Calibri"/>
      <w:kern w:val="1"/>
      <w:lang w:val="es-CO" w:eastAsia="zh-CN"/>
    </w:rPr>
  </w:style>
  <w:style w:type="character" w:customStyle="1" w:styleId="SinespaciadoCar">
    <w:name w:val="Sin espaciado Car"/>
    <w:link w:val="Sinespaciado"/>
    <w:uiPriority w:val="99"/>
    <w:rsid w:val="002B1511"/>
    <w:rPr>
      <w:rFonts w:ascii="Calibri" w:eastAsia="Calibri" w:hAnsi="Calibri" w:cs="Calibri"/>
      <w:kern w:val="1"/>
      <w:lang w:val="es-CO" w:eastAsia="zh-CN"/>
    </w:rPr>
  </w:style>
  <w:style w:type="paragraph" w:customStyle="1" w:styleId="CM36">
    <w:name w:val="CM36"/>
    <w:basedOn w:val="Normal1"/>
    <w:next w:val="Normal1"/>
    <w:rsid w:val="004B5BD4"/>
    <w:pPr>
      <w:widowControl/>
      <w:suppressAutoHyphens w:val="0"/>
      <w:autoSpaceDE w:val="0"/>
      <w:spacing w:after="0" w:line="240" w:lineRule="auto"/>
    </w:pPr>
    <w:rPr>
      <w:rFonts w:ascii="Arial" w:eastAsia="Times New Roman" w:hAnsi="Arial" w:cs="Arial"/>
      <w:sz w:val="24"/>
      <w:szCs w:val="24"/>
    </w:rPr>
  </w:style>
  <w:style w:type="paragraph" w:styleId="Prrafodelista">
    <w:name w:val="List Paragraph"/>
    <w:basedOn w:val="Normal"/>
    <w:link w:val="PrrafodelistaCar"/>
    <w:uiPriority w:val="34"/>
    <w:qFormat/>
    <w:rsid w:val="004B5BD4"/>
    <w:pPr>
      <w:spacing w:after="200" w:line="276" w:lineRule="auto"/>
      <w:ind w:left="720"/>
      <w:contextualSpacing/>
    </w:pPr>
    <w:rPr>
      <w:rFonts w:ascii="Calibri" w:eastAsia="Calibri" w:hAnsi="Calibri" w:cs="Times New Roman"/>
      <w:kern w:val="1"/>
      <w:lang w:val="es-CO" w:eastAsia="zh-CN"/>
    </w:rPr>
  </w:style>
  <w:style w:type="character" w:customStyle="1" w:styleId="PrrafodelistaCar">
    <w:name w:val="Párrafo de lista Car"/>
    <w:link w:val="Prrafodelista"/>
    <w:uiPriority w:val="34"/>
    <w:rsid w:val="004B5BD4"/>
    <w:rPr>
      <w:rFonts w:ascii="Calibri" w:eastAsia="Calibri" w:hAnsi="Calibri" w:cs="Times New Roman"/>
      <w:kern w:val="1"/>
      <w:lang w:val="es-CO" w:eastAsia="zh-CN"/>
    </w:rPr>
  </w:style>
  <w:style w:type="paragraph" w:customStyle="1" w:styleId="Sinespaciado1">
    <w:name w:val="Sin espaciado1"/>
    <w:rsid w:val="004B5BD4"/>
    <w:pPr>
      <w:suppressAutoHyphens/>
      <w:spacing w:after="0" w:line="240" w:lineRule="auto"/>
      <w:jc w:val="both"/>
    </w:pPr>
    <w:rPr>
      <w:rFonts w:ascii="Arial" w:eastAsia="Times New Roman" w:hAnsi="Arial" w:cs="Arial"/>
      <w:kern w:val="1"/>
      <w:sz w:val="24"/>
      <w:szCs w:val="24"/>
      <w:lang w:val="es-MX" w:eastAsia="zh-CN"/>
    </w:rPr>
  </w:style>
  <w:style w:type="paragraph" w:customStyle="1" w:styleId="Textocomentario1">
    <w:name w:val="Texto comentario1"/>
    <w:basedOn w:val="Normal"/>
    <w:rsid w:val="004B5BD4"/>
    <w:pPr>
      <w:suppressAutoHyphens/>
      <w:spacing w:after="200" w:line="276" w:lineRule="auto"/>
    </w:pPr>
    <w:rPr>
      <w:rFonts w:ascii="Calibri" w:eastAsia="SimSun" w:hAnsi="Calibri" w:cs="font310"/>
      <w:kern w:val="1"/>
      <w:sz w:val="20"/>
      <w:szCs w:val="20"/>
      <w:lang w:val="es-CO" w:eastAsia="zh-CN"/>
    </w:rPr>
  </w:style>
  <w:style w:type="paragraph" w:styleId="Textocomentario">
    <w:name w:val="annotation text"/>
    <w:basedOn w:val="Normal"/>
    <w:link w:val="TextocomentarioCar1"/>
    <w:uiPriority w:val="99"/>
    <w:semiHidden/>
    <w:unhideWhenUsed/>
    <w:rsid w:val="004B5BD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4B5BD4"/>
    <w:rPr>
      <w:sz w:val="20"/>
      <w:szCs w:val="20"/>
    </w:rPr>
  </w:style>
  <w:style w:type="paragraph" w:styleId="Asuntodelcomentario">
    <w:name w:val="annotation subject"/>
    <w:basedOn w:val="Textocomentario1"/>
    <w:next w:val="Textocomentario1"/>
    <w:link w:val="AsuntodelcomentarioCar1"/>
    <w:rsid w:val="004B5BD4"/>
    <w:rPr>
      <w:b/>
      <w:bCs/>
    </w:rPr>
  </w:style>
  <w:style w:type="character" w:customStyle="1" w:styleId="AsuntodelcomentarioCar1">
    <w:name w:val="Asunto del comentario Car1"/>
    <w:basedOn w:val="TextocomentarioCar1"/>
    <w:link w:val="Asuntodelcomentario"/>
    <w:rsid w:val="004B5BD4"/>
    <w:rPr>
      <w:rFonts w:ascii="Calibri" w:eastAsia="SimSun" w:hAnsi="Calibri" w:cs="font310"/>
      <w:b/>
      <w:bCs/>
      <w:kern w:val="1"/>
      <w:sz w:val="20"/>
      <w:szCs w:val="20"/>
      <w:lang w:val="es-CO" w:eastAsia="zh-CN"/>
    </w:rPr>
  </w:style>
  <w:style w:type="paragraph" w:styleId="Textonotapie">
    <w:name w:val="footnote text"/>
    <w:basedOn w:val="Normal"/>
    <w:link w:val="TextonotapieCar1"/>
    <w:rsid w:val="004B5BD4"/>
    <w:pPr>
      <w:suppressAutoHyphens/>
      <w:spacing w:after="200" w:line="276" w:lineRule="auto"/>
    </w:pPr>
    <w:rPr>
      <w:rFonts w:ascii="Calibri" w:eastAsia="SimSun" w:hAnsi="Calibri" w:cs="font310"/>
      <w:kern w:val="1"/>
      <w:sz w:val="20"/>
      <w:szCs w:val="20"/>
      <w:lang w:val="es-CO" w:eastAsia="zh-CN"/>
    </w:rPr>
  </w:style>
  <w:style w:type="character" w:customStyle="1" w:styleId="TextonotapieCar1">
    <w:name w:val="Texto nota pie Car1"/>
    <w:basedOn w:val="Fuentedeprrafopredeter"/>
    <w:link w:val="Textonotapie"/>
    <w:rsid w:val="004B5BD4"/>
    <w:rPr>
      <w:rFonts w:ascii="Calibri" w:eastAsia="SimSun" w:hAnsi="Calibri" w:cs="font310"/>
      <w:kern w:val="1"/>
      <w:sz w:val="20"/>
      <w:szCs w:val="20"/>
      <w:lang w:val="es-CO" w:eastAsia="zh-CN"/>
    </w:rPr>
  </w:style>
  <w:style w:type="paragraph" w:customStyle="1" w:styleId="Contenidodelmarco">
    <w:name w:val="Contenido del marco"/>
    <w:basedOn w:val="Textoindependiente"/>
    <w:rsid w:val="004B5BD4"/>
  </w:style>
  <w:style w:type="paragraph" w:customStyle="1" w:styleId="Contenidodelatabla">
    <w:name w:val="Contenido de la tabla"/>
    <w:basedOn w:val="Normal"/>
    <w:rsid w:val="004B5BD4"/>
    <w:pPr>
      <w:suppressLineNumbers/>
      <w:suppressAutoHyphens/>
      <w:spacing w:after="200" w:line="276" w:lineRule="auto"/>
    </w:pPr>
    <w:rPr>
      <w:rFonts w:ascii="Calibri" w:eastAsia="SimSun" w:hAnsi="Calibri" w:cs="font310"/>
      <w:kern w:val="1"/>
      <w:lang w:val="es-CO" w:eastAsia="zh-CN"/>
    </w:rPr>
  </w:style>
  <w:style w:type="paragraph" w:customStyle="1" w:styleId="Encabezadodelatabla">
    <w:name w:val="Encabezado de la tabla"/>
    <w:basedOn w:val="Contenidodelatabla"/>
    <w:rsid w:val="004B5BD4"/>
    <w:pPr>
      <w:jc w:val="center"/>
    </w:pPr>
    <w:rPr>
      <w:b/>
      <w:bCs/>
    </w:rPr>
  </w:style>
  <w:style w:type="paragraph" w:customStyle="1" w:styleId="Textoindependiente31">
    <w:name w:val="Texto independiente 31"/>
    <w:basedOn w:val="Normal"/>
    <w:rsid w:val="004B5BD4"/>
    <w:pPr>
      <w:suppressAutoHyphens/>
      <w:spacing w:after="200" w:line="276" w:lineRule="auto"/>
    </w:pPr>
    <w:rPr>
      <w:rFonts w:ascii="Arial" w:eastAsia="SimSun" w:hAnsi="Arial" w:cs="Arial"/>
      <w:b/>
      <w:bCs/>
      <w:kern w:val="1"/>
      <w:sz w:val="28"/>
      <w:lang w:val="es-CO" w:eastAsia="zh-CN"/>
    </w:rPr>
  </w:style>
  <w:style w:type="paragraph" w:customStyle="1" w:styleId="Textosinformato1">
    <w:name w:val="Texto sin formato1"/>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styleId="Subttulo">
    <w:name w:val="Subtitle"/>
    <w:basedOn w:val="Encabezado1"/>
    <w:next w:val="Textoindependiente"/>
    <w:link w:val="SubttuloCar"/>
    <w:qFormat/>
    <w:rsid w:val="004B5BD4"/>
    <w:pPr>
      <w:jc w:val="center"/>
    </w:pPr>
    <w:rPr>
      <w:i/>
      <w:iCs/>
    </w:rPr>
  </w:style>
  <w:style w:type="character" w:customStyle="1" w:styleId="SubttuloCar">
    <w:name w:val="Subtítulo Car"/>
    <w:basedOn w:val="Fuentedeprrafopredeter"/>
    <w:link w:val="Subttulo"/>
    <w:rsid w:val="004B5BD4"/>
    <w:rPr>
      <w:rFonts w:ascii="Arial" w:eastAsia="SimSun" w:hAnsi="Arial" w:cs="Tahoma"/>
      <w:i/>
      <w:iCs/>
      <w:kern w:val="1"/>
      <w:sz w:val="28"/>
      <w:szCs w:val="28"/>
      <w:lang w:val="es-CO" w:eastAsia="zh-CN"/>
    </w:rPr>
  </w:style>
  <w:style w:type="paragraph" w:customStyle="1" w:styleId="Textosinformato2">
    <w:name w:val="Texto sin formato2"/>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customStyle="1" w:styleId="Textoindependiente21">
    <w:name w:val="Texto independiente 21"/>
    <w:basedOn w:val="Normal"/>
    <w:rsid w:val="004B5BD4"/>
    <w:pPr>
      <w:suppressAutoHyphens/>
      <w:spacing w:after="200" w:line="276" w:lineRule="auto"/>
      <w:jc w:val="both"/>
    </w:pPr>
    <w:rPr>
      <w:rFonts w:ascii="Arial" w:eastAsia="SimSun" w:hAnsi="Arial" w:cs="Arial"/>
      <w:kern w:val="1"/>
      <w:sz w:val="28"/>
      <w:lang w:val="es-CO" w:eastAsia="zh-CN"/>
    </w:rPr>
  </w:style>
  <w:style w:type="paragraph" w:customStyle="1" w:styleId="Encabezado2">
    <w:name w:val="Encabezado2"/>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Epgrafe1">
    <w:name w:val="Epígrafe1"/>
    <w:basedOn w:val="Normal"/>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Encabezado3">
    <w:name w:val="Encabezado3"/>
    <w:basedOn w:val="Normal"/>
    <w:next w:val="Subttulo"/>
    <w:rsid w:val="004B5BD4"/>
    <w:pPr>
      <w:suppressAutoHyphens/>
      <w:spacing w:after="200" w:line="276" w:lineRule="auto"/>
      <w:jc w:val="center"/>
    </w:pPr>
    <w:rPr>
      <w:rFonts w:ascii="Tahoma" w:eastAsia="SimSun" w:hAnsi="Tahoma" w:cs="Tahoma"/>
      <w:b/>
      <w:kern w:val="1"/>
      <w:sz w:val="28"/>
      <w:szCs w:val="20"/>
      <w:lang w:val="es-CO" w:eastAsia="zh-CN"/>
    </w:rPr>
  </w:style>
  <w:style w:type="paragraph" w:customStyle="1" w:styleId="Epgrafe2">
    <w:name w:val="Epígrafe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4">
    <w:name w:val="Encabezado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3">
    <w:name w:val="Epígrafe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5">
    <w:name w:val="Encabezado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4">
    <w:name w:val="Epígrafe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6">
    <w:name w:val="Encabezado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5">
    <w:name w:val="Epígrafe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7">
    <w:name w:val="Encabezado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6">
    <w:name w:val="Epígrafe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8">
    <w:name w:val="Encabezado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7">
    <w:name w:val="Epígrafe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9">
    <w:name w:val="Encabezado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8">
    <w:name w:val="Epígrafe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0">
    <w:name w:val="Encabezado1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9">
    <w:name w:val="Epígrafe9"/>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1">
    <w:name w:val="Encabezado1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0">
    <w:name w:val="Epígrafe10"/>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2">
    <w:name w:val="Encabezado1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1">
    <w:name w:val="Epígrafe11"/>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3">
    <w:name w:val="Encabezado13"/>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2">
    <w:name w:val="Epígrafe1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4">
    <w:name w:val="Encabezado1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3">
    <w:name w:val="Epígrafe1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5">
    <w:name w:val="Encabezado1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4">
    <w:name w:val="Epígrafe1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6">
    <w:name w:val="Encabezado1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5">
    <w:name w:val="Epígrafe1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7">
    <w:name w:val="Encabezado1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6">
    <w:name w:val="Epígrafe1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8">
    <w:name w:val="Encabezado1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7">
    <w:name w:val="Epígrafe1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9">
    <w:name w:val="Encabezado1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8">
    <w:name w:val="Epígrafe1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20">
    <w:name w:val="Encabezado2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ncabezado21">
    <w:name w:val="Encabezado2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
    <w:name w:val="Epígrafe"/>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styleId="Lista2">
    <w:name w:val="List 2"/>
    <w:basedOn w:val="Normal"/>
    <w:uiPriority w:val="99"/>
    <w:unhideWhenUsed/>
    <w:rsid w:val="004B5BD4"/>
    <w:pPr>
      <w:suppressAutoHyphens/>
      <w:spacing w:after="200" w:line="276" w:lineRule="auto"/>
      <w:ind w:left="566" w:hanging="283"/>
      <w:contextualSpacing/>
    </w:pPr>
    <w:rPr>
      <w:rFonts w:ascii="Calibri" w:eastAsia="SimSun" w:hAnsi="Calibri" w:cs="font310"/>
      <w:kern w:val="1"/>
      <w:lang w:val="es-CO" w:eastAsia="zh-CN"/>
    </w:rPr>
  </w:style>
  <w:style w:type="paragraph" w:styleId="Lista3">
    <w:name w:val="List 3"/>
    <w:basedOn w:val="Normal"/>
    <w:uiPriority w:val="99"/>
    <w:unhideWhenUsed/>
    <w:rsid w:val="004B5BD4"/>
    <w:pPr>
      <w:suppressAutoHyphens/>
      <w:spacing w:after="200" w:line="276" w:lineRule="auto"/>
      <w:ind w:left="849" w:hanging="283"/>
      <w:contextualSpacing/>
    </w:pPr>
    <w:rPr>
      <w:rFonts w:ascii="Calibri" w:eastAsia="SimSun" w:hAnsi="Calibri" w:cs="font310"/>
      <w:kern w:val="1"/>
      <w:lang w:val="es-CO" w:eastAsia="zh-CN"/>
    </w:rPr>
  </w:style>
  <w:style w:type="paragraph" w:styleId="Saludo">
    <w:name w:val="Salutation"/>
    <w:basedOn w:val="Normal"/>
    <w:next w:val="Normal"/>
    <w:link w:val="SaludoCar"/>
    <w:uiPriority w:val="99"/>
    <w:unhideWhenUsed/>
    <w:rsid w:val="004B5BD4"/>
    <w:pPr>
      <w:suppressAutoHyphens/>
      <w:spacing w:after="200" w:line="276" w:lineRule="auto"/>
    </w:pPr>
    <w:rPr>
      <w:rFonts w:ascii="Calibri" w:eastAsia="SimSun" w:hAnsi="Calibri" w:cs="font310"/>
      <w:kern w:val="1"/>
      <w:lang w:val="es-CO" w:eastAsia="zh-CN"/>
    </w:rPr>
  </w:style>
  <w:style w:type="character" w:customStyle="1" w:styleId="SaludoCar">
    <w:name w:val="Saludo Car"/>
    <w:basedOn w:val="Fuentedeprrafopredeter"/>
    <w:link w:val="Saludo"/>
    <w:uiPriority w:val="99"/>
    <w:rsid w:val="004B5BD4"/>
    <w:rPr>
      <w:rFonts w:ascii="Calibri" w:eastAsia="SimSun" w:hAnsi="Calibri" w:cs="font310"/>
      <w:kern w:val="1"/>
      <w:lang w:val="es-CO" w:eastAsia="zh-CN"/>
    </w:rPr>
  </w:style>
  <w:style w:type="paragraph" w:styleId="Listaconvietas2">
    <w:name w:val="List Bullet 2"/>
    <w:basedOn w:val="Normal"/>
    <w:uiPriority w:val="99"/>
    <w:unhideWhenUsed/>
    <w:rsid w:val="004B5BD4"/>
    <w:pPr>
      <w:numPr>
        <w:numId w:val="37"/>
      </w:numPr>
      <w:suppressAutoHyphens/>
      <w:spacing w:after="200" w:line="276" w:lineRule="auto"/>
      <w:contextualSpacing/>
    </w:pPr>
    <w:rPr>
      <w:rFonts w:ascii="Calibri" w:eastAsia="SimSun" w:hAnsi="Calibri" w:cs="font310"/>
      <w:kern w:val="1"/>
      <w:lang w:val="es-CO" w:eastAsia="zh-CN"/>
    </w:rPr>
  </w:style>
  <w:style w:type="paragraph" w:styleId="Continuarlista">
    <w:name w:val="List Continue"/>
    <w:basedOn w:val="Normal"/>
    <w:uiPriority w:val="99"/>
    <w:unhideWhenUsed/>
    <w:rsid w:val="004B5BD4"/>
    <w:pPr>
      <w:suppressAutoHyphens/>
      <w:spacing w:after="120" w:line="276" w:lineRule="auto"/>
      <w:ind w:left="283"/>
      <w:contextualSpacing/>
    </w:pPr>
    <w:rPr>
      <w:rFonts w:ascii="Calibri" w:eastAsia="SimSun" w:hAnsi="Calibri" w:cs="font310"/>
      <w:kern w:val="1"/>
      <w:lang w:val="es-CO" w:eastAsia="zh-CN"/>
    </w:rPr>
  </w:style>
  <w:style w:type="paragraph" w:customStyle="1" w:styleId="Direccininterior">
    <w:name w:val="Dirección interior"/>
    <w:basedOn w:val="Normal"/>
    <w:rsid w:val="004B5BD4"/>
    <w:pPr>
      <w:suppressAutoHyphens/>
      <w:spacing w:after="200" w:line="276" w:lineRule="auto"/>
    </w:pPr>
    <w:rPr>
      <w:rFonts w:ascii="Calibri" w:eastAsia="SimSun" w:hAnsi="Calibri" w:cs="font310"/>
      <w:kern w:val="1"/>
      <w:lang w:val="es-CO" w:eastAsia="zh-CN"/>
    </w:rPr>
  </w:style>
  <w:style w:type="paragraph" w:customStyle="1" w:styleId="1">
    <w:name w:val="1"/>
    <w:basedOn w:val="Normal"/>
    <w:next w:val="Normal"/>
    <w:uiPriority w:val="10"/>
    <w:qFormat/>
    <w:rsid w:val="004B5BD4"/>
    <w:pPr>
      <w:suppressAutoHyphens/>
      <w:spacing w:before="240" w:after="60" w:line="276" w:lineRule="auto"/>
      <w:jc w:val="center"/>
      <w:outlineLvl w:val="0"/>
    </w:pPr>
    <w:rPr>
      <w:rFonts w:ascii="Calibri Light" w:eastAsia="Times New Roman" w:hAnsi="Calibri Light" w:cs="Times New Roman"/>
      <w:b/>
      <w:bCs/>
      <w:kern w:val="28"/>
      <w:sz w:val="32"/>
      <w:szCs w:val="32"/>
      <w:lang w:val="es-CO" w:eastAsia="zh-CN"/>
    </w:rPr>
  </w:style>
  <w:style w:type="character" w:customStyle="1" w:styleId="PuestoCar1">
    <w:name w:val="Puesto Car1"/>
    <w:link w:val="Puesto"/>
    <w:uiPriority w:val="10"/>
    <w:rsid w:val="004B5BD4"/>
    <w:rPr>
      <w:rFonts w:ascii="Calibri Light" w:eastAsia="Times New Roman" w:hAnsi="Calibri Light" w:cs="Times New Roman"/>
      <w:b/>
      <w:bCs/>
      <w:kern w:val="28"/>
      <w:sz w:val="32"/>
      <w:szCs w:val="32"/>
      <w:lang w:val="es-CO" w:eastAsia="zh-CN"/>
    </w:rPr>
  </w:style>
  <w:style w:type="paragraph" w:styleId="Puesto">
    <w:name w:val="Title"/>
    <w:basedOn w:val="Normal"/>
    <w:next w:val="Normal"/>
    <w:link w:val="PuestoCar1"/>
    <w:uiPriority w:val="10"/>
    <w:qFormat/>
    <w:rsid w:val="004B5BD4"/>
    <w:pPr>
      <w:spacing w:after="0" w:line="240" w:lineRule="auto"/>
      <w:contextualSpacing/>
    </w:pPr>
    <w:rPr>
      <w:rFonts w:ascii="Calibri Light" w:eastAsia="Times New Roman" w:hAnsi="Calibri Light" w:cs="Times New Roman"/>
      <w:b/>
      <w:bCs/>
      <w:kern w:val="28"/>
      <w:sz w:val="32"/>
      <w:szCs w:val="32"/>
      <w:lang w:val="es-CO" w:eastAsia="zh-CN"/>
    </w:rPr>
  </w:style>
  <w:style w:type="paragraph" w:styleId="Sangradetextonormal">
    <w:name w:val="Body Text Indent"/>
    <w:basedOn w:val="Normal"/>
    <w:link w:val="SangradetextonormalCar"/>
    <w:uiPriority w:val="99"/>
    <w:unhideWhenUsed/>
    <w:rsid w:val="004B5BD4"/>
    <w:pPr>
      <w:suppressAutoHyphens/>
      <w:spacing w:after="120" w:line="276" w:lineRule="auto"/>
      <w:ind w:left="283"/>
    </w:pPr>
    <w:rPr>
      <w:rFonts w:ascii="Calibri" w:eastAsia="SimSun" w:hAnsi="Calibri" w:cs="font310"/>
      <w:kern w:val="1"/>
      <w:lang w:val="es-CO" w:eastAsia="zh-CN"/>
    </w:rPr>
  </w:style>
  <w:style w:type="character" w:customStyle="1" w:styleId="SangradetextonormalCar">
    <w:name w:val="Sangría de texto normal Car"/>
    <w:basedOn w:val="Fuentedeprrafopredeter"/>
    <w:link w:val="Sangradetextonormal"/>
    <w:uiPriority w:val="99"/>
    <w:rsid w:val="004B5BD4"/>
    <w:rPr>
      <w:rFonts w:ascii="Calibri" w:eastAsia="SimSun" w:hAnsi="Calibri" w:cs="font310"/>
      <w:kern w:val="1"/>
      <w:lang w:val="es-CO" w:eastAsia="zh-CN"/>
    </w:rPr>
  </w:style>
  <w:style w:type="paragraph" w:customStyle="1" w:styleId="Lneadereferencia">
    <w:name w:val="Línea de referencia"/>
    <w:basedOn w:val="Textoindependiente"/>
    <w:rsid w:val="004B5BD4"/>
  </w:style>
  <w:style w:type="paragraph" w:styleId="Textoindependienteprimerasangra2">
    <w:name w:val="Body Text First Indent 2"/>
    <w:basedOn w:val="Sangradetextonormal"/>
    <w:link w:val="Textoindependienteprimerasangra2Car"/>
    <w:uiPriority w:val="99"/>
    <w:unhideWhenUsed/>
    <w:rsid w:val="004B5BD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B5BD4"/>
    <w:rPr>
      <w:rFonts w:ascii="Calibri" w:eastAsia="SimSun" w:hAnsi="Calibri" w:cs="font310"/>
      <w:kern w:val="1"/>
      <w:lang w:val="es-CO" w:eastAsia="zh-CN"/>
    </w:rPr>
  </w:style>
  <w:style w:type="character" w:styleId="Refdecomentario">
    <w:name w:val="annotation reference"/>
    <w:uiPriority w:val="99"/>
    <w:semiHidden/>
    <w:unhideWhenUsed/>
    <w:rsid w:val="004B5BD4"/>
    <w:rPr>
      <w:sz w:val="16"/>
      <w:szCs w:val="16"/>
    </w:rPr>
  </w:style>
  <w:style w:type="character" w:customStyle="1" w:styleId="PuestoCar">
    <w:name w:val="Puesto Car"/>
    <w:basedOn w:val="Fuentedeprrafopredeter"/>
    <w:uiPriority w:val="10"/>
    <w:rsid w:val="004B5BD4"/>
    <w:rPr>
      <w:rFonts w:asciiTheme="majorHAnsi" w:eastAsiaTheme="majorEastAsia" w:hAnsiTheme="majorHAnsi" w:cstheme="majorBidi"/>
      <w:spacing w:val="-10"/>
      <w:kern w:val="28"/>
      <w:sz w:val="56"/>
      <w:szCs w:val="56"/>
    </w:rPr>
  </w:style>
  <w:style w:type="table" w:styleId="Tabladecuadrcula3-nfasis5">
    <w:name w:val="Grid Table 3 Accent 5"/>
    <w:basedOn w:val="Tablanormal"/>
    <w:uiPriority w:val="48"/>
    <w:rsid w:val="00B952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B952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836">
      <w:bodyDiv w:val="1"/>
      <w:marLeft w:val="0"/>
      <w:marRight w:val="0"/>
      <w:marTop w:val="0"/>
      <w:marBottom w:val="0"/>
      <w:divBdr>
        <w:top w:val="none" w:sz="0" w:space="0" w:color="auto"/>
        <w:left w:val="none" w:sz="0" w:space="0" w:color="auto"/>
        <w:bottom w:val="none" w:sz="0" w:space="0" w:color="auto"/>
        <w:right w:val="none" w:sz="0" w:space="0" w:color="auto"/>
      </w:divBdr>
    </w:div>
    <w:div w:id="589701875">
      <w:bodyDiv w:val="1"/>
      <w:marLeft w:val="0"/>
      <w:marRight w:val="0"/>
      <w:marTop w:val="0"/>
      <w:marBottom w:val="0"/>
      <w:divBdr>
        <w:top w:val="none" w:sz="0" w:space="0" w:color="auto"/>
        <w:left w:val="none" w:sz="0" w:space="0" w:color="auto"/>
        <w:bottom w:val="none" w:sz="0" w:space="0" w:color="auto"/>
        <w:right w:val="none" w:sz="0" w:space="0" w:color="auto"/>
      </w:divBdr>
    </w:div>
    <w:div w:id="783036605">
      <w:bodyDiv w:val="1"/>
      <w:marLeft w:val="0"/>
      <w:marRight w:val="0"/>
      <w:marTop w:val="0"/>
      <w:marBottom w:val="0"/>
      <w:divBdr>
        <w:top w:val="none" w:sz="0" w:space="0" w:color="auto"/>
        <w:left w:val="none" w:sz="0" w:space="0" w:color="auto"/>
        <w:bottom w:val="none" w:sz="0" w:space="0" w:color="auto"/>
        <w:right w:val="none" w:sz="0" w:space="0" w:color="auto"/>
      </w:divBdr>
    </w:div>
    <w:div w:id="792098456">
      <w:bodyDiv w:val="1"/>
      <w:marLeft w:val="0"/>
      <w:marRight w:val="0"/>
      <w:marTop w:val="0"/>
      <w:marBottom w:val="0"/>
      <w:divBdr>
        <w:top w:val="none" w:sz="0" w:space="0" w:color="auto"/>
        <w:left w:val="none" w:sz="0" w:space="0" w:color="auto"/>
        <w:bottom w:val="none" w:sz="0" w:space="0" w:color="auto"/>
        <w:right w:val="none" w:sz="0" w:space="0" w:color="auto"/>
      </w:divBdr>
    </w:div>
    <w:div w:id="924876763">
      <w:bodyDiv w:val="1"/>
      <w:marLeft w:val="0"/>
      <w:marRight w:val="0"/>
      <w:marTop w:val="0"/>
      <w:marBottom w:val="0"/>
      <w:divBdr>
        <w:top w:val="none" w:sz="0" w:space="0" w:color="auto"/>
        <w:left w:val="none" w:sz="0" w:space="0" w:color="auto"/>
        <w:bottom w:val="none" w:sz="0" w:space="0" w:color="auto"/>
        <w:right w:val="none" w:sz="0" w:space="0" w:color="auto"/>
      </w:divBdr>
    </w:div>
    <w:div w:id="1170369523">
      <w:bodyDiv w:val="1"/>
      <w:marLeft w:val="0"/>
      <w:marRight w:val="0"/>
      <w:marTop w:val="0"/>
      <w:marBottom w:val="0"/>
      <w:divBdr>
        <w:top w:val="none" w:sz="0" w:space="0" w:color="auto"/>
        <w:left w:val="none" w:sz="0" w:space="0" w:color="auto"/>
        <w:bottom w:val="none" w:sz="0" w:space="0" w:color="auto"/>
        <w:right w:val="none" w:sz="0" w:space="0" w:color="auto"/>
      </w:divBdr>
    </w:div>
    <w:div w:id="1411193661">
      <w:bodyDiv w:val="1"/>
      <w:marLeft w:val="0"/>
      <w:marRight w:val="0"/>
      <w:marTop w:val="0"/>
      <w:marBottom w:val="0"/>
      <w:divBdr>
        <w:top w:val="none" w:sz="0" w:space="0" w:color="auto"/>
        <w:left w:val="none" w:sz="0" w:space="0" w:color="auto"/>
        <w:bottom w:val="none" w:sz="0" w:space="0" w:color="auto"/>
        <w:right w:val="none" w:sz="0" w:space="0" w:color="auto"/>
      </w:divBdr>
    </w:div>
    <w:div w:id="1459840389">
      <w:bodyDiv w:val="1"/>
      <w:marLeft w:val="0"/>
      <w:marRight w:val="0"/>
      <w:marTop w:val="0"/>
      <w:marBottom w:val="0"/>
      <w:divBdr>
        <w:top w:val="none" w:sz="0" w:space="0" w:color="auto"/>
        <w:left w:val="none" w:sz="0" w:space="0" w:color="auto"/>
        <w:bottom w:val="none" w:sz="0" w:space="0" w:color="auto"/>
        <w:right w:val="none" w:sz="0" w:space="0" w:color="auto"/>
      </w:divBdr>
    </w:div>
    <w:div w:id="1471635686">
      <w:bodyDiv w:val="1"/>
      <w:marLeft w:val="0"/>
      <w:marRight w:val="0"/>
      <w:marTop w:val="0"/>
      <w:marBottom w:val="0"/>
      <w:divBdr>
        <w:top w:val="none" w:sz="0" w:space="0" w:color="auto"/>
        <w:left w:val="none" w:sz="0" w:space="0" w:color="auto"/>
        <w:bottom w:val="none" w:sz="0" w:space="0" w:color="auto"/>
        <w:right w:val="none" w:sz="0" w:space="0" w:color="auto"/>
      </w:divBdr>
    </w:div>
    <w:div w:id="2004115373">
      <w:bodyDiv w:val="1"/>
      <w:marLeft w:val="0"/>
      <w:marRight w:val="0"/>
      <w:marTop w:val="0"/>
      <w:marBottom w:val="0"/>
      <w:divBdr>
        <w:top w:val="none" w:sz="0" w:space="0" w:color="auto"/>
        <w:left w:val="none" w:sz="0" w:space="0" w:color="auto"/>
        <w:bottom w:val="none" w:sz="0" w:space="0" w:color="auto"/>
        <w:right w:val="none" w:sz="0" w:space="0" w:color="auto"/>
      </w:divBdr>
    </w:div>
    <w:div w:id="2007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laneacion@armenia.gov.c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2C5D-7587-4F16-B7F6-C638929A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41</Pages>
  <Words>7379</Words>
  <Characters>40590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dc:creator>
  <cp:keywords/>
  <dc:description/>
  <cp:lastModifiedBy>Carolina Santamaría</cp:lastModifiedBy>
  <cp:revision>32</cp:revision>
  <cp:lastPrinted>2021-08-30T20:58:00Z</cp:lastPrinted>
  <dcterms:created xsi:type="dcterms:W3CDTF">2021-08-18T19:46:00Z</dcterms:created>
  <dcterms:modified xsi:type="dcterms:W3CDTF">2021-09-07T17:14:00Z</dcterms:modified>
</cp:coreProperties>
</file>