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6300" w:rsidRPr="00252E12" w:rsidRDefault="00397487" w:rsidP="004B5BD4">
      <w:pPr>
        <w:ind w:left="708"/>
        <w:rPr>
          <w:color w:val="000000" w:themeColor="text1"/>
          <w:sz w:val="56"/>
        </w:rPr>
      </w:pPr>
      <w:r w:rsidRPr="00397487">
        <w:rPr>
          <w:noProof/>
          <w:color w:val="000000" w:themeColor="text1"/>
          <w:sz w:val="56"/>
          <w:lang w:val="es-CO" w:eastAsia="es-CO"/>
        </w:rPr>
        <w:drawing>
          <wp:anchor distT="0" distB="0" distL="114300" distR="114300" simplePos="0" relativeHeight="251716608" behindDoc="0" locked="0" layoutInCell="1" allowOverlap="1" wp14:anchorId="1B7BA899" wp14:editId="71FFC3CE">
            <wp:simplePos x="0" y="0"/>
            <wp:positionH relativeFrom="page">
              <wp:posOffset>38100</wp:posOffset>
            </wp:positionH>
            <wp:positionV relativeFrom="paragraph">
              <wp:posOffset>-1042035</wp:posOffset>
            </wp:positionV>
            <wp:extent cx="11413490" cy="7733310"/>
            <wp:effectExtent l="0" t="0" r="0" b="1270"/>
            <wp:wrapNone/>
            <wp:docPr id="12"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rotWithShape="1">
                    <a:blip r:embed="rId8">
                      <a:extLst>
                        <a:ext uri="{28A0092B-C50C-407E-A947-70E740481C1C}">
                          <a14:useLocalDpi xmlns:a14="http://schemas.microsoft.com/office/drawing/2010/main" val="0"/>
                        </a:ext>
                      </a:extLst>
                    </a:blip>
                    <a:srcRect r="17491"/>
                    <a:stretch/>
                  </pic:blipFill>
                  <pic:spPr>
                    <a:xfrm>
                      <a:off x="0" y="0"/>
                      <a:ext cx="11413490" cy="7733310"/>
                    </a:xfrm>
                    <a:prstGeom prst="rect">
                      <a:avLst/>
                    </a:prstGeom>
                  </pic:spPr>
                </pic:pic>
              </a:graphicData>
            </a:graphic>
            <wp14:sizeRelH relativeFrom="page">
              <wp14:pctWidth>0</wp14:pctWidth>
            </wp14:sizeRelH>
            <wp14:sizeRelV relativeFrom="page">
              <wp14:pctHeight>0</wp14:pctHeight>
            </wp14:sizeRelV>
          </wp:anchor>
        </w:drawing>
      </w:r>
    </w:p>
    <w:p w:rsidR="00E66300" w:rsidRPr="00252E12" w:rsidRDefault="00E66300">
      <w:pPr>
        <w:rPr>
          <w:color w:val="000000" w:themeColor="text1"/>
        </w:rPr>
      </w:pPr>
    </w:p>
    <w:p w:rsidR="00E66300" w:rsidRPr="00252E12" w:rsidRDefault="00E66300">
      <w:pPr>
        <w:rPr>
          <w:color w:val="000000" w:themeColor="text1"/>
        </w:rPr>
      </w:pPr>
    </w:p>
    <w:p w:rsidR="00E66300" w:rsidRPr="00252E12" w:rsidRDefault="00E66300">
      <w:pPr>
        <w:rPr>
          <w:color w:val="000000" w:themeColor="text1"/>
        </w:rPr>
      </w:pPr>
    </w:p>
    <w:p w:rsidR="00E66300" w:rsidRPr="00252E12" w:rsidRDefault="00E66300">
      <w:pPr>
        <w:rPr>
          <w:color w:val="000000" w:themeColor="text1"/>
        </w:rPr>
      </w:pPr>
    </w:p>
    <w:p w:rsidR="00E66300" w:rsidRPr="00252E12" w:rsidRDefault="00E66300">
      <w:pPr>
        <w:rPr>
          <w:color w:val="000000" w:themeColor="text1"/>
        </w:rPr>
      </w:pPr>
    </w:p>
    <w:p w:rsidR="00E66300" w:rsidRPr="00252E12" w:rsidRDefault="00E66300">
      <w:pPr>
        <w:rPr>
          <w:color w:val="000000" w:themeColor="text1"/>
        </w:rPr>
      </w:pPr>
    </w:p>
    <w:p w:rsidR="00E66300" w:rsidRPr="00252E12" w:rsidRDefault="00E66300">
      <w:pPr>
        <w:rPr>
          <w:color w:val="000000" w:themeColor="text1"/>
        </w:rPr>
      </w:pPr>
    </w:p>
    <w:p w:rsidR="004B5BD4" w:rsidRPr="00252E12" w:rsidRDefault="004B5BD4">
      <w:pPr>
        <w:rPr>
          <w:color w:val="000000" w:themeColor="text1"/>
        </w:rPr>
      </w:pPr>
    </w:p>
    <w:p w:rsidR="004B5BD4" w:rsidRPr="00252E12" w:rsidRDefault="004B5BD4">
      <w:pPr>
        <w:rPr>
          <w:color w:val="000000" w:themeColor="text1"/>
        </w:rPr>
      </w:pPr>
    </w:p>
    <w:p w:rsidR="004B5BD4" w:rsidRPr="00252E12" w:rsidRDefault="004B5BD4">
      <w:pPr>
        <w:rPr>
          <w:color w:val="000000" w:themeColor="text1"/>
        </w:rPr>
      </w:pPr>
    </w:p>
    <w:p w:rsidR="00E66300" w:rsidRPr="00252E12" w:rsidRDefault="00E66300">
      <w:pPr>
        <w:rPr>
          <w:color w:val="000000" w:themeColor="text1"/>
        </w:rPr>
      </w:pPr>
    </w:p>
    <w:p w:rsidR="00E66300" w:rsidRPr="00252E12" w:rsidRDefault="00E66300">
      <w:pPr>
        <w:rPr>
          <w:color w:val="000000" w:themeColor="text1"/>
        </w:rPr>
      </w:pPr>
    </w:p>
    <w:p w:rsidR="00E66300" w:rsidRPr="00252E12" w:rsidRDefault="00E66300">
      <w:pPr>
        <w:rPr>
          <w:color w:val="000000" w:themeColor="text1"/>
        </w:rPr>
      </w:pPr>
    </w:p>
    <w:p w:rsidR="00E66300" w:rsidRPr="00252E12" w:rsidRDefault="00E66300">
      <w:pPr>
        <w:rPr>
          <w:color w:val="000000" w:themeColor="text1"/>
        </w:rPr>
      </w:pPr>
    </w:p>
    <w:p w:rsidR="00E66300" w:rsidRPr="00252E12" w:rsidRDefault="00E66300">
      <w:pPr>
        <w:rPr>
          <w:color w:val="000000" w:themeColor="text1"/>
        </w:rPr>
      </w:pPr>
    </w:p>
    <w:p w:rsidR="00E66300" w:rsidRPr="00252E12" w:rsidRDefault="00E66300">
      <w:pPr>
        <w:rPr>
          <w:color w:val="000000" w:themeColor="text1"/>
        </w:rPr>
      </w:pPr>
    </w:p>
    <w:p w:rsidR="00E66300" w:rsidRPr="00252E12" w:rsidRDefault="00E66300">
      <w:pPr>
        <w:rPr>
          <w:color w:val="000000" w:themeColor="text1"/>
        </w:rPr>
      </w:pPr>
    </w:p>
    <w:p w:rsidR="00E66300" w:rsidRPr="00252E12" w:rsidRDefault="00E66300">
      <w:pPr>
        <w:rPr>
          <w:color w:val="000000" w:themeColor="text1"/>
        </w:rPr>
      </w:pPr>
    </w:p>
    <w:p w:rsidR="00E66300" w:rsidRPr="00252E12" w:rsidRDefault="00E66300">
      <w:pPr>
        <w:rPr>
          <w:color w:val="000000" w:themeColor="text1"/>
        </w:rPr>
      </w:pPr>
    </w:p>
    <w:p w:rsidR="00E66300" w:rsidRPr="00252E12" w:rsidRDefault="00D13110">
      <w:pPr>
        <w:rPr>
          <w:color w:val="000000" w:themeColor="text1"/>
        </w:rPr>
      </w:pPr>
      <w:r w:rsidRPr="00D13110">
        <w:rPr>
          <w:noProof/>
          <w:color w:val="000000" w:themeColor="text1"/>
          <w:sz w:val="56"/>
          <w:lang w:val="es-CO" w:eastAsia="es-CO"/>
        </w:rPr>
        <mc:AlternateContent>
          <mc:Choice Requires="wps">
            <w:drawing>
              <wp:anchor distT="45720" distB="45720" distL="114300" distR="114300" simplePos="0" relativeHeight="251735040" behindDoc="0" locked="0" layoutInCell="1" allowOverlap="1" wp14:anchorId="74C7CDA7" wp14:editId="30296C8A">
                <wp:simplePos x="0" y="0"/>
                <wp:positionH relativeFrom="column">
                  <wp:posOffset>2259965</wp:posOffset>
                </wp:positionH>
                <wp:positionV relativeFrom="paragraph">
                  <wp:posOffset>9525</wp:posOffset>
                </wp:positionV>
                <wp:extent cx="1685925" cy="1352550"/>
                <wp:effectExtent l="0" t="0" r="0" b="0"/>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1352550"/>
                        </a:xfrm>
                        <a:prstGeom prst="rect">
                          <a:avLst/>
                        </a:prstGeom>
                        <a:noFill/>
                        <a:ln w="9525">
                          <a:noFill/>
                          <a:miter lim="800000"/>
                          <a:headEnd/>
                          <a:tailEnd/>
                        </a:ln>
                      </wps:spPr>
                      <wps:txbx>
                        <w:txbxContent>
                          <w:p w:rsidR="00E72D6E" w:rsidRPr="00D13110" w:rsidRDefault="00E72D6E">
                            <w:pPr>
                              <w:rPr>
                                <w:rFonts w:ascii="Arial Black" w:hAnsi="Arial Black"/>
                                <w:b/>
                                <w:color w:val="FFFFFF" w:themeColor="background1"/>
                                <w:sz w:val="96"/>
                                <w:szCs w:val="140"/>
                              </w:rPr>
                            </w:pPr>
                            <w:r>
                              <w:rPr>
                                <w:rFonts w:ascii="Arial Black" w:hAnsi="Arial Black"/>
                                <w:b/>
                                <w:color w:val="FFFFFF" w:themeColor="background1"/>
                                <w:sz w:val="96"/>
                                <w:szCs w:val="140"/>
                              </w:rPr>
                              <w:t>V4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C7CDA7" id="_x0000_t202" coordsize="21600,21600" o:spt="202" path="m,l,21600r21600,l21600,xe">
                <v:stroke joinstyle="miter"/>
                <v:path gradientshapeok="t" o:connecttype="rect"/>
              </v:shapetype>
              <v:shape id="Cuadro de texto 2" o:spid="_x0000_s1026" type="#_x0000_t202" style="position:absolute;margin-left:177.95pt;margin-top:.75pt;width:132.75pt;height:106.5pt;z-index:251735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" filled="f" stroked="f">
                <v:textbox>
                  <w:txbxContent>
                    <w:p w:rsidR="00E72D6E" w:rsidRPr="00D13110" w:rsidRDefault="00E72D6E">
                      <w:pPr>
                        <w:rPr>
                          <w:rFonts w:ascii="Arial Black" w:hAnsi="Arial Black"/>
                          <w:b/>
                          <w:color w:val="FFFFFF" w:themeColor="background1"/>
                          <w:sz w:val="96"/>
                          <w:szCs w:val="140"/>
                        </w:rPr>
                      </w:pPr>
                      <w:r>
                        <w:rPr>
                          <w:rFonts w:ascii="Arial Black" w:hAnsi="Arial Black"/>
                          <w:b/>
                          <w:color w:val="FFFFFF" w:themeColor="background1"/>
                          <w:sz w:val="96"/>
                          <w:szCs w:val="140"/>
                        </w:rPr>
                        <w:t>V4</w:t>
                      </w:r>
                    </w:p>
                  </w:txbxContent>
                </v:textbox>
                <w10:wrap type="square"/>
              </v:shape>
            </w:pict>
          </mc:Fallback>
        </mc:AlternateContent>
      </w:r>
    </w:p>
    <w:p w:rsidR="00E66300" w:rsidRPr="00252E12" w:rsidRDefault="00E66300">
      <w:pPr>
        <w:rPr>
          <w:color w:val="000000" w:themeColor="text1"/>
        </w:rPr>
      </w:pPr>
    </w:p>
    <w:p w:rsidR="004B5BD4" w:rsidRPr="00252E12" w:rsidRDefault="004B5BD4">
      <w:pPr>
        <w:rPr>
          <w:color w:val="000000" w:themeColor="text1"/>
        </w:rPr>
      </w:pPr>
    </w:p>
    <w:p w:rsidR="004B5BD4" w:rsidRPr="00252E12" w:rsidRDefault="004B5BD4">
      <w:pPr>
        <w:rPr>
          <w:color w:val="000000" w:themeColor="text1"/>
        </w:rPr>
      </w:pPr>
    </w:p>
    <w:p w:rsidR="004B5BD4" w:rsidRPr="00252E12" w:rsidRDefault="004B5BD4">
      <w:pPr>
        <w:rPr>
          <w:color w:val="000000" w:themeColor="text1"/>
        </w:rPr>
      </w:pPr>
    </w:p>
    <w:p w:rsidR="004B5BD4" w:rsidRPr="00252E12" w:rsidRDefault="004B5BD4">
      <w:pPr>
        <w:rPr>
          <w:color w:val="000000" w:themeColor="text1"/>
        </w:rPr>
      </w:pPr>
    </w:p>
    <w:p w:rsidR="004B5BD4" w:rsidRPr="00252E12" w:rsidRDefault="004B5BD4">
      <w:pPr>
        <w:rPr>
          <w:color w:val="000000" w:themeColor="text1"/>
        </w:rPr>
      </w:pPr>
    </w:p>
    <w:p w:rsidR="004B5BD4" w:rsidRPr="00252E12" w:rsidRDefault="004B5BD4">
      <w:pPr>
        <w:rPr>
          <w:color w:val="000000" w:themeColor="text1"/>
        </w:rPr>
      </w:pPr>
    </w:p>
    <w:p w:rsidR="004B5BD4" w:rsidRPr="00252E12" w:rsidRDefault="004B5BD4">
      <w:pPr>
        <w:rPr>
          <w:color w:val="000000" w:themeColor="text1"/>
        </w:rPr>
      </w:pPr>
    </w:p>
    <w:p w:rsidR="004B5BD4" w:rsidRPr="00252E12" w:rsidRDefault="004B5BD4">
      <w:pPr>
        <w:rPr>
          <w:color w:val="000000" w:themeColor="text1"/>
        </w:rPr>
      </w:pPr>
    </w:p>
    <w:p w:rsidR="004B5BD4" w:rsidRPr="00252E12" w:rsidRDefault="004B5BD4">
      <w:pPr>
        <w:rPr>
          <w:color w:val="000000" w:themeColor="text1"/>
        </w:rPr>
      </w:pPr>
    </w:p>
    <w:p w:rsidR="004B5BD4" w:rsidRPr="00252E12" w:rsidRDefault="004B5BD4">
      <w:pPr>
        <w:rPr>
          <w:color w:val="000000" w:themeColor="text1"/>
        </w:rPr>
      </w:pPr>
    </w:p>
    <w:p w:rsidR="004B5BD4" w:rsidRPr="00252E12" w:rsidRDefault="004B5BD4">
      <w:pPr>
        <w:rPr>
          <w:color w:val="000000" w:themeColor="text1"/>
        </w:rPr>
      </w:pPr>
    </w:p>
    <w:p w:rsidR="004B5BD4" w:rsidRPr="00252E12" w:rsidRDefault="004B5BD4">
      <w:pPr>
        <w:rPr>
          <w:color w:val="000000" w:themeColor="text1"/>
        </w:rPr>
      </w:pPr>
    </w:p>
    <w:p w:rsidR="004B5BD4" w:rsidRPr="00252E12" w:rsidRDefault="004B5BD4">
      <w:pPr>
        <w:rPr>
          <w:color w:val="000000" w:themeColor="text1"/>
        </w:rPr>
      </w:pPr>
    </w:p>
    <w:p w:rsidR="004B5BD4" w:rsidRPr="00252E12" w:rsidRDefault="004B5BD4">
      <w:pPr>
        <w:rPr>
          <w:color w:val="000000" w:themeColor="text1"/>
        </w:rPr>
      </w:pPr>
    </w:p>
    <w:p w:rsidR="004B5BD4" w:rsidRPr="00252E12" w:rsidRDefault="004B5BD4">
      <w:pPr>
        <w:rPr>
          <w:color w:val="000000" w:themeColor="text1"/>
        </w:rPr>
      </w:pPr>
    </w:p>
    <w:p w:rsidR="00E66300" w:rsidRPr="00252E12" w:rsidRDefault="00E66300">
      <w:pPr>
        <w:rPr>
          <w:color w:val="000000" w:themeColor="text1"/>
        </w:rPr>
      </w:pPr>
    </w:p>
    <w:p w:rsidR="004B5BD4" w:rsidRPr="00252E12" w:rsidRDefault="008F11AB" w:rsidP="004B5BD4">
      <w:pPr>
        <w:spacing w:after="0" w:line="240" w:lineRule="auto"/>
        <w:ind w:left="142"/>
        <w:rPr>
          <w:rFonts w:cs="Calibri"/>
          <w:bCs/>
          <w:color w:val="000000" w:themeColor="text1"/>
          <w:sz w:val="18"/>
          <w:szCs w:val="16"/>
        </w:rPr>
        <w:sectPr w:rsidR="004B5BD4" w:rsidRPr="00252E12" w:rsidSect="004B5BD4">
          <w:headerReference w:type="default" r:id="rId9"/>
          <w:footerReference w:type="default" r:id="rId10"/>
          <w:pgSz w:w="20160" w:h="12240" w:orient="landscape" w:code="5"/>
          <w:pgMar w:top="1701" w:right="2552" w:bottom="851" w:left="1134" w:header="454" w:footer="454" w:gutter="0"/>
          <w:cols w:num="2" w:space="720"/>
          <w:docGrid w:linePitch="240" w:charSpace="36864"/>
        </w:sectPr>
      </w:pPr>
      <w:r w:rsidRPr="00252E12">
        <w:rPr>
          <w:rFonts w:ascii="Arial" w:hAnsi="Arial" w:cs="Arial"/>
          <w:b/>
          <w:noProof/>
          <w:color w:val="000000" w:themeColor="text1"/>
          <w:sz w:val="24"/>
          <w:szCs w:val="24"/>
          <w:lang w:val="es-CO" w:eastAsia="es-CO"/>
        </w:rPr>
        <mc:AlternateContent>
          <mc:Choice Requires="wps">
            <w:drawing>
              <wp:anchor distT="0" distB="0" distL="114300" distR="114300" simplePos="0" relativeHeight="251660288" behindDoc="0" locked="0" layoutInCell="1" allowOverlap="1" wp14:anchorId="1375A269" wp14:editId="22E43F35">
                <wp:simplePos x="0" y="0"/>
                <wp:positionH relativeFrom="column">
                  <wp:posOffset>3401197</wp:posOffset>
                </wp:positionH>
                <wp:positionV relativeFrom="paragraph">
                  <wp:posOffset>862749</wp:posOffset>
                </wp:positionV>
                <wp:extent cx="1574746" cy="276468"/>
                <wp:effectExtent l="0" t="0" r="26035" b="28575"/>
                <wp:wrapNone/>
                <wp:docPr id="5" name="Rectángulo 5"/>
                <wp:cNvGraphicFramePr/>
                <a:graphic xmlns:a="http://schemas.openxmlformats.org/drawingml/2006/main">
                  <a:graphicData uri="http://schemas.microsoft.com/office/word/2010/wordprocessingShape">
                    <wps:wsp>
                      <wps:cNvSpPr/>
                      <wps:spPr>
                        <a:xfrm>
                          <a:off x="0" y="0"/>
                          <a:ext cx="1574746" cy="276468"/>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rect w14:anchorId="50398676" id="Rectángulo 5" o:spid="_x0000_s1026" style="position:absolute;margin-left:267.8pt;margin-top:67.95pt;width:124pt;height:21.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" fillcolor="white [3212]" strokecolor="white [3212]" strokeweight="1pt"/>
            </w:pict>
          </mc:Fallback>
        </mc:AlternateContent>
      </w:r>
      <w:r w:rsidR="004B5BD4" w:rsidRPr="00252E12">
        <w:rPr>
          <w:rFonts w:ascii="Arial" w:hAnsi="Arial" w:cs="Arial"/>
          <w:b/>
          <w:color w:val="000000" w:themeColor="text1"/>
          <w:sz w:val="24"/>
          <w:szCs w:val="24"/>
        </w:rPr>
        <w:t xml:space="preserve">                                                                                        </w:t>
      </w:r>
    </w:p>
    <w:p w:rsidR="004B5BD4" w:rsidRDefault="004B5BD4" w:rsidP="004B5BD4">
      <w:pPr>
        <w:spacing w:after="0" w:line="240" w:lineRule="auto"/>
        <w:ind w:left="142"/>
        <w:jc w:val="center"/>
        <w:rPr>
          <w:rFonts w:cs="Calibri"/>
          <w:b/>
          <w:color w:val="000000" w:themeColor="text1"/>
          <w:sz w:val="32"/>
          <w:szCs w:val="24"/>
        </w:rPr>
      </w:pPr>
      <w:r w:rsidRPr="00252E12">
        <w:rPr>
          <w:rFonts w:cs="Calibri"/>
          <w:b/>
          <w:color w:val="000000" w:themeColor="text1"/>
          <w:sz w:val="32"/>
          <w:szCs w:val="24"/>
        </w:rPr>
        <w:lastRenderedPageBreak/>
        <w:t>GABINETE MUNICIPAL</w:t>
      </w:r>
    </w:p>
    <w:p w:rsidR="00E82894" w:rsidRDefault="00FF7EDD" w:rsidP="004B5BD4">
      <w:pPr>
        <w:spacing w:after="0" w:line="240" w:lineRule="auto"/>
        <w:ind w:left="142"/>
        <w:jc w:val="center"/>
        <w:rPr>
          <w:rFonts w:cs="Calibri"/>
          <w:b/>
          <w:color w:val="000000" w:themeColor="text1"/>
          <w:sz w:val="32"/>
          <w:szCs w:val="24"/>
        </w:rPr>
      </w:pPr>
      <w:r w:rsidRPr="00835F8E">
        <w:rPr>
          <w:rFonts w:ascii="Arial" w:hAnsi="Arial" w:cs="Arial"/>
          <w:b/>
          <w:bCs/>
          <w:noProof/>
          <w:color w:val="000000" w:themeColor="text1"/>
          <w:sz w:val="16"/>
          <w:szCs w:val="16"/>
          <w:lang w:val="es-CO" w:eastAsia="es-CO"/>
        </w:rPr>
        <mc:AlternateContent>
          <mc:Choice Requires="wps">
            <w:drawing>
              <wp:anchor distT="45720" distB="45720" distL="114300" distR="114300" simplePos="0" relativeHeight="251715584" behindDoc="0" locked="0" layoutInCell="1" allowOverlap="1" wp14:anchorId="659EF0A6" wp14:editId="1D83062B">
                <wp:simplePos x="0" y="0"/>
                <wp:positionH relativeFrom="margin">
                  <wp:align>center</wp:align>
                </wp:positionH>
                <wp:positionV relativeFrom="paragraph">
                  <wp:posOffset>6985</wp:posOffset>
                </wp:positionV>
                <wp:extent cx="3838575" cy="140462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1404620"/>
                        </a:xfrm>
                        <a:prstGeom prst="rect">
                          <a:avLst/>
                        </a:prstGeom>
                        <a:noFill/>
                        <a:ln w="9525">
                          <a:noFill/>
                          <a:miter lim="800000"/>
                          <a:headEnd/>
                          <a:tailEnd/>
                        </a:ln>
                      </wps:spPr>
                      <wps:txbx>
                        <w:txbxContent>
                          <w:p w:rsidR="00E72D6E" w:rsidRPr="00625C84" w:rsidRDefault="00E72D6E" w:rsidP="00EC4449">
                            <w:pPr>
                              <w:spacing w:after="0" w:line="240" w:lineRule="auto"/>
                              <w:jc w:val="center"/>
                              <w:rPr>
                                <w:rFonts w:cs="Calibri"/>
                                <w:b/>
                                <w:bCs/>
                                <w:color w:val="000000" w:themeColor="text1"/>
                                <w:szCs w:val="16"/>
                                <w:lang w:val="es-CO"/>
                              </w:rPr>
                            </w:pPr>
                            <w:r w:rsidRPr="00625C84">
                              <w:rPr>
                                <w:rFonts w:cs="Calibri"/>
                                <w:b/>
                                <w:bCs/>
                                <w:color w:val="000000" w:themeColor="text1"/>
                                <w:szCs w:val="16"/>
                                <w:lang w:val="es-CO"/>
                              </w:rPr>
                              <w:t>JOSÉ MANUEL RÍ</w:t>
                            </w:r>
                            <w:r>
                              <w:rPr>
                                <w:rFonts w:cs="Calibri"/>
                                <w:b/>
                                <w:bCs/>
                                <w:color w:val="000000" w:themeColor="text1"/>
                                <w:szCs w:val="16"/>
                                <w:lang w:val="es-CO"/>
                              </w:rPr>
                              <w:t>O</w:t>
                            </w:r>
                            <w:r w:rsidRPr="00625C84">
                              <w:rPr>
                                <w:rFonts w:cs="Calibri"/>
                                <w:b/>
                                <w:bCs/>
                                <w:color w:val="000000" w:themeColor="text1"/>
                                <w:szCs w:val="16"/>
                                <w:lang w:val="es-CO"/>
                              </w:rPr>
                              <w:t>S MORALES</w:t>
                            </w:r>
                          </w:p>
                          <w:p w:rsidR="00E72D6E" w:rsidRPr="00625C84" w:rsidRDefault="00E72D6E" w:rsidP="00EC4449">
                            <w:pPr>
                              <w:spacing w:after="0" w:line="240" w:lineRule="auto"/>
                              <w:ind w:left="972" w:hanging="972"/>
                              <w:jc w:val="center"/>
                              <w:rPr>
                                <w:rFonts w:cs="Calibri"/>
                                <w:color w:val="000000" w:themeColor="text1"/>
                                <w:sz w:val="18"/>
                                <w:szCs w:val="16"/>
                                <w:lang w:val="es-CO"/>
                              </w:rPr>
                            </w:pPr>
                            <w:r w:rsidRPr="00625C84">
                              <w:rPr>
                                <w:rFonts w:cs="Calibri"/>
                                <w:color w:val="000000" w:themeColor="text1"/>
                                <w:sz w:val="18"/>
                                <w:szCs w:val="16"/>
                                <w:lang w:val="es-CO"/>
                              </w:rPr>
                              <w:t>Alcalde</w:t>
                            </w:r>
                          </w:p>
                          <w:p w:rsidR="00E72D6E" w:rsidRPr="00625C84" w:rsidRDefault="00E72D6E" w:rsidP="00EC4449">
                            <w:pPr>
                              <w:spacing w:after="0" w:line="240" w:lineRule="auto"/>
                              <w:ind w:left="972" w:hanging="972"/>
                              <w:jc w:val="center"/>
                              <w:rPr>
                                <w:rFonts w:cs="Calibri"/>
                                <w:color w:val="000000" w:themeColor="text1"/>
                                <w:sz w:val="10"/>
                                <w:szCs w:val="8"/>
                                <w:lang w:val="es-CO"/>
                              </w:rPr>
                            </w:pPr>
                          </w:p>
                          <w:p w:rsidR="00E72D6E" w:rsidRPr="00625C84" w:rsidRDefault="00E72D6E" w:rsidP="00EC4449">
                            <w:pPr>
                              <w:spacing w:after="0" w:line="240" w:lineRule="auto"/>
                              <w:ind w:left="972" w:hanging="972"/>
                              <w:jc w:val="center"/>
                              <w:rPr>
                                <w:rFonts w:cs="Arial"/>
                                <w:b/>
                                <w:bCs/>
                                <w:color w:val="000000" w:themeColor="text1"/>
                                <w:sz w:val="18"/>
                                <w:szCs w:val="16"/>
                                <w:lang w:val="es-CO"/>
                              </w:rPr>
                            </w:pPr>
                            <w:r w:rsidRPr="00625C84">
                              <w:rPr>
                                <w:rFonts w:cs="Arial"/>
                                <w:b/>
                                <w:bCs/>
                                <w:color w:val="000000" w:themeColor="text1"/>
                                <w:sz w:val="18"/>
                                <w:szCs w:val="16"/>
                                <w:lang w:val="es-CO"/>
                              </w:rPr>
                              <w:t>Álvaro Hernández Gutiérrez</w:t>
                            </w:r>
                          </w:p>
                          <w:p w:rsidR="00E72D6E" w:rsidRDefault="00E72D6E" w:rsidP="00EC4449">
                            <w:pPr>
                              <w:spacing w:after="0" w:line="240" w:lineRule="auto"/>
                              <w:ind w:left="972" w:hanging="972"/>
                              <w:jc w:val="center"/>
                              <w:rPr>
                                <w:rFonts w:cs="Calibri"/>
                                <w:bCs/>
                                <w:color w:val="000000" w:themeColor="text1"/>
                                <w:sz w:val="16"/>
                                <w:szCs w:val="16"/>
                                <w:lang w:val="es-CO"/>
                              </w:rPr>
                            </w:pPr>
                            <w:r w:rsidRPr="00625C84">
                              <w:rPr>
                                <w:rFonts w:cs="Calibri"/>
                                <w:bCs/>
                                <w:color w:val="000000" w:themeColor="text1"/>
                                <w:sz w:val="16"/>
                                <w:szCs w:val="16"/>
                                <w:lang w:val="es-CO"/>
                              </w:rPr>
                              <w:t>Asesor Administrativo del Despacho del Alcalde</w:t>
                            </w:r>
                          </w:p>
                          <w:p w:rsidR="00E72D6E" w:rsidRPr="00FF7EDD" w:rsidRDefault="00E72D6E" w:rsidP="00EC4449">
                            <w:pPr>
                              <w:spacing w:after="0" w:line="240" w:lineRule="auto"/>
                              <w:ind w:left="972" w:hanging="972"/>
                              <w:jc w:val="center"/>
                              <w:rPr>
                                <w:rFonts w:cs="Calibri"/>
                                <w:bCs/>
                                <w:color w:val="000000" w:themeColor="text1"/>
                                <w:sz w:val="8"/>
                                <w:szCs w:val="16"/>
                                <w:lang w:val="es-CO"/>
                              </w:rPr>
                            </w:pPr>
                          </w:p>
                          <w:p w:rsidR="00E72D6E" w:rsidRPr="00625C84" w:rsidRDefault="00E72D6E" w:rsidP="00C6613E">
                            <w:pPr>
                              <w:spacing w:after="0" w:line="240" w:lineRule="auto"/>
                              <w:ind w:left="972" w:hanging="972"/>
                              <w:jc w:val="center"/>
                              <w:rPr>
                                <w:rFonts w:cs="Arial"/>
                                <w:b/>
                                <w:bCs/>
                                <w:color w:val="000000" w:themeColor="text1"/>
                                <w:sz w:val="18"/>
                                <w:szCs w:val="16"/>
                                <w:lang w:val="es-CO"/>
                              </w:rPr>
                            </w:pPr>
                            <w:r>
                              <w:rPr>
                                <w:rFonts w:cs="Arial"/>
                                <w:b/>
                                <w:bCs/>
                                <w:color w:val="000000" w:themeColor="text1"/>
                                <w:sz w:val="18"/>
                                <w:szCs w:val="16"/>
                                <w:lang w:val="es-CO"/>
                              </w:rPr>
                              <w:t>Gloria Cecilia García García</w:t>
                            </w:r>
                          </w:p>
                          <w:p w:rsidR="00E72D6E" w:rsidRDefault="00E72D6E" w:rsidP="00FF7EDD">
                            <w:pPr>
                              <w:spacing w:after="0" w:line="240" w:lineRule="auto"/>
                              <w:ind w:left="972" w:hanging="972"/>
                              <w:jc w:val="center"/>
                              <w:rPr>
                                <w:rFonts w:cs="Calibri"/>
                                <w:bCs/>
                                <w:color w:val="000000" w:themeColor="text1"/>
                                <w:sz w:val="16"/>
                                <w:szCs w:val="16"/>
                                <w:lang w:val="es-CO"/>
                              </w:rPr>
                            </w:pPr>
                            <w:r w:rsidRPr="00625C84">
                              <w:rPr>
                                <w:rFonts w:cs="Calibri"/>
                                <w:bCs/>
                                <w:color w:val="000000" w:themeColor="text1"/>
                                <w:sz w:val="16"/>
                                <w:szCs w:val="16"/>
                                <w:lang w:val="es-CO"/>
                              </w:rPr>
                              <w:t>Asesor</w:t>
                            </w:r>
                            <w:r>
                              <w:rPr>
                                <w:rFonts w:cs="Calibri"/>
                                <w:bCs/>
                                <w:color w:val="000000" w:themeColor="text1"/>
                                <w:sz w:val="16"/>
                                <w:szCs w:val="16"/>
                                <w:lang w:val="es-CO"/>
                              </w:rPr>
                              <w:t>a</w:t>
                            </w:r>
                            <w:r w:rsidRPr="00625C84">
                              <w:rPr>
                                <w:rFonts w:cs="Calibri"/>
                                <w:bCs/>
                                <w:color w:val="000000" w:themeColor="text1"/>
                                <w:sz w:val="16"/>
                                <w:szCs w:val="16"/>
                                <w:lang w:val="es-CO"/>
                              </w:rPr>
                              <w:t xml:space="preserve"> de Proyectos Estratégicos</w:t>
                            </w:r>
                          </w:p>
                          <w:p w:rsidR="00E72D6E" w:rsidRPr="00FF7EDD" w:rsidRDefault="00E72D6E" w:rsidP="00FF7EDD">
                            <w:pPr>
                              <w:spacing w:after="0" w:line="240" w:lineRule="auto"/>
                              <w:ind w:left="972" w:hanging="972"/>
                              <w:jc w:val="center"/>
                              <w:rPr>
                                <w:rFonts w:cs="Calibri"/>
                                <w:bCs/>
                                <w:color w:val="000000" w:themeColor="text1"/>
                                <w:sz w:val="8"/>
                                <w:szCs w:val="16"/>
                                <w:lang w:val="es-CO"/>
                              </w:rPr>
                            </w:pPr>
                          </w:p>
                          <w:p w:rsidR="00E72D6E" w:rsidRPr="00FF7EDD" w:rsidRDefault="00E72D6E" w:rsidP="00FF7EDD">
                            <w:pPr>
                              <w:spacing w:after="0" w:line="240" w:lineRule="auto"/>
                              <w:ind w:left="972" w:hanging="972"/>
                              <w:jc w:val="center"/>
                              <w:rPr>
                                <w:rFonts w:cs="Arial"/>
                                <w:b/>
                                <w:bCs/>
                                <w:color w:val="000000" w:themeColor="text1"/>
                                <w:sz w:val="18"/>
                                <w:szCs w:val="16"/>
                                <w:lang w:val="es-CO"/>
                              </w:rPr>
                            </w:pPr>
                            <w:r w:rsidRPr="00FF7EDD">
                              <w:rPr>
                                <w:rFonts w:cs="Arial"/>
                                <w:b/>
                                <w:bCs/>
                                <w:color w:val="000000" w:themeColor="text1"/>
                                <w:sz w:val="18"/>
                                <w:szCs w:val="16"/>
                                <w:lang w:val="es-CO"/>
                              </w:rPr>
                              <w:t>Héctor Fabio Hincapié Loaiza</w:t>
                            </w:r>
                          </w:p>
                          <w:p w:rsidR="00E72D6E" w:rsidRDefault="00E72D6E" w:rsidP="00FF7EDD">
                            <w:pPr>
                              <w:spacing w:after="0" w:line="240" w:lineRule="auto"/>
                              <w:ind w:left="972" w:hanging="972"/>
                              <w:jc w:val="center"/>
                              <w:rPr>
                                <w:rFonts w:cs="Calibri"/>
                                <w:bCs/>
                                <w:color w:val="000000" w:themeColor="text1"/>
                                <w:sz w:val="16"/>
                                <w:szCs w:val="16"/>
                                <w:lang w:val="es-CO"/>
                              </w:rPr>
                            </w:pPr>
                            <w:r>
                              <w:rPr>
                                <w:rFonts w:cs="Calibri"/>
                                <w:bCs/>
                                <w:color w:val="000000" w:themeColor="text1"/>
                                <w:sz w:val="16"/>
                                <w:szCs w:val="16"/>
                                <w:lang w:val="es-CO"/>
                              </w:rPr>
                              <w:t xml:space="preserve">Asesor Social y Comunitario </w:t>
                            </w:r>
                            <w:r w:rsidRPr="00625C84">
                              <w:rPr>
                                <w:rFonts w:cs="Calibri"/>
                                <w:bCs/>
                                <w:color w:val="000000" w:themeColor="text1"/>
                                <w:sz w:val="16"/>
                                <w:szCs w:val="16"/>
                                <w:lang w:val="es-CO"/>
                              </w:rPr>
                              <w:t>del Despacho del Alcalde</w:t>
                            </w:r>
                          </w:p>
                          <w:p w:rsidR="00E72D6E" w:rsidRPr="00FF7EDD" w:rsidRDefault="00E72D6E" w:rsidP="00EC4449">
                            <w:pPr>
                              <w:spacing w:after="0" w:line="240" w:lineRule="auto"/>
                              <w:ind w:left="972" w:hanging="972"/>
                              <w:jc w:val="center"/>
                              <w:rPr>
                                <w:rFonts w:cs="Calibri"/>
                                <w:bCs/>
                                <w:color w:val="000000" w:themeColor="text1"/>
                                <w:sz w:val="8"/>
                                <w:szCs w:val="6"/>
                                <w:lang w:val="es-CO"/>
                              </w:rPr>
                            </w:pPr>
                          </w:p>
                          <w:p w:rsidR="00E72D6E" w:rsidRPr="00625C84" w:rsidRDefault="00E72D6E" w:rsidP="00EC4449">
                            <w:pPr>
                              <w:spacing w:after="0" w:line="240" w:lineRule="auto"/>
                              <w:ind w:left="972" w:hanging="972"/>
                              <w:jc w:val="center"/>
                              <w:rPr>
                                <w:rFonts w:cs="Arial"/>
                                <w:b/>
                                <w:bCs/>
                                <w:color w:val="000000" w:themeColor="text1"/>
                                <w:sz w:val="18"/>
                                <w:szCs w:val="16"/>
                                <w:lang w:val="es-CO"/>
                              </w:rPr>
                            </w:pPr>
                            <w:r>
                              <w:rPr>
                                <w:rFonts w:cs="Arial"/>
                                <w:b/>
                                <w:bCs/>
                                <w:color w:val="000000" w:themeColor="text1"/>
                                <w:sz w:val="18"/>
                                <w:szCs w:val="16"/>
                                <w:lang w:val="es-CO"/>
                              </w:rPr>
                              <w:t>Jhon Edgar Pérez Rojas</w:t>
                            </w:r>
                          </w:p>
                          <w:p w:rsidR="00E72D6E" w:rsidRPr="00625C84" w:rsidRDefault="00E72D6E" w:rsidP="00EC4449">
                            <w:pPr>
                              <w:spacing w:after="0" w:line="240" w:lineRule="auto"/>
                              <w:ind w:left="972" w:hanging="972"/>
                              <w:jc w:val="center"/>
                              <w:rPr>
                                <w:rFonts w:cs="Calibri"/>
                                <w:bCs/>
                                <w:color w:val="000000" w:themeColor="text1"/>
                                <w:sz w:val="16"/>
                                <w:szCs w:val="16"/>
                                <w:lang w:val="es-CO"/>
                              </w:rPr>
                            </w:pPr>
                            <w:r w:rsidRPr="00625C84">
                              <w:rPr>
                                <w:rFonts w:cs="Calibri"/>
                                <w:bCs/>
                                <w:color w:val="000000" w:themeColor="text1"/>
                                <w:sz w:val="16"/>
                                <w:szCs w:val="16"/>
                                <w:lang w:val="es-CO"/>
                              </w:rPr>
                              <w:t>Asesor Jurídico del Despacho del Alcalde</w:t>
                            </w:r>
                          </w:p>
                          <w:p w:rsidR="00E72D6E" w:rsidRPr="00625C84" w:rsidRDefault="00E72D6E" w:rsidP="00EC4449">
                            <w:pPr>
                              <w:spacing w:after="0" w:line="240" w:lineRule="auto"/>
                              <w:ind w:left="972" w:hanging="972"/>
                              <w:jc w:val="center"/>
                              <w:rPr>
                                <w:rFonts w:cs="Calibri"/>
                                <w:bCs/>
                                <w:color w:val="000000" w:themeColor="text1"/>
                                <w:sz w:val="6"/>
                                <w:szCs w:val="6"/>
                                <w:lang w:val="es-CO"/>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59EF0A6" id="Text Box 2" o:spid="_x0000_s1027" type="#_x0000_t202" style="position:absolute;left:0;text-align:left;margin-left:0;margin-top:.55pt;width:302.25pt;height:110.6pt;z-index:25171558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" filled="f" stroked="f">
                <v:textbox style="mso-fit-shape-to-text:t">
                  <w:txbxContent>
                    <w:p w:rsidR="00E72D6E" w:rsidRPr="00625C84" w:rsidRDefault="00E72D6E" w:rsidP="00EC4449">
                      <w:pPr>
                        <w:spacing w:after="0" w:line="240" w:lineRule="auto"/>
                        <w:jc w:val="center"/>
                        <w:rPr>
                          <w:rFonts w:cs="Calibri"/>
                          <w:b/>
                          <w:bCs/>
                          <w:color w:val="000000" w:themeColor="text1"/>
                          <w:szCs w:val="16"/>
                          <w:lang w:val="es-CO"/>
                        </w:rPr>
                      </w:pPr>
                      <w:r w:rsidRPr="00625C84">
                        <w:rPr>
                          <w:rFonts w:cs="Calibri"/>
                          <w:b/>
                          <w:bCs/>
                          <w:color w:val="000000" w:themeColor="text1"/>
                          <w:szCs w:val="16"/>
                          <w:lang w:val="es-CO"/>
                        </w:rPr>
                        <w:t>JOSÉ MANUEL RÍ</w:t>
                      </w:r>
                      <w:r>
                        <w:rPr>
                          <w:rFonts w:cs="Calibri"/>
                          <w:b/>
                          <w:bCs/>
                          <w:color w:val="000000" w:themeColor="text1"/>
                          <w:szCs w:val="16"/>
                          <w:lang w:val="es-CO"/>
                        </w:rPr>
                        <w:t>O</w:t>
                      </w:r>
                      <w:r w:rsidRPr="00625C84">
                        <w:rPr>
                          <w:rFonts w:cs="Calibri"/>
                          <w:b/>
                          <w:bCs/>
                          <w:color w:val="000000" w:themeColor="text1"/>
                          <w:szCs w:val="16"/>
                          <w:lang w:val="es-CO"/>
                        </w:rPr>
                        <w:t>S MORALES</w:t>
                      </w:r>
                    </w:p>
                    <w:p w:rsidR="00E72D6E" w:rsidRPr="00625C84" w:rsidRDefault="00E72D6E" w:rsidP="00EC4449">
                      <w:pPr>
                        <w:spacing w:after="0" w:line="240" w:lineRule="auto"/>
                        <w:ind w:left="972" w:hanging="972"/>
                        <w:jc w:val="center"/>
                        <w:rPr>
                          <w:rFonts w:cs="Calibri"/>
                          <w:color w:val="000000" w:themeColor="text1"/>
                          <w:sz w:val="18"/>
                          <w:szCs w:val="16"/>
                          <w:lang w:val="es-CO"/>
                        </w:rPr>
                      </w:pPr>
                      <w:r w:rsidRPr="00625C84">
                        <w:rPr>
                          <w:rFonts w:cs="Calibri"/>
                          <w:color w:val="000000" w:themeColor="text1"/>
                          <w:sz w:val="18"/>
                          <w:szCs w:val="16"/>
                          <w:lang w:val="es-CO"/>
                        </w:rPr>
                        <w:t>Alcalde</w:t>
                      </w:r>
                    </w:p>
                    <w:p w:rsidR="00E72D6E" w:rsidRPr="00625C84" w:rsidRDefault="00E72D6E" w:rsidP="00EC4449">
                      <w:pPr>
                        <w:spacing w:after="0" w:line="240" w:lineRule="auto"/>
                        <w:ind w:left="972" w:hanging="972"/>
                        <w:jc w:val="center"/>
                        <w:rPr>
                          <w:rFonts w:cs="Calibri"/>
                          <w:color w:val="000000" w:themeColor="text1"/>
                          <w:sz w:val="10"/>
                          <w:szCs w:val="8"/>
                          <w:lang w:val="es-CO"/>
                        </w:rPr>
                      </w:pPr>
                    </w:p>
                    <w:p w:rsidR="00E72D6E" w:rsidRPr="00625C84" w:rsidRDefault="00E72D6E" w:rsidP="00EC4449">
                      <w:pPr>
                        <w:spacing w:after="0" w:line="240" w:lineRule="auto"/>
                        <w:ind w:left="972" w:hanging="972"/>
                        <w:jc w:val="center"/>
                        <w:rPr>
                          <w:rFonts w:cs="Arial"/>
                          <w:b/>
                          <w:bCs/>
                          <w:color w:val="000000" w:themeColor="text1"/>
                          <w:sz w:val="18"/>
                          <w:szCs w:val="16"/>
                          <w:lang w:val="es-CO"/>
                        </w:rPr>
                      </w:pPr>
                      <w:r w:rsidRPr="00625C84">
                        <w:rPr>
                          <w:rFonts w:cs="Arial"/>
                          <w:b/>
                          <w:bCs/>
                          <w:color w:val="000000" w:themeColor="text1"/>
                          <w:sz w:val="18"/>
                          <w:szCs w:val="16"/>
                          <w:lang w:val="es-CO"/>
                        </w:rPr>
                        <w:t>Álvaro Hernández Gutiérrez</w:t>
                      </w:r>
                    </w:p>
                    <w:p w:rsidR="00E72D6E" w:rsidRDefault="00E72D6E" w:rsidP="00EC4449">
                      <w:pPr>
                        <w:spacing w:after="0" w:line="240" w:lineRule="auto"/>
                        <w:ind w:left="972" w:hanging="972"/>
                        <w:jc w:val="center"/>
                        <w:rPr>
                          <w:rFonts w:cs="Calibri"/>
                          <w:bCs/>
                          <w:color w:val="000000" w:themeColor="text1"/>
                          <w:sz w:val="16"/>
                          <w:szCs w:val="16"/>
                          <w:lang w:val="es-CO"/>
                        </w:rPr>
                      </w:pPr>
                      <w:r w:rsidRPr="00625C84">
                        <w:rPr>
                          <w:rFonts w:cs="Calibri"/>
                          <w:bCs/>
                          <w:color w:val="000000" w:themeColor="text1"/>
                          <w:sz w:val="16"/>
                          <w:szCs w:val="16"/>
                          <w:lang w:val="es-CO"/>
                        </w:rPr>
                        <w:t>Asesor Administrativo del Despacho del Alcalde</w:t>
                      </w:r>
                    </w:p>
                    <w:p w:rsidR="00E72D6E" w:rsidRPr="00FF7EDD" w:rsidRDefault="00E72D6E" w:rsidP="00EC4449">
                      <w:pPr>
                        <w:spacing w:after="0" w:line="240" w:lineRule="auto"/>
                        <w:ind w:left="972" w:hanging="972"/>
                        <w:jc w:val="center"/>
                        <w:rPr>
                          <w:rFonts w:cs="Calibri"/>
                          <w:bCs/>
                          <w:color w:val="000000" w:themeColor="text1"/>
                          <w:sz w:val="8"/>
                          <w:szCs w:val="16"/>
                          <w:lang w:val="es-CO"/>
                        </w:rPr>
                      </w:pPr>
                    </w:p>
                    <w:p w:rsidR="00E72D6E" w:rsidRPr="00625C84" w:rsidRDefault="00E72D6E" w:rsidP="00C6613E">
                      <w:pPr>
                        <w:spacing w:after="0" w:line="240" w:lineRule="auto"/>
                        <w:ind w:left="972" w:hanging="972"/>
                        <w:jc w:val="center"/>
                        <w:rPr>
                          <w:rFonts w:cs="Arial"/>
                          <w:b/>
                          <w:bCs/>
                          <w:color w:val="000000" w:themeColor="text1"/>
                          <w:sz w:val="18"/>
                          <w:szCs w:val="16"/>
                          <w:lang w:val="es-CO"/>
                        </w:rPr>
                      </w:pPr>
                      <w:r>
                        <w:rPr>
                          <w:rFonts w:cs="Arial"/>
                          <w:b/>
                          <w:bCs/>
                          <w:color w:val="000000" w:themeColor="text1"/>
                          <w:sz w:val="18"/>
                          <w:szCs w:val="16"/>
                          <w:lang w:val="es-CO"/>
                        </w:rPr>
                        <w:t>Gloria Cecilia García García</w:t>
                      </w:r>
                    </w:p>
                    <w:p w:rsidR="00E72D6E" w:rsidRDefault="00E72D6E" w:rsidP="00FF7EDD">
                      <w:pPr>
                        <w:spacing w:after="0" w:line="240" w:lineRule="auto"/>
                        <w:ind w:left="972" w:hanging="972"/>
                        <w:jc w:val="center"/>
                        <w:rPr>
                          <w:rFonts w:cs="Calibri"/>
                          <w:bCs/>
                          <w:color w:val="000000" w:themeColor="text1"/>
                          <w:sz w:val="16"/>
                          <w:szCs w:val="16"/>
                          <w:lang w:val="es-CO"/>
                        </w:rPr>
                      </w:pPr>
                      <w:r w:rsidRPr="00625C84">
                        <w:rPr>
                          <w:rFonts w:cs="Calibri"/>
                          <w:bCs/>
                          <w:color w:val="000000" w:themeColor="text1"/>
                          <w:sz w:val="16"/>
                          <w:szCs w:val="16"/>
                          <w:lang w:val="es-CO"/>
                        </w:rPr>
                        <w:t>Asesor</w:t>
                      </w:r>
                      <w:r>
                        <w:rPr>
                          <w:rFonts w:cs="Calibri"/>
                          <w:bCs/>
                          <w:color w:val="000000" w:themeColor="text1"/>
                          <w:sz w:val="16"/>
                          <w:szCs w:val="16"/>
                          <w:lang w:val="es-CO"/>
                        </w:rPr>
                        <w:t>a</w:t>
                      </w:r>
                      <w:r w:rsidRPr="00625C84">
                        <w:rPr>
                          <w:rFonts w:cs="Calibri"/>
                          <w:bCs/>
                          <w:color w:val="000000" w:themeColor="text1"/>
                          <w:sz w:val="16"/>
                          <w:szCs w:val="16"/>
                          <w:lang w:val="es-CO"/>
                        </w:rPr>
                        <w:t xml:space="preserve"> de Proyectos Estratégicos</w:t>
                      </w:r>
                    </w:p>
                    <w:p w:rsidR="00E72D6E" w:rsidRPr="00FF7EDD" w:rsidRDefault="00E72D6E" w:rsidP="00FF7EDD">
                      <w:pPr>
                        <w:spacing w:after="0" w:line="240" w:lineRule="auto"/>
                        <w:ind w:left="972" w:hanging="972"/>
                        <w:jc w:val="center"/>
                        <w:rPr>
                          <w:rFonts w:cs="Calibri"/>
                          <w:bCs/>
                          <w:color w:val="000000" w:themeColor="text1"/>
                          <w:sz w:val="8"/>
                          <w:szCs w:val="16"/>
                          <w:lang w:val="es-CO"/>
                        </w:rPr>
                      </w:pPr>
                    </w:p>
                    <w:p w:rsidR="00E72D6E" w:rsidRPr="00FF7EDD" w:rsidRDefault="00E72D6E" w:rsidP="00FF7EDD">
                      <w:pPr>
                        <w:spacing w:after="0" w:line="240" w:lineRule="auto"/>
                        <w:ind w:left="972" w:hanging="972"/>
                        <w:jc w:val="center"/>
                        <w:rPr>
                          <w:rFonts w:cs="Arial"/>
                          <w:b/>
                          <w:bCs/>
                          <w:color w:val="000000" w:themeColor="text1"/>
                          <w:sz w:val="18"/>
                          <w:szCs w:val="16"/>
                          <w:lang w:val="es-CO"/>
                        </w:rPr>
                      </w:pPr>
                      <w:r w:rsidRPr="00FF7EDD">
                        <w:rPr>
                          <w:rFonts w:cs="Arial"/>
                          <w:b/>
                          <w:bCs/>
                          <w:color w:val="000000" w:themeColor="text1"/>
                          <w:sz w:val="18"/>
                          <w:szCs w:val="16"/>
                          <w:lang w:val="es-CO"/>
                        </w:rPr>
                        <w:t>Héctor Fabio Hincapié Loaiza</w:t>
                      </w:r>
                    </w:p>
                    <w:p w:rsidR="00E72D6E" w:rsidRDefault="00E72D6E" w:rsidP="00FF7EDD">
                      <w:pPr>
                        <w:spacing w:after="0" w:line="240" w:lineRule="auto"/>
                        <w:ind w:left="972" w:hanging="972"/>
                        <w:jc w:val="center"/>
                        <w:rPr>
                          <w:rFonts w:cs="Calibri"/>
                          <w:bCs/>
                          <w:color w:val="000000" w:themeColor="text1"/>
                          <w:sz w:val="16"/>
                          <w:szCs w:val="16"/>
                          <w:lang w:val="es-CO"/>
                        </w:rPr>
                      </w:pPr>
                      <w:r>
                        <w:rPr>
                          <w:rFonts w:cs="Calibri"/>
                          <w:bCs/>
                          <w:color w:val="000000" w:themeColor="text1"/>
                          <w:sz w:val="16"/>
                          <w:szCs w:val="16"/>
                          <w:lang w:val="es-CO"/>
                        </w:rPr>
                        <w:t xml:space="preserve">Asesor Social y Comunitario </w:t>
                      </w:r>
                      <w:r w:rsidRPr="00625C84">
                        <w:rPr>
                          <w:rFonts w:cs="Calibri"/>
                          <w:bCs/>
                          <w:color w:val="000000" w:themeColor="text1"/>
                          <w:sz w:val="16"/>
                          <w:szCs w:val="16"/>
                          <w:lang w:val="es-CO"/>
                        </w:rPr>
                        <w:t>del Despacho del Alcalde</w:t>
                      </w:r>
                    </w:p>
                    <w:p w:rsidR="00E72D6E" w:rsidRPr="00FF7EDD" w:rsidRDefault="00E72D6E" w:rsidP="00EC4449">
                      <w:pPr>
                        <w:spacing w:after="0" w:line="240" w:lineRule="auto"/>
                        <w:ind w:left="972" w:hanging="972"/>
                        <w:jc w:val="center"/>
                        <w:rPr>
                          <w:rFonts w:cs="Calibri"/>
                          <w:bCs/>
                          <w:color w:val="000000" w:themeColor="text1"/>
                          <w:sz w:val="8"/>
                          <w:szCs w:val="6"/>
                          <w:lang w:val="es-CO"/>
                        </w:rPr>
                      </w:pPr>
                    </w:p>
                    <w:p w:rsidR="00E72D6E" w:rsidRPr="00625C84" w:rsidRDefault="00E72D6E" w:rsidP="00EC4449">
                      <w:pPr>
                        <w:spacing w:after="0" w:line="240" w:lineRule="auto"/>
                        <w:ind w:left="972" w:hanging="972"/>
                        <w:jc w:val="center"/>
                        <w:rPr>
                          <w:rFonts w:cs="Arial"/>
                          <w:b/>
                          <w:bCs/>
                          <w:color w:val="000000" w:themeColor="text1"/>
                          <w:sz w:val="18"/>
                          <w:szCs w:val="16"/>
                          <w:lang w:val="es-CO"/>
                        </w:rPr>
                      </w:pPr>
                      <w:r>
                        <w:rPr>
                          <w:rFonts w:cs="Arial"/>
                          <w:b/>
                          <w:bCs/>
                          <w:color w:val="000000" w:themeColor="text1"/>
                          <w:sz w:val="18"/>
                          <w:szCs w:val="16"/>
                          <w:lang w:val="es-CO"/>
                        </w:rPr>
                        <w:t>Jhon Edgar Pérez Rojas</w:t>
                      </w:r>
                    </w:p>
                    <w:p w:rsidR="00E72D6E" w:rsidRPr="00625C84" w:rsidRDefault="00E72D6E" w:rsidP="00EC4449">
                      <w:pPr>
                        <w:spacing w:after="0" w:line="240" w:lineRule="auto"/>
                        <w:ind w:left="972" w:hanging="972"/>
                        <w:jc w:val="center"/>
                        <w:rPr>
                          <w:rFonts w:cs="Calibri"/>
                          <w:bCs/>
                          <w:color w:val="000000" w:themeColor="text1"/>
                          <w:sz w:val="16"/>
                          <w:szCs w:val="16"/>
                          <w:lang w:val="es-CO"/>
                        </w:rPr>
                      </w:pPr>
                      <w:r w:rsidRPr="00625C84">
                        <w:rPr>
                          <w:rFonts w:cs="Calibri"/>
                          <w:bCs/>
                          <w:color w:val="000000" w:themeColor="text1"/>
                          <w:sz w:val="16"/>
                          <w:szCs w:val="16"/>
                          <w:lang w:val="es-CO"/>
                        </w:rPr>
                        <w:t>Asesor Jurídico del Despacho del Alcalde</w:t>
                      </w:r>
                    </w:p>
                    <w:p w:rsidR="00E72D6E" w:rsidRPr="00625C84" w:rsidRDefault="00E72D6E" w:rsidP="00EC4449">
                      <w:pPr>
                        <w:spacing w:after="0" w:line="240" w:lineRule="auto"/>
                        <w:ind w:left="972" w:hanging="972"/>
                        <w:jc w:val="center"/>
                        <w:rPr>
                          <w:rFonts w:cs="Calibri"/>
                          <w:bCs/>
                          <w:color w:val="000000" w:themeColor="text1"/>
                          <w:sz w:val="6"/>
                          <w:szCs w:val="6"/>
                          <w:lang w:val="es-CO"/>
                        </w:rPr>
                      </w:pPr>
                    </w:p>
                  </w:txbxContent>
                </v:textbox>
                <w10:wrap anchorx="margin"/>
              </v:shape>
            </w:pict>
          </mc:Fallback>
        </mc:AlternateContent>
      </w:r>
    </w:p>
    <w:p w:rsidR="00E82894" w:rsidRDefault="00E82894" w:rsidP="004B5BD4">
      <w:pPr>
        <w:spacing w:after="0" w:line="240" w:lineRule="auto"/>
        <w:ind w:left="142"/>
        <w:jc w:val="center"/>
        <w:rPr>
          <w:rFonts w:cs="Calibri"/>
          <w:b/>
          <w:color w:val="000000" w:themeColor="text1"/>
          <w:sz w:val="32"/>
          <w:szCs w:val="24"/>
        </w:rPr>
      </w:pPr>
    </w:p>
    <w:p w:rsidR="00E82894" w:rsidRDefault="00E82894" w:rsidP="004B5BD4">
      <w:pPr>
        <w:spacing w:after="0" w:line="240" w:lineRule="auto"/>
        <w:ind w:left="142"/>
        <w:jc w:val="center"/>
        <w:rPr>
          <w:rFonts w:cs="Calibri"/>
          <w:b/>
          <w:color w:val="000000" w:themeColor="text1"/>
          <w:sz w:val="32"/>
          <w:szCs w:val="24"/>
        </w:rPr>
      </w:pPr>
    </w:p>
    <w:p w:rsidR="00E82894" w:rsidRDefault="00E82894" w:rsidP="004B5BD4">
      <w:pPr>
        <w:spacing w:after="0" w:line="240" w:lineRule="auto"/>
        <w:ind w:left="142"/>
        <w:jc w:val="center"/>
        <w:rPr>
          <w:rFonts w:cs="Calibri"/>
          <w:b/>
          <w:color w:val="000000" w:themeColor="text1"/>
          <w:sz w:val="32"/>
          <w:szCs w:val="24"/>
        </w:rPr>
      </w:pPr>
    </w:p>
    <w:p w:rsidR="00E82894" w:rsidRPr="00252E12" w:rsidRDefault="00E82894" w:rsidP="004B5BD4">
      <w:pPr>
        <w:spacing w:after="0" w:line="240" w:lineRule="auto"/>
        <w:ind w:left="142"/>
        <w:jc w:val="center"/>
        <w:rPr>
          <w:rFonts w:cs="Calibri"/>
          <w:b/>
          <w:color w:val="000000" w:themeColor="text1"/>
          <w:sz w:val="24"/>
          <w:szCs w:val="24"/>
        </w:rPr>
      </w:pPr>
    </w:p>
    <w:p w:rsidR="007A2270" w:rsidRPr="00252E12" w:rsidRDefault="007A2270" w:rsidP="004B5BD4">
      <w:pPr>
        <w:spacing w:after="0" w:line="240" w:lineRule="auto"/>
        <w:ind w:left="8931"/>
        <w:jc w:val="center"/>
        <w:rPr>
          <w:rFonts w:cs="Calibri"/>
          <w:b/>
          <w:bCs/>
          <w:color w:val="000000" w:themeColor="text1"/>
          <w:szCs w:val="16"/>
        </w:rPr>
      </w:pPr>
    </w:p>
    <w:p w:rsidR="004B5BD4" w:rsidRPr="00252E12" w:rsidRDefault="004B5BD4" w:rsidP="004B5BD4">
      <w:pPr>
        <w:spacing w:after="0" w:line="240" w:lineRule="auto"/>
        <w:ind w:left="8931"/>
        <w:jc w:val="center"/>
        <w:rPr>
          <w:rFonts w:cs="Arial"/>
          <w:b/>
          <w:bCs/>
          <w:color w:val="000000" w:themeColor="text1"/>
          <w:sz w:val="10"/>
          <w:szCs w:val="16"/>
        </w:rPr>
      </w:pPr>
    </w:p>
    <w:p w:rsidR="004B5BD4" w:rsidRPr="00252E12" w:rsidRDefault="004B5BD4" w:rsidP="004B5BD4">
      <w:pPr>
        <w:pStyle w:val="TEXTOCORRIENTE"/>
        <w:jc w:val="center"/>
        <w:rPr>
          <w:rFonts w:ascii="Calibri" w:eastAsia="Calibri" w:hAnsi="Calibri" w:cs="Calibri"/>
          <w:b/>
          <w:color w:val="000000" w:themeColor="text1"/>
          <w:sz w:val="14"/>
          <w:szCs w:val="16"/>
          <w:lang w:eastAsia="en-US"/>
        </w:rPr>
        <w:sectPr w:rsidR="004B5BD4" w:rsidRPr="00252E12" w:rsidSect="004D1D26">
          <w:headerReference w:type="default" r:id="rId11"/>
          <w:footerReference w:type="default" r:id="rId12"/>
          <w:type w:val="continuous"/>
          <w:pgSz w:w="20160" w:h="12240" w:orient="landscape" w:code="5"/>
          <w:pgMar w:top="1701" w:right="2552" w:bottom="851" w:left="1418" w:header="454" w:footer="454" w:gutter="0"/>
          <w:cols w:space="720"/>
          <w:docGrid w:linePitch="240" w:charSpace="36864"/>
        </w:sectPr>
      </w:pPr>
    </w:p>
    <w:p w:rsidR="00E82894" w:rsidRPr="001437BF" w:rsidRDefault="00E82894" w:rsidP="001437BF">
      <w:pPr>
        <w:spacing w:after="0" w:line="240" w:lineRule="auto"/>
        <w:ind w:left="1440" w:firstLine="720"/>
        <w:rPr>
          <w:rFonts w:ascii="Arial" w:hAnsi="Arial" w:cs="Arial"/>
          <w:b/>
          <w:bCs/>
          <w:color w:val="000000" w:themeColor="text1"/>
          <w:sz w:val="16"/>
          <w:szCs w:val="16"/>
          <w:lang w:val="es-CO"/>
        </w:rPr>
      </w:pPr>
      <w:r w:rsidRPr="00E82894">
        <w:rPr>
          <w:rFonts w:ascii="Arial" w:hAnsi="Arial" w:cs="Arial"/>
          <w:b/>
          <w:bCs/>
          <w:color w:val="000000" w:themeColor="text1"/>
          <w:sz w:val="16"/>
          <w:szCs w:val="16"/>
          <w:lang w:val="es-CO"/>
        </w:rPr>
        <w:lastRenderedPageBreak/>
        <w:t>Diego Fernando Tobón Gil</w:t>
      </w:r>
    </w:p>
    <w:p w:rsidR="00E82894" w:rsidRPr="00E82894" w:rsidRDefault="00E82894" w:rsidP="00E82894">
      <w:pPr>
        <w:spacing w:after="0" w:line="240" w:lineRule="auto"/>
        <w:ind w:left="2160"/>
        <w:rPr>
          <w:rFonts w:ascii="Arial" w:hAnsi="Arial" w:cs="Arial"/>
          <w:bCs/>
          <w:color w:val="000000" w:themeColor="text1"/>
          <w:sz w:val="16"/>
          <w:szCs w:val="16"/>
          <w:lang w:val="es-CO"/>
        </w:rPr>
      </w:pPr>
      <w:r w:rsidRPr="00E82894">
        <w:rPr>
          <w:rFonts w:ascii="Arial" w:hAnsi="Arial" w:cs="Arial"/>
          <w:bCs/>
          <w:color w:val="000000" w:themeColor="text1"/>
          <w:sz w:val="16"/>
          <w:szCs w:val="16"/>
          <w:lang w:val="es-CO"/>
        </w:rPr>
        <w:t>Director Departamento Administrativo de Planeación</w:t>
      </w:r>
    </w:p>
    <w:p w:rsidR="00E82894" w:rsidRPr="00FF7EDD" w:rsidRDefault="00E82894" w:rsidP="00E82894">
      <w:pPr>
        <w:spacing w:after="0" w:line="240" w:lineRule="auto"/>
        <w:ind w:left="2160"/>
        <w:rPr>
          <w:rFonts w:ascii="Arial" w:eastAsia="SimSun" w:hAnsi="Arial" w:cs="Arial"/>
          <w:b/>
          <w:bCs/>
          <w:snapToGrid w:val="0"/>
          <w:color w:val="000000" w:themeColor="text1"/>
          <w:sz w:val="14"/>
          <w:szCs w:val="16"/>
          <w:lang w:val="es-CO" w:eastAsia="ar-SA"/>
        </w:rPr>
      </w:pPr>
    </w:p>
    <w:p w:rsidR="00B5374E" w:rsidRDefault="00B5374E" w:rsidP="00E82894">
      <w:pPr>
        <w:spacing w:after="0" w:line="240" w:lineRule="auto"/>
        <w:ind w:left="2160"/>
        <w:rPr>
          <w:rFonts w:ascii="Arial" w:hAnsi="Arial" w:cs="Arial"/>
          <w:b/>
          <w:bCs/>
          <w:color w:val="000000" w:themeColor="text1"/>
          <w:sz w:val="16"/>
          <w:szCs w:val="16"/>
          <w:lang w:val="es-CO"/>
        </w:rPr>
      </w:pPr>
      <w:r w:rsidRPr="00B5374E">
        <w:rPr>
          <w:rFonts w:ascii="Arial" w:hAnsi="Arial" w:cs="Arial"/>
          <w:b/>
          <w:bCs/>
          <w:color w:val="000000" w:themeColor="text1"/>
          <w:sz w:val="16"/>
          <w:szCs w:val="16"/>
          <w:lang w:val="es-CO"/>
        </w:rPr>
        <w:t>Jaime Andrés Pérez Cotrino</w:t>
      </w:r>
    </w:p>
    <w:p w:rsidR="00E82894" w:rsidRPr="00E82894" w:rsidRDefault="00E82894" w:rsidP="00E82894">
      <w:pPr>
        <w:spacing w:after="0" w:line="240" w:lineRule="auto"/>
        <w:ind w:left="2160"/>
        <w:rPr>
          <w:rFonts w:ascii="Arial" w:hAnsi="Arial" w:cs="Arial"/>
          <w:bCs/>
          <w:color w:val="000000" w:themeColor="text1"/>
          <w:sz w:val="16"/>
          <w:szCs w:val="16"/>
          <w:lang w:val="es-CO"/>
        </w:rPr>
      </w:pPr>
      <w:r w:rsidRPr="00B5374E">
        <w:rPr>
          <w:rFonts w:ascii="Arial" w:hAnsi="Arial" w:cs="Arial"/>
          <w:b/>
          <w:bCs/>
          <w:color w:val="000000" w:themeColor="text1"/>
          <w:sz w:val="16"/>
          <w:szCs w:val="16"/>
          <w:lang w:val="es-CO"/>
        </w:rPr>
        <w:t>Secretaria de Gobierno</w:t>
      </w:r>
      <w:r w:rsidRPr="00E82894">
        <w:rPr>
          <w:rFonts w:ascii="Arial" w:hAnsi="Arial" w:cs="Arial"/>
          <w:bCs/>
          <w:color w:val="000000" w:themeColor="text1"/>
          <w:sz w:val="16"/>
          <w:szCs w:val="16"/>
          <w:lang w:val="es-CO"/>
        </w:rPr>
        <w:t xml:space="preserve"> y Convivencia</w:t>
      </w:r>
    </w:p>
    <w:p w:rsidR="00E82894" w:rsidRPr="00FF7EDD" w:rsidRDefault="00E82894" w:rsidP="00E82894">
      <w:pPr>
        <w:spacing w:after="0" w:line="240" w:lineRule="auto"/>
        <w:ind w:left="2160"/>
        <w:rPr>
          <w:rFonts w:ascii="Arial" w:hAnsi="Arial" w:cs="Arial"/>
          <w:b/>
          <w:bCs/>
          <w:color w:val="000000" w:themeColor="text1"/>
          <w:sz w:val="14"/>
          <w:szCs w:val="16"/>
          <w:lang w:val="es-CO"/>
        </w:rPr>
      </w:pPr>
    </w:p>
    <w:p w:rsidR="00E82894" w:rsidRPr="00E82894" w:rsidRDefault="00E82894" w:rsidP="00E82894">
      <w:pPr>
        <w:spacing w:after="0" w:line="240" w:lineRule="auto"/>
        <w:ind w:left="2160"/>
        <w:rPr>
          <w:rFonts w:ascii="Arial" w:hAnsi="Arial" w:cs="Arial"/>
          <w:b/>
          <w:bCs/>
          <w:color w:val="000000" w:themeColor="text1"/>
          <w:sz w:val="16"/>
          <w:szCs w:val="16"/>
          <w:lang w:val="es-CO"/>
        </w:rPr>
      </w:pPr>
      <w:r w:rsidRPr="00E82894">
        <w:rPr>
          <w:rFonts w:ascii="Arial" w:hAnsi="Arial" w:cs="Arial"/>
          <w:b/>
          <w:bCs/>
          <w:color w:val="000000" w:themeColor="text1"/>
          <w:sz w:val="16"/>
          <w:szCs w:val="16"/>
          <w:lang w:val="es-CO"/>
        </w:rPr>
        <w:t>Mary Luz Ospina García</w:t>
      </w:r>
    </w:p>
    <w:p w:rsidR="00E82894" w:rsidRPr="00E82894" w:rsidRDefault="00E82894" w:rsidP="00E82894">
      <w:pPr>
        <w:spacing w:after="0" w:line="240" w:lineRule="auto"/>
        <w:ind w:left="2160"/>
        <w:rPr>
          <w:rFonts w:ascii="Arial" w:hAnsi="Arial" w:cs="Arial"/>
          <w:bCs/>
          <w:color w:val="000000" w:themeColor="text1"/>
          <w:sz w:val="16"/>
          <w:szCs w:val="16"/>
          <w:lang w:val="es-CO"/>
        </w:rPr>
      </w:pPr>
      <w:r w:rsidRPr="00E82894">
        <w:rPr>
          <w:rFonts w:ascii="Arial" w:hAnsi="Arial" w:cs="Arial"/>
          <w:bCs/>
          <w:color w:val="000000" w:themeColor="text1"/>
          <w:sz w:val="16"/>
          <w:szCs w:val="16"/>
          <w:lang w:val="es-CO"/>
        </w:rPr>
        <w:t>Secretaria de Desarrollo Social</w:t>
      </w:r>
    </w:p>
    <w:p w:rsidR="00E82894" w:rsidRPr="00FF7EDD" w:rsidRDefault="00E82894" w:rsidP="00E82894">
      <w:pPr>
        <w:spacing w:after="0" w:line="240" w:lineRule="auto"/>
        <w:ind w:left="2160"/>
        <w:rPr>
          <w:rFonts w:ascii="Arial" w:hAnsi="Arial" w:cs="Arial"/>
          <w:b/>
          <w:bCs/>
          <w:sz w:val="14"/>
          <w:szCs w:val="16"/>
          <w:lang w:val="es-CO"/>
        </w:rPr>
      </w:pPr>
    </w:p>
    <w:p w:rsidR="00E82894" w:rsidRPr="001437BF" w:rsidRDefault="00E82894" w:rsidP="00E82894">
      <w:pPr>
        <w:spacing w:after="0" w:line="240" w:lineRule="auto"/>
        <w:ind w:left="1440" w:firstLine="720"/>
        <w:rPr>
          <w:rFonts w:ascii="Arial" w:hAnsi="Arial" w:cs="Arial"/>
          <w:b/>
          <w:bCs/>
          <w:color w:val="000000" w:themeColor="text1"/>
          <w:sz w:val="16"/>
          <w:szCs w:val="16"/>
          <w:lang w:val="es-CO"/>
        </w:rPr>
      </w:pPr>
      <w:r w:rsidRPr="001437BF">
        <w:rPr>
          <w:rFonts w:ascii="Arial" w:hAnsi="Arial" w:cs="Arial"/>
          <w:b/>
          <w:bCs/>
          <w:color w:val="000000" w:themeColor="text1"/>
          <w:sz w:val="16"/>
          <w:szCs w:val="16"/>
          <w:lang w:val="es-CO"/>
        </w:rPr>
        <w:t>Lina María Gil Tovar</w:t>
      </w:r>
    </w:p>
    <w:p w:rsidR="00E82894" w:rsidRPr="00E82894" w:rsidRDefault="00E82894" w:rsidP="00E82894">
      <w:pPr>
        <w:spacing w:after="0" w:line="240" w:lineRule="auto"/>
        <w:ind w:left="2160"/>
        <w:rPr>
          <w:rFonts w:ascii="Arial" w:hAnsi="Arial" w:cs="Arial"/>
          <w:bCs/>
          <w:color w:val="000000" w:themeColor="text1"/>
          <w:sz w:val="16"/>
          <w:szCs w:val="16"/>
          <w:lang w:val="es-CO"/>
        </w:rPr>
      </w:pPr>
      <w:r w:rsidRPr="00E82894">
        <w:rPr>
          <w:rFonts w:ascii="Arial" w:hAnsi="Arial" w:cs="Arial"/>
          <w:bCs/>
          <w:color w:val="000000" w:themeColor="text1"/>
          <w:sz w:val="16"/>
          <w:szCs w:val="16"/>
          <w:lang w:val="es-CO"/>
        </w:rPr>
        <w:t xml:space="preserve">Secretaria de Salud </w:t>
      </w:r>
    </w:p>
    <w:p w:rsidR="00E82894" w:rsidRPr="00FF7EDD" w:rsidRDefault="00E82894" w:rsidP="00E82894">
      <w:pPr>
        <w:spacing w:after="0" w:line="240" w:lineRule="auto"/>
        <w:ind w:left="2160"/>
        <w:rPr>
          <w:rFonts w:ascii="Arial" w:hAnsi="Arial" w:cs="Arial"/>
          <w:b/>
          <w:bCs/>
          <w:color w:val="000000" w:themeColor="text1"/>
          <w:sz w:val="14"/>
          <w:szCs w:val="16"/>
          <w:lang w:val="es-CO"/>
        </w:rPr>
      </w:pPr>
    </w:p>
    <w:p w:rsidR="00FF7EDD" w:rsidRPr="00915182" w:rsidRDefault="00FF7EDD" w:rsidP="00FF7EDD">
      <w:pPr>
        <w:spacing w:after="0" w:line="240" w:lineRule="auto"/>
        <w:ind w:left="1416" w:firstLine="708"/>
        <w:rPr>
          <w:rFonts w:cstheme="minorHAnsi"/>
          <w:b/>
          <w:sz w:val="18"/>
          <w:szCs w:val="18"/>
        </w:rPr>
      </w:pPr>
      <w:r w:rsidRPr="00915182">
        <w:rPr>
          <w:rFonts w:cstheme="minorHAnsi"/>
          <w:b/>
          <w:sz w:val="18"/>
          <w:szCs w:val="18"/>
        </w:rPr>
        <w:t>Jans Diemen Martinez Atehortúa</w:t>
      </w:r>
    </w:p>
    <w:p w:rsidR="00E82894" w:rsidRPr="00E82894" w:rsidRDefault="00FF7EDD" w:rsidP="00FF7EDD">
      <w:pPr>
        <w:spacing w:after="0" w:line="240" w:lineRule="auto"/>
        <w:ind w:left="1440" w:firstLine="720"/>
        <w:rPr>
          <w:rFonts w:ascii="Arial" w:hAnsi="Arial" w:cs="Arial"/>
          <w:bCs/>
          <w:color w:val="000000" w:themeColor="text1"/>
          <w:sz w:val="16"/>
          <w:szCs w:val="16"/>
          <w:lang w:val="es-CO"/>
        </w:rPr>
      </w:pPr>
      <w:r>
        <w:rPr>
          <w:rFonts w:ascii="Arial" w:hAnsi="Arial" w:cs="Arial"/>
          <w:bCs/>
          <w:color w:val="000000" w:themeColor="text1"/>
          <w:sz w:val="16"/>
          <w:szCs w:val="16"/>
          <w:lang w:val="es-CO"/>
        </w:rPr>
        <w:t>Secretario</w:t>
      </w:r>
      <w:r w:rsidR="00E82894" w:rsidRPr="00E82894">
        <w:rPr>
          <w:rFonts w:ascii="Arial" w:hAnsi="Arial" w:cs="Arial"/>
          <w:bCs/>
          <w:color w:val="000000" w:themeColor="text1"/>
          <w:sz w:val="16"/>
          <w:szCs w:val="16"/>
          <w:lang w:val="es-CO"/>
        </w:rPr>
        <w:t xml:space="preserve"> de Desarrollo Económico </w:t>
      </w:r>
    </w:p>
    <w:p w:rsidR="00E82894" w:rsidRPr="00FF7EDD" w:rsidRDefault="00E82894" w:rsidP="00E82894">
      <w:pPr>
        <w:spacing w:after="0" w:line="240" w:lineRule="auto"/>
        <w:ind w:left="2160"/>
        <w:rPr>
          <w:rFonts w:ascii="Arial" w:hAnsi="Arial" w:cs="Arial"/>
          <w:b/>
          <w:bCs/>
          <w:color w:val="000000" w:themeColor="text1"/>
          <w:sz w:val="14"/>
          <w:szCs w:val="16"/>
          <w:lang w:val="es-CO"/>
        </w:rPr>
      </w:pPr>
    </w:p>
    <w:p w:rsidR="00FF7EDD" w:rsidRPr="00915182" w:rsidRDefault="00FF7EDD" w:rsidP="00FF7EDD">
      <w:pPr>
        <w:spacing w:after="0" w:line="240" w:lineRule="auto"/>
        <w:ind w:left="1416" w:firstLine="708"/>
        <w:rPr>
          <w:rFonts w:cstheme="minorHAnsi"/>
          <w:b/>
          <w:sz w:val="18"/>
          <w:szCs w:val="18"/>
        </w:rPr>
      </w:pPr>
      <w:r w:rsidRPr="00915182">
        <w:rPr>
          <w:rFonts w:cstheme="minorHAnsi"/>
          <w:b/>
          <w:sz w:val="18"/>
          <w:szCs w:val="18"/>
        </w:rPr>
        <w:t>Julieta Gómez de Cortés</w:t>
      </w:r>
    </w:p>
    <w:p w:rsidR="00E82894" w:rsidRPr="00E82894" w:rsidRDefault="00E82894" w:rsidP="00E82894">
      <w:pPr>
        <w:spacing w:after="0" w:line="240" w:lineRule="auto"/>
        <w:ind w:left="2160"/>
        <w:rPr>
          <w:rFonts w:ascii="Arial" w:hAnsi="Arial" w:cs="Arial"/>
          <w:bCs/>
          <w:color w:val="000000" w:themeColor="text1"/>
          <w:sz w:val="16"/>
          <w:szCs w:val="16"/>
          <w:lang w:val="es-CO"/>
        </w:rPr>
      </w:pPr>
      <w:r w:rsidRPr="00E82894">
        <w:rPr>
          <w:rFonts w:ascii="Arial" w:hAnsi="Arial" w:cs="Arial"/>
          <w:bCs/>
          <w:color w:val="000000" w:themeColor="text1"/>
          <w:sz w:val="16"/>
          <w:szCs w:val="16"/>
          <w:lang w:val="es-CO"/>
        </w:rPr>
        <w:t>Secretaria de Educación</w:t>
      </w:r>
    </w:p>
    <w:p w:rsidR="00E82894" w:rsidRPr="00FF7EDD" w:rsidRDefault="00E82894" w:rsidP="00E82894">
      <w:pPr>
        <w:spacing w:after="0" w:line="240" w:lineRule="auto"/>
        <w:ind w:left="2160"/>
        <w:rPr>
          <w:rFonts w:ascii="Arial" w:hAnsi="Arial" w:cs="Arial"/>
          <w:b/>
          <w:bCs/>
          <w:color w:val="000000" w:themeColor="text1"/>
          <w:sz w:val="14"/>
          <w:szCs w:val="16"/>
          <w:lang w:val="es-CO"/>
        </w:rPr>
      </w:pPr>
    </w:p>
    <w:p w:rsidR="00E82894" w:rsidRDefault="00FF7EDD" w:rsidP="00FF7EDD">
      <w:pPr>
        <w:spacing w:after="0" w:line="240" w:lineRule="auto"/>
        <w:ind w:left="1452" w:firstLine="708"/>
        <w:rPr>
          <w:rFonts w:cstheme="minorHAnsi"/>
          <w:b/>
          <w:sz w:val="18"/>
          <w:szCs w:val="18"/>
        </w:rPr>
      </w:pPr>
      <w:r w:rsidRPr="00915182">
        <w:rPr>
          <w:rFonts w:cstheme="minorHAnsi"/>
          <w:b/>
          <w:sz w:val="18"/>
          <w:szCs w:val="18"/>
        </w:rPr>
        <w:t>Andrés Mauricio Chacón Ángel</w:t>
      </w:r>
    </w:p>
    <w:p w:rsidR="00E82894" w:rsidRPr="00E82894" w:rsidRDefault="00FF7EDD" w:rsidP="00E82894">
      <w:pPr>
        <w:spacing w:after="0" w:line="240" w:lineRule="auto"/>
        <w:ind w:left="2160"/>
        <w:rPr>
          <w:rFonts w:ascii="Arial" w:hAnsi="Arial" w:cs="Arial"/>
          <w:bCs/>
          <w:color w:val="000000" w:themeColor="text1"/>
          <w:sz w:val="16"/>
          <w:szCs w:val="16"/>
          <w:lang w:val="es-CO"/>
        </w:rPr>
      </w:pPr>
      <w:r>
        <w:rPr>
          <w:rFonts w:ascii="Arial" w:hAnsi="Arial" w:cs="Arial"/>
          <w:bCs/>
          <w:color w:val="000000" w:themeColor="text1"/>
          <w:sz w:val="16"/>
          <w:szCs w:val="16"/>
          <w:lang w:val="es-CO"/>
        </w:rPr>
        <w:t>Secretario</w:t>
      </w:r>
      <w:r w:rsidR="00E82894" w:rsidRPr="00E82894">
        <w:rPr>
          <w:rFonts w:ascii="Arial" w:hAnsi="Arial" w:cs="Arial"/>
          <w:bCs/>
          <w:color w:val="000000" w:themeColor="text1"/>
          <w:sz w:val="16"/>
          <w:szCs w:val="16"/>
          <w:lang w:val="es-CO"/>
        </w:rPr>
        <w:t xml:space="preserve"> de Infraestructura</w:t>
      </w:r>
    </w:p>
    <w:p w:rsidR="00E82894" w:rsidRPr="00FF7EDD" w:rsidRDefault="00E82894" w:rsidP="00E82894">
      <w:pPr>
        <w:spacing w:after="0" w:line="240" w:lineRule="auto"/>
        <w:ind w:left="2160"/>
        <w:rPr>
          <w:rFonts w:ascii="Arial" w:hAnsi="Arial" w:cs="Arial"/>
          <w:b/>
          <w:bCs/>
          <w:color w:val="000000" w:themeColor="text1"/>
          <w:sz w:val="14"/>
          <w:szCs w:val="16"/>
          <w:lang w:val="es-CO"/>
        </w:rPr>
      </w:pPr>
    </w:p>
    <w:p w:rsidR="00E82894" w:rsidRPr="00E82894" w:rsidRDefault="00E82894" w:rsidP="00E82894">
      <w:pPr>
        <w:spacing w:after="0" w:line="240" w:lineRule="auto"/>
        <w:ind w:left="1440" w:firstLine="720"/>
        <w:rPr>
          <w:rFonts w:cs="Calibri"/>
          <w:b/>
          <w:bCs/>
          <w:sz w:val="16"/>
          <w:szCs w:val="16"/>
          <w:lang w:val="es-CO"/>
        </w:rPr>
      </w:pPr>
      <w:r w:rsidRPr="001437BF">
        <w:rPr>
          <w:rFonts w:ascii="Arial" w:hAnsi="Arial" w:cs="Arial"/>
          <w:b/>
          <w:bCs/>
          <w:color w:val="000000" w:themeColor="text1"/>
          <w:sz w:val="16"/>
          <w:szCs w:val="16"/>
          <w:lang w:val="es-CO"/>
        </w:rPr>
        <w:t>Daniel Jaime Castaño Calderón</w:t>
      </w:r>
      <w:r w:rsidRPr="00E82894">
        <w:rPr>
          <w:rFonts w:cs="Calibri"/>
          <w:b/>
          <w:bCs/>
          <w:sz w:val="16"/>
          <w:szCs w:val="16"/>
          <w:lang w:val="es-CO"/>
        </w:rPr>
        <w:t xml:space="preserve"> </w:t>
      </w:r>
    </w:p>
    <w:p w:rsidR="00943289" w:rsidRDefault="00E82894" w:rsidP="00943289">
      <w:pPr>
        <w:spacing w:after="0" w:line="240" w:lineRule="auto"/>
        <w:ind w:left="2880" w:hanging="720"/>
        <w:rPr>
          <w:rFonts w:ascii="Arial" w:hAnsi="Arial" w:cs="Arial"/>
          <w:b/>
          <w:bCs/>
          <w:color w:val="000000" w:themeColor="text1"/>
          <w:sz w:val="16"/>
          <w:szCs w:val="16"/>
          <w:lang w:val="es-CO"/>
        </w:rPr>
      </w:pPr>
      <w:r w:rsidRPr="00E82894">
        <w:rPr>
          <w:rFonts w:ascii="Arial" w:hAnsi="Arial" w:cs="Arial"/>
          <w:bCs/>
          <w:color w:val="000000" w:themeColor="text1"/>
          <w:sz w:val="16"/>
          <w:szCs w:val="16"/>
          <w:lang w:val="es-CO"/>
        </w:rPr>
        <w:t>Secretario de Tránsito y Transporte</w:t>
      </w:r>
      <w:r w:rsidR="00943289" w:rsidRPr="00943289">
        <w:rPr>
          <w:rFonts w:ascii="Arial" w:hAnsi="Arial" w:cs="Arial"/>
          <w:b/>
          <w:bCs/>
          <w:color w:val="000000" w:themeColor="text1"/>
          <w:sz w:val="16"/>
          <w:szCs w:val="16"/>
          <w:lang w:val="es-CO"/>
        </w:rPr>
        <w:t xml:space="preserve"> </w:t>
      </w:r>
    </w:p>
    <w:p w:rsidR="00943289" w:rsidRDefault="00943289" w:rsidP="00943289">
      <w:pPr>
        <w:spacing w:after="0" w:line="240" w:lineRule="auto"/>
        <w:ind w:left="2880" w:hanging="720"/>
        <w:rPr>
          <w:rFonts w:ascii="Arial" w:hAnsi="Arial" w:cs="Arial"/>
          <w:b/>
          <w:bCs/>
          <w:color w:val="000000" w:themeColor="text1"/>
          <w:sz w:val="16"/>
          <w:szCs w:val="16"/>
          <w:lang w:val="es-CO"/>
        </w:rPr>
      </w:pPr>
    </w:p>
    <w:p w:rsidR="00943289" w:rsidRPr="00E82894" w:rsidRDefault="00943289" w:rsidP="00943289">
      <w:pPr>
        <w:spacing w:after="0" w:line="240" w:lineRule="auto"/>
        <w:ind w:left="2880" w:hanging="720"/>
        <w:rPr>
          <w:rFonts w:ascii="Arial" w:hAnsi="Arial" w:cs="Arial"/>
          <w:b/>
          <w:bCs/>
          <w:color w:val="000000" w:themeColor="text1"/>
          <w:sz w:val="16"/>
          <w:szCs w:val="16"/>
          <w:lang w:val="es-CO"/>
        </w:rPr>
      </w:pPr>
      <w:r w:rsidRPr="00E82894">
        <w:rPr>
          <w:rFonts w:ascii="Arial" w:hAnsi="Arial" w:cs="Arial"/>
          <w:b/>
          <w:bCs/>
          <w:color w:val="000000" w:themeColor="text1"/>
          <w:sz w:val="16"/>
          <w:szCs w:val="16"/>
          <w:lang w:val="es-CO"/>
        </w:rPr>
        <w:t>Yeison Andrés Pérez Lotero</w:t>
      </w:r>
    </w:p>
    <w:p w:rsidR="00943289" w:rsidRPr="00E82894" w:rsidRDefault="00943289" w:rsidP="00943289">
      <w:pPr>
        <w:spacing w:after="0" w:line="240" w:lineRule="auto"/>
        <w:ind w:left="2880" w:hanging="720"/>
        <w:rPr>
          <w:rFonts w:ascii="Arial" w:hAnsi="Arial" w:cs="Arial"/>
          <w:bCs/>
          <w:color w:val="000000" w:themeColor="text1"/>
          <w:sz w:val="16"/>
          <w:szCs w:val="16"/>
          <w:lang w:val="es-CO"/>
        </w:rPr>
      </w:pPr>
      <w:r>
        <w:rPr>
          <w:rFonts w:ascii="Arial" w:hAnsi="Arial" w:cs="Arial"/>
          <w:bCs/>
          <w:color w:val="000000" w:themeColor="text1"/>
          <w:sz w:val="16"/>
          <w:szCs w:val="16"/>
          <w:lang w:val="es-CO"/>
        </w:rPr>
        <w:t xml:space="preserve">Secretario </w:t>
      </w:r>
      <w:r w:rsidRPr="00E82894">
        <w:rPr>
          <w:rFonts w:ascii="Arial" w:hAnsi="Arial" w:cs="Arial"/>
          <w:bCs/>
          <w:color w:val="000000" w:themeColor="text1"/>
          <w:sz w:val="16"/>
          <w:szCs w:val="16"/>
          <w:lang w:val="es-CO"/>
        </w:rPr>
        <w:t>de Hacienda</w:t>
      </w:r>
    </w:p>
    <w:p w:rsidR="00E82894" w:rsidRDefault="00E82894" w:rsidP="00E82894">
      <w:pPr>
        <w:spacing w:after="0" w:line="240" w:lineRule="auto"/>
        <w:ind w:left="2160"/>
        <w:rPr>
          <w:rFonts w:ascii="Arial" w:hAnsi="Arial" w:cs="Arial"/>
          <w:bCs/>
          <w:color w:val="000000" w:themeColor="text1"/>
          <w:sz w:val="16"/>
          <w:szCs w:val="16"/>
          <w:lang w:val="es-CO"/>
        </w:rPr>
      </w:pPr>
      <w:r w:rsidRPr="00E82894">
        <w:rPr>
          <w:rFonts w:ascii="Arial" w:hAnsi="Arial" w:cs="Arial"/>
          <w:bCs/>
          <w:color w:val="000000" w:themeColor="text1"/>
          <w:sz w:val="16"/>
          <w:szCs w:val="16"/>
          <w:lang w:val="es-CO"/>
        </w:rPr>
        <w:lastRenderedPageBreak/>
        <w:t xml:space="preserve"> </w:t>
      </w:r>
    </w:p>
    <w:p w:rsidR="00943289" w:rsidRDefault="00943289" w:rsidP="00E82894">
      <w:pPr>
        <w:spacing w:after="0" w:line="240" w:lineRule="auto"/>
        <w:ind w:left="2160"/>
        <w:rPr>
          <w:rFonts w:ascii="Arial" w:hAnsi="Arial" w:cs="Arial"/>
          <w:bCs/>
          <w:color w:val="000000" w:themeColor="text1"/>
          <w:sz w:val="16"/>
          <w:szCs w:val="16"/>
          <w:lang w:val="es-CO"/>
        </w:rPr>
      </w:pPr>
    </w:p>
    <w:p w:rsidR="00943289" w:rsidRPr="00E82894" w:rsidRDefault="00943289" w:rsidP="00E82894">
      <w:pPr>
        <w:spacing w:after="0" w:line="240" w:lineRule="auto"/>
        <w:ind w:left="2160"/>
        <w:rPr>
          <w:rFonts w:ascii="Arial" w:hAnsi="Arial" w:cs="Arial"/>
          <w:bCs/>
          <w:color w:val="000000" w:themeColor="text1"/>
          <w:sz w:val="16"/>
          <w:szCs w:val="16"/>
          <w:lang w:val="es-CO"/>
        </w:rPr>
      </w:pPr>
    </w:p>
    <w:p w:rsidR="00B5374E" w:rsidRDefault="00B5374E" w:rsidP="00E82894">
      <w:pPr>
        <w:spacing w:after="0" w:line="240" w:lineRule="auto"/>
        <w:ind w:left="1440" w:firstLine="720"/>
        <w:rPr>
          <w:rFonts w:ascii="Arial" w:hAnsi="Arial" w:cs="Arial"/>
          <w:b/>
          <w:bCs/>
          <w:color w:val="000000" w:themeColor="text1"/>
          <w:sz w:val="16"/>
          <w:szCs w:val="16"/>
          <w:lang w:val="es-CO"/>
        </w:rPr>
      </w:pPr>
    </w:p>
    <w:p w:rsidR="00B5374E" w:rsidRDefault="00B5374E" w:rsidP="00E82894">
      <w:pPr>
        <w:spacing w:after="0" w:line="240" w:lineRule="auto"/>
        <w:ind w:left="1440" w:firstLine="720"/>
        <w:rPr>
          <w:rFonts w:ascii="Arial" w:hAnsi="Arial" w:cs="Arial"/>
          <w:b/>
          <w:bCs/>
          <w:color w:val="000000" w:themeColor="text1"/>
          <w:sz w:val="16"/>
          <w:szCs w:val="16"/>
          <w:lang w:val="es-CO"/>
        </w:rPr>
      </w:pPr>
    </w:p>
    <w:p w:rsidR="00E82894" w:rsidRPr="001437BF" w:rsidRDefault="00E82894" w:rsidP="00E82894">
      <w:pPr>
        <w:spacing w:after="0" w:line="240" w:lineRule="auto"/>
        <w:ind w:left="1440" w:firstLine="720"/>
        <w:rPr>
          <w:rFonts w:ascii="Arial" w:hAnsi="Arial" w:cs="Arial"/>
          <w:b/>
          <w:bCs/>
          <w:color w:val="000000" w:themeColor="text1"/>
          <w:sz w:val="16"/>
          <w:szCs w:val="16"/>
          <w:lang w:val="es-CO"/>
        </w:rPr>
      </w:pPr>
      <w:r w:rsidRPr="001437BF">
        <w:rPr>
          <w:rFonts w:ascii="Arial" w:hAnsi="Arial" w:cs="Arial"/>
          <w:b/>
          <w:bCs/>
          <w:color w:val="000000" w:themeColor="text1"/>
          <w:sz w:val="16"/>
          <w:szCs w:val="16"/>
          <w:lang w:val="es-CO"/>
        </w:rPr>
        <w:t>Jhon Daniel Rueda Osorio</w:t>
      </w:r>
    </w:p>
    <w:p w:rsidR="00E82894" w:rsidRPr="00E82894" w:rsidRDefault="00E82894" w:rsidP="00E82894">
      <w:pPr>
        <w:spacing w:after="0" w:line="240" w:lineRule="auto"/>
        <w:ind w:left="2160"/>
        <w:rPr>
          <w:rFonts w:ascii="Arial" w:hAnsi="Arial" w:cs="Arial"/>
          <w:bCs/>
          <w:color w:val="000000" w:themeColor="text1"/>
          <w:sz w:val="16"/>
          <w:szCs w:val="16"/>
          <w:lang w:val="es-CO"/>
        </w:rPr>
      </w:pPr>
      <w:r w:rsidRPr="00E82894">
        <w:rPr>
          <w:rFonts w:ascii="Arial" w:hAnsi="Arial" w:cs="Arial"/>
          <w:bCs/>
          <w:color w:val="000000" w:themeColor="text1"/>
          <w:sz w:val="16"/>
          <w:szCs w:val="16"/>
          <w:lang w:val="es-CO"/>
        </w:rPr>
        <w:t xml:space="preserve">Secretario de las Tecnologías de la Información </w:t>
      </w:r>
    </w:p>
    <w:p w:rsidR="00E82894" w:rsidRPr="00E82894" w:rsidRDefault="00E82894" w:rsidP="00E82894">
      <w:pPr>
        <w:spacing w:after="0" w:line="240" w:lineRule="auto"/>
        <w:ind w:left="2160"/>
        <w:rPr>
          <w:rFonts w:ascii="Arial" w:hAnsi="Arial" w:cs="Arial"/>
          <w:bCs/>
          <w:color w:val="000000" w:themeColor="text1"/>
          <w:sz w:val="16"/>
          <w:szCs w:val="16"/>
          <w:lang w:val="es-CO"/>
        </w:rPr>
      </w:pPr>
      <w:r w:rsidRPr="00E82894">
        <w:rPr>
          <w:rFonts w:ascii="Arial" w:hAnsi="Arial" w:cs="Arial"/>
          <w:bCs/>
          <w:color w:val="000000" w:themeColor="text1"/>
          <w:sz w:val="16"/>
          <w:szCs w:val="16"/>
          <w:lang w:val="es-CO"/>
        </w:rPr>
        <w:t>y las Comunicaciones</w:t>
      </w:r>
    </w:p>
    <w:p w:rsidR="00B5374E" w:rsidRPr="00E82894" w:rsidRDefault="00B5374E" w:rsidP="00E82894">
      <w:pPr>
        <w:spacing w:after="0" w:line="240" w:lineRule="auto"/>
        <w:ind w:left="2160"/>
        <w:rPr>
          <w:rFonts w:ascii="Arial" w:hAnsi="Arial" w:cs="Arial"/>
          <w:b/>
          <w:bCs/>
          <w:color w:val="000000" w:themeColor="text1"/>
          <w:sz w:val="16"/>
          <w:szCs w:val="16"/>
          <w:lang w:val="es-CO"/>
        </w:rPr>
      </w:pPr>
    </w:p>
    <w:p w:rsidR="00FF7EDD" w:rsidRDefault="00FF7EDD" w:rsidP="00E82894">
      <w:pPr>
        <w:spacing w:after="0" w:line="240" w:lineRule="auto"/>
        <w:ind w:left="2160"/>
        <w:rPr>
          <w:rFonts w:ascii="Arial" w:hAnsi="Arial" w:cs="Arial"/>
          <w:bCs/>
          <w:color w:val="000000" w:themeColor="text1"/>
          <w:sz w:val="16"/>
          <w:szCs w:val="16"/>
          <w:lang w:val="es-CO"/>
        </w:rPr>
      </w:pPr>
      <w:r w:rsidRPr="00915182">
        <w:rPr>
          <w:rFonts w:cstheme="minorHAnsi"/>
          <w:b/>
          <w:sz w:val="18"/>
          <w:szCs w:val="18"/>
        </w:rPr>
        <w:t>Juan Esteban Cortes Orozco</w:t>
      </w:r>
      <w:r w:rsidRPr="00E82894">
        <w:rPr>
          <w:rFonts w:ascii="Arial" w:hAnsi="Arial" w:cs="Arial"/>
          <w:bCs/>
          <w:color w:val="000000" w:themeColor="text1"/>
          <w:sz w:val="16"/>
          <w:szCs w:val="16"/>
          <w:lang w:val="es-CO"/>
        </w:rPr>
        <w:t xml:space="preserve"> </w:t>
      </w:r>
    </w:p>
    <w:p w:rsidR="00E82894" w:rsidRPr="00E82894" w:rsidRDefault="00FF7EDD" w:rsidP="00E82894">
      <w:pPr>
        <w:spacing w:after="0" w:line="240" w:lineRule="auto"/>
        <w:ind w:left="2160"/>
        <w:rPr>
          <w:rFonts w:ascii="Arial" w:hAnsi="Arial" w:cs="Arial"/>
          <w:bCs/>
          <w:color w:val="000000" w:themeColor="text1"/>
          <w:sz w:val="16"/>
          <w:szCs w:val="16"/>
          <w:lang w:val="es-CO"/>
        </w:rPr>
      </w:pPr>
      <w:r>
        <w:rPr>
          <w:rFonts w:ascii="Arial" w:hAnsi="Arial" w:cs="Arial"/>
          <w:bCs/>
          <w:color w:val="000000" w:themeColor="text1"/>
          <w:sz w:val="16"/>
          <w:szCs w:val="16"/>
          <w:lang w:val="es-CO"/>
        </w:rPr>
        <w:t>Director</w:t>
      </w:r>
      <w:r w:rsidR="00E82894" w:rsidRPr="00E82894">
        <w:rPr>
          <w:rFonts w:ascii="Arial" w:hAnsi="Arial" w:cs="Arial"/>
          <w:bCs/>
          <w:color w:val="000000" w:themeColor="text1"/>
          <w:sz w:val="16"/>
          <w:szCs w:val="16"/>
          <w:lang w:val="es-CO"/>
        </w:rPr>
        <w:t xml:space="preserve"> Departamento Administrativo de Fortalecimiento Institucional </w:t>
      </w:r>
    </w:p>
    <w:p w:rsidR="00B5374E" w:rsidRPr="00E82894" w:rsidRDefault="00B5374E" w:rsidP="00E82894">
      <w:pPr>
        <w:spacing w:after="0" w:line="240" w:lineRule="auto"/>
        <w:ind w:left="2160"/>
        <w:rPr>
          <w:rFonts w:ascii="Arial" w:hAnsi="Arial" w:cs="Arial"/>
          <w:b/>
          <w:bCs/>
          <w:color w:val="000000" w:themeColor="text1"/>
          <w:sz w:val="16"/>
          <w:szCs w:val="16"/>
          <w:lang w:val="es-CO"/>
        </w:rPr>
      </w:pPr>
    </w:p>
    <w:p w:rsidR="00FF7EDD" w:rsidRDefault="00FF7EDD" w:rsidP="00E82894">
      <w:pPr>
        <w:spacing w:after="0" w:line="240" w:lineRule="auto"/>
        <w:ind w:left="2160"/>
        <w:rPr>
          <w:rFonts w:ascii="Arial" w:hAnsi="Arial" w:cs="Arial"/>
          <w:bCs/>
          <w:color w:val="000000" w:themeColor="text1"/>
          <w:sz w:val="16"/>
          <w:szCs w:val="16"/>
          <w:lang w:val="es-CO"/>
        </w:rPr>
      </w:pPr>
      <w:r w:rsidRPr="00915182">
        <w:rPr>
          <w:rFonts w:cstheme="minorHAnsi"/>
          <w:b/>
          <w:sz w:val="18"/>
          <w:szCs w:val="18"/>
        </w:rPr>
        <w:t>Lina María Mesa Moncada</w:t>
      </w:r>
      <w:r w:rsidRPr="00E82894">
        <w:rPr>
          <w:rFonts w:ascii="Arial" w:hAnsi="Arial" w:cs="Arial"/>
          <w:bCs/>
          <w:color w:val="000000" w:themeColor="text1"/>
          <w:sz w:val="16"/>
          <w:szCs w:val="16"/>
          <w:lang w:val="es-CO"/>
        </w:rPr>
        <w:t xml:space="preserve"> </w:t>
      </w:r>
    </w:p>
    <w:p w:rsidR="00E82894" w:rsidRDefault="00E82894" w:rsidP="00E82894">
      <w:pPr>
        <w:spacing w:after="0" w:line="240" w:lineRule="auto"/>
        <w:ind w:left="2160"/>
        <w:rPr>
          <w:rFonts w:ascii="Arial" w:hAnsi="Arial" w:cs="Arial"/>
          <w:bCs/>
          <w:color w:val="000000" w:themeColor="text1"/>
          <w:sz w:val="16"/>
          <w:szCs w:val="16"/>
          <w:lang w:val="es-CO"/>
        </w:rPr>
      </w:pPr>
      <w:r w:rsidRPr="00E82894">
        <w:rPr>
          <w:rFonts w:ascii="Arial" w:hAnsi="Arial" w:cs="Arial"/>
          <w:bCs/>
          <w:color w:val="000000" w:themeColor="text1"/>
          <w:sz w:val="16"/>
          <w:szCs w:val="16"/>
          <w:lang w:val="es-CO"/>
        </w:rPr>
        <w:t>Director</w:t>
      </w:r>
      <w:r w:rsidR="00A52B33">
        <w:rPr>
          <w:rFonts w:ascii="Arial" w:hAnsi="Arial" w:cs="Arial"/>
          <w:bCs/>
          <w:color w:val="000000" w:themeColor="text1"/>
          <w:sz w:val="16"/>
          <w:szCs w:val="16"/>
          <w:lang w:val="es-CO"/>
        </w:rPr>
        <w:t>a</w:t>
      </w:r>
      <w:r w:rsidRPr="00E82894">
        <w:rPr>
          <w:rFonts w:ascii="Arial" w:hAnsi="Arial" w:cs="Arial"/>
          <w:bCs/>
          <w:color w:val="000000" w:themeColor="text1"/>
          <w:sz w:val="16"/>
          <w:szCs w:val="16"/>
          <w:lang w:val="es-CO"/>
        </w:rPr>
        <w:t xml:space="preserve"> Departamento Administrativo Jurídico</w:t>
      </w:r>
    </w:p>
    <w:p w:rsidR="00E82894" w:rsidRPr="00E82894" w:rsidRDefault="00E82894" w:rsidP="00E82894">
      <w:pPr>
        <w:spacing w:after="0" w:line="240" w:lineRule="auto"/>
        <w:ind w:left="2880" w:hanging="720"/>
        <w:rPr>
          <w:rFonts w:ascii="Arial" w:hAnsi="Arial" w:cs="Arial"/>
          <w:b/>
          <w:bCs/>
          <w:color w:val="000000" w:themeColor="text1"/>
          <w:sz w:val="16"/>
          <w:szCs w:val="16"/>
          <w:lang w:val="es-CO"/>
        </w:rPr>
      </w:pPr>
    </w:p>
    <w:p w:rsidR="00E82894" w:rsidRPr="00E82894" w:rsidRDefault="00E82894" w:rsidP="001437BF">
      <w:pPr>
        <w:spacing w:after="0" w:line="240" w:lineRule="auto"/>
        <w:ind w:left="1440" w:firstLine="720"/>
        <w:rPr>
          <w:rFonts w:ascii="Arial" w:hAnsi="Arial" w:cs="Arial"/>
          <w:b/>
          <w:bCs/>
          <w:color w:val="000000" w:themeColor="text1"/>
          <w:sz w:val="16"/>
          <w:szCs w:val="16"/>
          <w:lang w:val="es-CO"/>
        </w:rPr>
      </w:pPr>
      <w:r w:rsidRPr="00E82894">
        <w:rPr>
          <w:rFonts w:ascii="Arial" w:hAnsi="Arial" w:cs="Arial"/>
          <w:b/>
          <w:bCs/>
          <w:color w:val="000000" w:themeColor="text1"/>
          <w:sz w:val="16"/>
          <w:szCs w:val="16"/>
          <w:lang w:val="es-CO"/>
        </w:rPr>
        <w:t>José Arley Herrera Gaviria</w:t>
      </w:r>
    </w:p>
    <w:p w:rsidR="00E82894" w:rsidRPr="00E82894" w:rsidRDefault="00E82894" w:rsidP="00E82894">
      <w:pPr>
        <w:spacing w:after="0" w:line="240" w:lineRule="auto"/>
        <w:ind w:left="2880" w:hanging="720"/>
        <w:rPr>
          <w:rFonts w:ascii="Arial" w:hAnsi="Arial" w:cs="Arial"/>
          <w:bCs/>
          <w:color w:val="000000" w:themeColor="text1"/>
          <w:sz w:val="16"/>
          <w:szCs w:val="16"/>
          <w:lang w:val="es-CO"/>
        </w:rPr>
      </w:pPr>
      <w:r w:rsidRPr="00E82894">
        <w:rPr>
          <w:rFonts w:ascii="Arial" w:hAnsi="Arial" w:cs="Arial"/>
          <w:bCs/>
          <w:color w:val="000000" w:themeColor="text1"/>
          <w:sz w:val="16"/>
          <w:szCs w:val="16"/>
          <w:lang w:val="es-CO"/>
        </w:rPr>
        <w:t xml:space="preserve">Director Departamento Administrativo de Bienes y Suministros </w:t>
      </w:r>
    </w:p>
    <w:p w:rsidR="00B5374E" w:rsidRPr="00E82894" w:rsidRDefault="00B5374E" w:rsidP="00E82894">
      <w:pPr>
        <w:spacing w:after="0" w:line="240" w:lineRule="auto"/>
        <w:ind w:left="2880" w:hanging="720"/>
        <w:rPr>
          <w:rFonts w:ascii="Arial" w:hAnsi="Arial" w:cs="Arial"/>
          <w:b/>
          <w:bCs/>
          <w:color w:val="000000" w:themeColor="text1"/>
          <w:sz w:val="16"/>
          <w:szCs w:val="16"/>
          <w:lang w:val="es-CO"/>
        </w:rPr>
      </w:pPr>
    </w:p>
    <w:p w:rsidR="00E82894" w:rsidRPr="00E82894" w:rsidRDefault="00E82894" w:rsidP="00E82894">
      <w:pPr>
        <w:spacing w:after="0" w:line="240" w:lineRule="auto"/>
        <w:ind w:left="2880" w:hanging="720"/>
        <w:rPr>
          <w:rFonts w:ascii="Arial" w:hAnsi="Arial" w:cs="Arial"/>
          <w:b/>
          <w:bCs/>
          <w:color w:val="000000" w:themeColor="text1"/>
          <w:sz w:val="16"/>
          <w:szCs w:val="16"/>
          <w:lang w:val="es-CO"/>
        </w:rPr>
      </w:pPr>
      <w:r w:rsidRPr="00E82894">
        <w:rPr>
          <w:rFonts w:ascii="Arial" w:hAnsi="Arial" w:cs="Arial"/>
          <w:b/>
          <w:bCs/>
          <w:color w:val="000000" w:themeColor="text1"/>
          <w:sz w:val="16"/>
          <w:szCs w:val="16"/>
          <w:lang w:val="es-CO"/>
        </w:rPr>
        <w:t>Jorge Mario Agudelo Giraldo</w:t>
      </w:r>
    </w:p>
    <w:p w:rsidR="00E82894" w:rsidRPr="00E82894" w:rsidRDefault="00E82894" w:rsidP="00E82894">
      <w:pPr>
        <w:spacing w:after="0" w:line="240" w:lineRule="auto"/>
        <w:ind w:left="2880" w:hanging="720"/>
        <w:rPr>
          <w:rFonts w:ascii="Arial" w:hAnsi="Arial" w:cs="Arial"/>
          <w:bCs/>
          <w:color w:val="000000" w:themeColor="text1"/>
          <w:sz w:val="16"/>
          <w:szCs w:val="16"/>
          <w:lang w:val="es-CO"/>
        </w:rPr>
      </w:pPr>
      <w:r w:rsidRPr="00E82894">
        <w:rPr>
          <w:rFonts w:ascii="Arial" w:hAnsi="Arial" w:cs="Arial"/>
          <w:bCs/>
          <w:color w:val="000000" w:themeColor="text1"/>
          <w:sz w:val="16"/>
          <w:szCs w:val="16"/>
          <w:lang w:val="es-CO"/>
        </w:rPr>
        <w:t>Director Departamento Administrativo de Control Interno</w:t>
      </w:r>
    </w:p>
    <w:p w:rsidR="00E82894" w:rsidRDefault="00E82894" w:rsidP="00E82894">
      <w:pPr>
        <w:spacing w:after="0" w:line="240" w:lineRule="auto"/>
        <w:ind w:left="2880" w:hanging="720"/>
        <w:rPr>
          <w:rFonts w:ascii="Arial" w:hAnsi="Arial" w:cs="Arial"/>
          <w:bCs/>
          <w:color w:val="000000" w:themeColor="text1"/>
          <w:sz w:val="16"/>
          <w:szCs w:val="16"/>
          <w:lang w:val="es-CO"/>
        </w:rPr>
      </w:pPr>
    </w:p>
    <w:p w:rsidR="00E82894" w:rsidRPr="001437BF" w:rsidRDefault="00E82894" w:rsidP="001437BF">
      <w:pPr>
        <w:spacing w:after="0" w:line="240" w:lineRule="auto"/>
        <w:ind w:left="1440" w:firstLine="720"/>
        <w:rPr>
          <w:rFonts w:ascii="Arial" w:hAnsi="Arial" w:cs="Arial"/>
          <w:b/>
          <w:bCs/>
          <w:color w:val="000000" w:themeColor="text1"/>
          <w:sz w:val="16"/>
          <w:szCs w:val="16"/>
          <w:lang w:val="es-CO"/>
        </w:rPr>
      </w:pPr>
      <w:r w:rsidRPr="001437BF">
        <w:rPr>
          <w:rFonts w:ascii="Arial" w:hAnsi="Arial" w:cs="Arial"/>
          <w:b/>
          <w:bCs/>
          <w:color w:val="000000" w:themeColor="text1"/>
          <w:sz w:val="16"/>
          <w:szCs w:val="16"/>
          <w:lang w:val="es-CO"/>
        </w:rPr>
        <w:t>Lina María Parra Sepúlveda</w:t>
      </w:r>
    </w:p>
    <w:p w:rsidR="00E82894" w:rsidRPr="00E82894" w:rsidRDefault="00E82894" w:rsidP="00E82894">
      <w:pPr>
        <w:spacing w:after="0" w:line="240" w:lineRule="auto"/>
        <w:ind w:left="2880" w:hanging="720"/>
        <w:rPr>
          <w:rFonts w:ascii="Arial" w:hAnsi="Arial" w:cs="Arial"/>
          <w:sz w:val="16"/>
          <w:szCs w:val="16"/>
          <w:lang w:val="es-CO"/>
        </w:rPr>
      </w:pPr>
      <w:r w:rsidRPr="00E82894">
        <w:rPr>
          <w:rFonts w:ascii="Arial" w:hAnsi="Arial" w:cs="Arial"/>
          <w:bCs/>
          <w:color w:val="000000" w:themeColor="text1"/>
          <w:sz w:val="16"/>
          <w:szCs w:val="16"/>
          <w:lang w:val="es-CO"/>
        </w:rPr>
        <w:t>Directora Departamento Administrativo de Control Interno Disciplinario</w:t>
      </w:r>
    </w:p>
    <w:p w:rsidR="00E82894" w:rsidRDefault="00E82894" w:rsidP="00C2641C">
      <w:pPr>
        <w:pageBreakBefore/>
        <w:ind w:right="-111"/>
        <w:jc w:val="center"/>
        <w:rPr>
          <w:rFonts w:ascii="Arial" w:hAnsi="Arial" w:cs="Arial"/>
          <w:b/>
          <w:color w:val="000000" w:themeColor="text1"/>
          <w:sz w:val="32"/>
          <w:szCs w:val="32"/>
        </w:rPr>
        <w:sectPr w:rsidR="00E82894" w:rsidSect="00E82894">
          <w:headerReference w:type="default" r:id="rId13"/>
          <w:footerReference w:type="default" r:id="rId14"/>
          <w:type w:val="continuous"/>
          <w:pgSz w:w="20160" w:h="12240" w:orient="landscape"/>
          <w:pgMar w:top="1985" w:right="2835" w:bottom="851" w:left="1418" w:header="720" w:footer="720" w:gutter="0"/>
          <w:cols w:num="2" w:space="720"/>
          <w:docGrid w:linePitch="240" w:charSpace="36864"/>
        </w:sectPr>
      </w:pPr>
    </w:p>
    <w:tbl>
      <w:tblPr>
        <w:tblW w:w="4938" w:type="pct"/>
        <w:tblInd w:w="130" w:type="dxa"/>
        <w:tblCellMar>
          <w:left w:w="70" w:type="dxa"/>
          <w:right w:w="70" w:type="dxa"/>
        </w:tblCellMar>
        <w:tblLook w:val="04A0" w:firstRow="1" w:lastRow="0" w:firstColumn="1" w:lastColumn="0" w:noHBand="0" w:noVBand="1"/>
      </w:tblPr>
      <w:tblGrid>
        <w:gridCol w:w="1826"/>
        <w:gridCol w:w="1949"/>
        <w:gridCol w:w="2118"/>
        <w:gridCol w:w="2237"/>
        <w:gridCol w:w="1892"/>
        <w:gridCol w:w="1905"/>
        <w:gridCol w:w="1902"/>
        <w:gridCol w:w="1861"/>
      </w:tblGrid>
      <w:tr w:rsidR="009354D3" w:rsidRPr="009354D3" w:rsidTr="00952179">
        <w:trPr>
          <w:trHeight w:val="288"/>
          <w:tblHeader/>
        </w:trPr>
        <w:tc>
          <w:tcPr>
            <w:tcW w:w="58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52179" w:rsidRDefault="009354D3" w:rsidP="009354D3">
            <w:pPr>
              <w:spacing w:after="0" w:line="240" w:lineRule="auto"/>
              <w:jc w:val="center"/>
              <w:rPr>
                <w:rFonts w:ascii="Calibri" w:eastAsia="Times New Roman" w:hAnsi="Calibri" w:cs="Calibri"/>
                <w:noProof/>
                <w:color w:val="000000"/>
                <w:lang w:val="es-CO" w:eastAsia="es-CO"/>
              </w:rPr>
            </w:pPr>
            <w:r w:rsidRPr="009354D3">
              <w:rPr>
                <w:rFonts w:ascii="Calibri" w:eastAsia="Times New Roman" w:hAnsi="Calibri" w:cs="Calibri"/>
                <w:noProof/>
                <w:color w:val="000000"/>
                <w:lang w:val="es-CO" w:eastAsia="es-CO"/>
              </w:rPr>
              <w:lastRenderedPageBreak/>
              <w:drawing>
                <wp:anchor distT="0" distB="0" distL="114300" distR="114300" simplePos="0" relativeHeight="251726848" behindDoc="0" locked="0" layoutInCell="1" allowOverlap="1" wp14:anchorId="31F20FD9" wp14:editId="2E56C097">
                  <wp:simplePos x="0" y="0"/>
                  <wp:positionH relativeFrom="column">
                    <wp:posOffset>429260</wp:posOffset>
                  </wp:positionH>
                  <wp:positionV relativeFrom="paragraph">
                    <wp:posOffset>26670</wp:posOffset>
                  </wp:positionV>
                  <wp:extent cx="511175" cy="521970"/>
                  <wp:effectExtent l="0" t="0" r="3175" b="0"/>
                  <wp:wrapNone/>
                  <wp:docPr id="2" name="Imagen 2"/>
                  <wp:cNvGraphicFramePr/>
                  <a:graphic xmlns:a="http://schemas.openxmlformats.org/drawingml/2006/main">
                    <a:graphicData uri="http://schemas.openxmlformats.org/drawingml/2006/picture">
                      <pic:pic xmlns:pic="http://schemas.openxmlformats.org/drawingml/2006/picture">
                        <pic:nvPicPr>
                          <pic:cNvPr id="6" name="Imagen 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11175" cy="52197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9354D3" w:rsidRPr="00952179" w:rsidRDefault="009354D3" w:rsidP="00952179">
            <w:pPr>
              <w:rPr>
                <w:rFonts w:ascii="Calibri" w:eastAsia="Times New Roman" w:hAnsi="Calibri" w:cs="Calibri"/>
                <w:lang w:val="es-CO" w:eastAsia="es-CO"/>
              </w:rPr>
            </w:pPr>
          </w:p>
        </w:tc>
        <w:tc>
          <w:tcPr>
            <w:tcW w:w="3219" w:type="pct"/>
            <w:gridSpan w:val="5"/>
            <w:tcBorders>
              <w:top w:val="single" w:sz="4" w:space="0" w:color="auto"/>
              <w:left w:val="single" w:sz="4" w:space="0" w:color="auto"/>
              <w:right w:val="single" w:sz="4" w:space="0" w:color="auto"/>
            </w:tcBorders>
            <w:shd w:val="clear" w:color="auto" w:fill="auto"/>
            <w:vAlign w:val="center"/>
          </w:tcPr>
          <w:p w:rsidR="009354D3" w:rsidRPr="009354D3" w:rsidRDefault="009354D3" w:rsidP="009354D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t>PLAN ANTICORRUPCIÓN Y DE ATENCIÓN AL CIUDADANO</w:t>
            </w:r>
          </w:p>
        </w:tc>
        <w:tc>
          <w:tcPr>
            <w:tcW w:w="119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Código: R-DP-PDE-PAC-063</w:t>
            </w:r>
          </w:p>
        </w:tc>
      </w:tr>
      <w:tr w:rsidR="009354D3" w:rsidRPr="009354D3" w:rsidTr="00952179">
        <w:trPr>
          <w:trHeight w:val="288"/>
          <w:tblHeader/>
        </w:trPr>
        <w:tc>
          <w:tcPr>
            <w:tcW w:w="582" w:type="pct"/>
            <w:vMerge/>
            <w:tcBorders>
              <w:top w:val="single" w:sz="4" w:space="0" w:color="auto"/>
              <w:left w:val="single" w:sz="4" w:space="0" w:color="auto"/>
              <w:bottom w:val="single" w:sz="4" w:space="0" w:color="auto"/>
              <w:right w:val="single" w:sz="4" w:space="0" w:color="auto"/>
            </w:tcBorders>
            <w:shd w:val="clear" w:color="auto" w:fill="auto"/>
            <w:vAlign w:val="center"/>
          </w:tcPr>
          <w:p w:rsidR="009354D3" w:rsidRPr="009354D3" w:rsidRDefault="009354D3" w:rsidP="009354D3">
            <w:pPr>
              <w:spacing w:after="0" w:line="240" w:lineRule="auto"/>
              <w:jc w:val="center"/>
              <w:rPr>
                <w:rFonts w:ascii="Calibri" w:eastAsia="Times New Roman" w:hAnsi="Calibri" w:cs="Calibri"/>
                <w:noProof/>
                <w:color w:val="000000"/>
                <w:lang w:val="es-CO" w:eastAsia="es-CO"/>
              </w:rPr>
            </w:pPr>
          </w:p>
        </w:tc>
        <w:tc>
          <w:tcPr>
            <w:tcW w:w="3219" w:type="pct"/>
            <w:gridSpan w:val="5"/>
            <w:tcBorders>
              <w:left w:val="single" w:sz="4" w:space="0" w:color="auto"/>
              <w:right w:val="single" w:sz="4" w:space="0" w:color="auto"/>
            </w:tcBorders>
            <w:shd w:val="clear" w:color="auto" w:fill="auto"/>
            <w:vAlign w:val="center"/>
          </w:tcPr>
          <w:p w:rsidR="009354D3" w:rsidRPr="009354D3" w:rsidRDefault="009354D3" w:rsidP="009354D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t>MUNICIPIO DE ARMENIA</w:t>
            </w:r>
          </w:p>
        </w:tc>
        <w:tc>
          <w:tcPr>
            <w:tcW w:w="119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Fecha: 15/07/2016</w:t>
            </w:r>
          </w:p>
        </w:tc>
      </w:tr>
      <w:tr w:rsidR="009354D3" w:rsidRPr="009354D3" w:rsidTr="00952179">
        <w:trPr>
          <w:trHeight w:val="288"/>
          <w:tblHeader/>
        </w:trPr>
        <w:tc>
          <w:tcPr>
            <w:tcW w:w="582" w:type="pct"/>
            <w:vMerge/>
            <w:tcBorders>
              <w:top w:val="single" w:sz="4" w:space="0" w:color="auto"/>
              <w:left w:val="single" w:sz="4" w:space="0" w:color="auto"/>
              <w:bottom w:val="single" w:sz="4" w:space="0" w:color="auto"/>
              <w:right w:val="single" w:sz="4" w:space="0" w:color="auto"/>
            </w:tcBorders>
            <w:shd w:val="clear" w:color="auto" w:fill="auto"/>
            <w:vAlign w:val="center"/>
          </w:tcPr>
          <w:p w:rsidR="009354D3" w:rsidRPr="009354D3" w:rsidRDefault="009354D3" w:rsidP="009354D3">
            <w:pPr>
              <w:spacing w:after="0" w:line="240" w:lineRule="auto"/>
              <w:jc w:val="center"/>
              <w:rPr>
                <w:rFonts w:ascii="Calibri" w:eastAsia="Times New Roman" w:hAnsi="Calibri" w:cs="Calibri"/>
                <w:noProof/>
                <w:color w:val="000000"/>
                <w:lang w:val="es-CO" w:eastAsia="es-CO"/>
              </w:rPr>
            </w:pPr>
          </w:p>
        </w:tc>
        <w:tc>
          <w:tcPr>
            <w:tcW w:w="3219" w:type="pct"/>
            <w:gridSpan w:val="5"/>
            <w:tcBorders>
              <w:left w:val="single" w:sz="4" w:space="0" w:color="auto"/>
              <w:right w:val="single" w:sz="4" w:space="0" w:color="auto"/>
            </w:tcBorders>
            <w:shd w:val="clear" w:color="auto" w:fill="auto"/>
            <w:vAlign w:val="center"/>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Proceso de Direccionamiento Estratégico</w:t>
            </w:r>
          </w:p>
        </w:tc>
        <w:tc>
          <w:tcPr>
            <w:tcW w:w="119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Versión: 003</w:t>
            </w:r>
          </w:p>
        </w:tc>
      </w:tr>
      <w:tr w:rsidR="009354D3" w:rsidRPr="009354D3" w:rsidTr="00952179">
        <w:trPr>
          <w:trHeight w:val="288"/>
          <w:tblHeader/>
        </w:trPr>
        <w:tc>
          <w:tcPr>
            <w:tcW w:w="582" w:type="pct"/>
            <w:vMerge/>
            <w:tcBorders>
              <w:top w:val="single" w:sz="4" w:space="0" w:color="auto"/>
              <w:left w:val="single" w:sz="4" w:space="0" w:color="auto"/>
              <w:bottom w:val="single" w:sz="4" w:space="0" w:color="auto"/>
              <w:right w:val="single" w:sz="4" w:space="0" w:color="auto"/>
            </w:tcBorders>
            <w:shd w:val="clear" w:color="auto" w:fill="auto"/>
            <w:vAlign w:val="center"/>
          </w:tcPr>
          <w:p w:rsidR="009354D3" w:rsidRPr="009354D3" w:rsidRDefault="009354D3" w:rsidP="009354D3">
            <w:pPr>
              <w:spacing w:after="0" w:line="240" w:lineRule="auto"/>
              <w:jc w:val="center"/>
              <w:rPr>
                <w:rFonts w:ascii="Calibri" w:eastAsia="Times New Roman" w:hAnsi="Calibri" w:cs="Calibri"/>
                <w:noProof/>
                <w:color w:val="000000"/>
                <w:lang w:val="es-CO" w:eastAsia="es-CO"/>
              </w:rPr>
            </w:pPr>
          </w:p>
        </w:tc>
        <w:tc>
          <w:tcPr>
            <w:tcW w:w="3219" w:type="pct"/>
            <w:gridSpan w:val="5"/>
            <w:tcBorders>
              <w:left w:val="single" w:sz="4" w:space="0" w:color="auto"/>
              <w:bottom w:val="single" w:sz="4" w:space="0" w:color="auto"/>
              <w:right w:val="single" w:sz="4" w:space="0" w:color="auto"/>
            </w:tcBorders>
            <w:shd w:val="clear" w:color="auto" w:fill="auto"/>
            <w:vAlign w:val="center"/>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Departamento Administrativo de Planeación</w:t>
            </w:r>
          </w:p>
        </w:tc>
        <w:tc>
          <w:tcPr>
            <w:tcW w:w="119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354D3" w:rsidRPr="009354D3" w:rsidRDefault="00950744" w:rsidP="00950744">
            <w:pPr>
              <w:spacing w:after="0" w:line="240" w:lineRule="auto"/>
              <w:rPr>
                <w:rFonts w:ascii="Arial" w:eastAsia="Times New Roman" w:hAnsi="Arial" w:cs="Arial"/>
                <w:color w:val="000000"/>
                <w:sz w:val="18"/>
                <w:szCs w:val="18"/>
                <w:lang w:val="es-CO" w:eastAsia="es-CO"/>
              </w:rPr>
            </w:pPr>
            <w:r>
              <w:rPr>
                <w:rFonts w:ascii="Arial" w:eastAsia="Times New Roman" w:hAnsi="Arial" w:cs="Arial"/>
                <w:color w:val="000000"/>
                <w:sz w:val="18"/>
                <w:szCs w:val="18"/>
                <w:lang w:val="es-CO" w:eastAsia="es-CO"/>
              </w:rPr>
              <w:t xml:space="preserve">Total </w:t>
            </w:r>
            <w:r w:rsidR="00A277EF">
              <w:rPr>
                <w:rFonts w:ascii="Arial" w:eastAsia="Times New Roman" w:hAnsi="Arial" w:cs="Arial"/>
                <w:color w:val="000000"/>
                <w:sz w:val="18"/>
                <w:szCs w:val="18"/>
                <w:lang w:val="es-CO" w:eastAsia="es-CO"/>
              </w:rPr>
              <w:t>Página</w:t>
            </w:r>
            <w:r w:rsidR="003E386C">
              <w:rPr>
                <w:rFonts w:ascii="Arial" w:eastAsia="Times New Roman" w:hAnsi="Arial" w:cs="Arial"/>
                <w:color w:val="000000"/>
                <w:sz w:val="18"/>
                <w:szCs w:val="18"/>
                <w:lang w:val="es-CO" w:eastAsia="es-CO"/>
              </w:rPr>
              <w:t>s 40</w:t>
            </w:r>
          </w:p>
        </w:tc>
      </w:tr>
      <w:tr w:rsidR="00952179" w:rsidRPr="009354D3" w:rsidTr="00C6613E">
        <w:trPr>
          <w:trHeight w:val="517"/>
          <w:tblHeader/>
        </w:trPr>
        <w:tc>
          <w:tcPr>
            <w:tcW w:w="582"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952179" w:rsidRPr="009354D3" w:rsidRDefault="00952179" w:rsidP="009354D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t>COMPONENTE</w:t>
            </w:r>
          </w:p>
        </w:tc>
        <w:tc>
          <w:tcPr>
            <w:tcW w:w="621"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952179" w:rsidRPr="009354D3" w:rsidRDefault="00952179" w:rsidP="009354D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t>ACTIVIDADES</w:t>
            </w:r>
          </w:p>
        </w:tc>
        <w:tc>
          <w:tcPr>
            <w:tcW w:w="675"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952179" w:rsidRPr="009354D3" w:rsidRDefault="00952179" w:rsidP="009354D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t>PRODUCTO</w:t>
            </w:r>
          </w:p>
        </w:tc>
        <w:tc>
          <w:tcPr>
            <w:tcW w:w="713"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952179" w:rsidRPr="009354D3" w:rsidRDefault="00952179" w:rsidP="009354D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t>INDICADOR</w:t>
            </w:r>
          </w:p>
        </w:tc>
        <w:tc>
          <w:tcPr>
            <w:tcW w:w="603"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952179" w:rsidRPr="009354D3" w:rsidRDefault="00952179" w:rsidP="009354D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t>META</w:t>
            </w:r>
          </w:p>
        </w:tc>
        <w:tc>
          <w:tcPr>
            <w:tcW w:w="607"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952179" w:rsidRPr="009354D3" w:rsidRDefault="00952179" w:rsidP="009354D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t>FECHA DE INICIO  (dd/mm/aaaa)</w:t>
            </w:r>
          </w:p>
        </w:tc>
        <w:tc>
          <w:tcPr>
            <w:tcW w:w="606" w:type="pct"/>
            <w:tcBorders>
              <w:top w:val="single" w:sz="4" w:space="0" w:color="auto"/>
              <w:left w:val="single" w:sz="4" w:space="0" w:color="auto"/>
              <w:right w:val="single" w:sz="4" w:space="0" w:color="auto"/>
            </w:tcBorders>
            <w:shd w:val="clear" w:color="000000" w:fill="D9D9D9"/>
            <w:vAlign w:val="center"/>
            <w:hideMark/>
          </w:tcPr>
          <w:p w:rsidR="00952179" w:rsidRDefault="00952179" w:rsidP="009354D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t>FECHA DE TERMINACIÓN</w:t>
            </w:r>
          </w:p>
          <w:p w:rsidR="00952179" w:rsidRPr="009354D3" w:rsidRDefault="00952179" w:rsidP="009354D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t>(dd/mm/aaaa)</w:t>
            </w:r>
          </w:p>
        </w:tc>
        <w:tc>
          <w:tcPr>
            <w:tcW w:w="593"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952179" w:rsidRPr="009354D3" w:rsidRDefault="00952179" w:rsidP="009354D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t>RESPONSABLE</w:t>
            </w:r>
          </w:p>
        </w:tc>
      </w:tr>
      <w:tr w:rsidR="00680AF2" w:rsidRPr="009354D3" w:rsidTr="00952179">
        <w:trPr>
          <w:trHeight w:val="1299"/>
        </w:trPr>
        <w:tc>
          <w:tcPr>
            <w:tcW w:w="582" w:type="pct"/>
            <w:tcBorders>
              <w:top w:val="single" w:sz="8" w:space="0" w:color="auto"/>
              <w:left w:val="single" w:sz="8" w:space="0" w:color="auto"/>
              <w:bottom w:val="single" w:sz="4" w:space="0" w:color="auto"/>
              <w:right w:val="single" w:sz="4" w:space="0" w:color="auto"/>
            </w:tcBorders>
            <w:shd w:val="clear" w:color="000000" w:fill="E2EFDA"/>
            <w:vAlign w:val="center"/>
            <w:hideMark/>
          </w:tcPr>
          <w:p w:rsidR="009354D3" w:rsidRPr="009354D3" w:rsidRDefault="009354D3" w:rsidP="009354D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t>GESTIÓN DEL RIESGO DE CORRUPCCION, MAPAS DE RIESGOS DE CORRUPCION</w:t>
            </w:r>
          </w:p>
        </w:tc>
        <w:tc>
          <w:tcPr>
            <w:tcW w:w="621" w:type="pct"/>
            <w:tcBorders>
              <w:top w:val="single" w:sz="8"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Mapa de riesgos de corrupción actualizado.</w:t>
            </w:r>
          </w:p>
        </w:tc>
        <w:tc>
          <w:tcPr>
            <w:tcW w:w="675" w:type="pct"/>
            <w:tcBorders>
              <w:top w:val="single" w:sz="8"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Matriz de Riesgos unificada de forma institucional, incluyendo todos los riesgos con los riesgos de corrupción diferenciados.</w:t>
            </w:r>
          </w:p>
        </w:tc>
        <w:tc>
          <w:tcPr>
            <w:tcW w:w="713" w:type="pct"/>
            <w:tcBorders>
              <w:top w:val="single" w:sz="8"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Mapa de Riesgos Institucional</w:t>
            </w:r>
          </w:p>
        </w:tc>
        <w:tc>
          <w:tcPr>
            <w:tcW w:w="603" w:type="pct"/>
            <w:tcBorders>
              <w:top w:val="single" w:sz="8"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1</w:t>
            </w:r>
          </w:p>
        </w:tc>
        <w:tc>
          <w:tcPr>
            <w:tcW w:w="607" w:type="pct"/>
            <w:tcBorders>
              <w:top w:val="single" w:sz="8"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2021/02/01</w:t>
            </w:r>
          </w:p>
        </w:tc>
        <w:tc>
          <w:tcPr>
            <w:tcW w:w="606" w:type="pct"/>
            <w:tcBorders>
              <w:top w:val="single" w:sz="8"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2021/12/31</w:t>
            </w:r>
          </w:p>
        </w:tc>
        <w:tc>
          <w:tcPr>
            <w:tcW w:w="593" w:type="pct"/>
            <w:tcBorders>
              <w:top w:val="single" w:sz="8" w:space="0" w:color="auto"/>
              <w:left w:val="nil"/>
              <w:bottom w:val="single" w:sz="4" w:space="0" w:color="auto"/>
              <w:right w:val="single" w:sz="8"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Departamento Administrativo de Planeación Administrador de Riesgos</w:t>
            </w:r>
          </w:p>
        </w:tc>
      </w:tr>
      <w:tr w:rsidR="00680AF2" w:rsidRPr="009354D3" w:rsidTr="00952179">
        <w:trPr>
          <w:trHeight w:val="1008"/>
        </w:trPr>
        <w:tc>
          <w:tcPr>
            <w:tcW w:w="582" w:type="pct"/>
            <w:tcBorders>
              <w:top w:val="nil"/>
              <w:left w:val="single" w:sz="8" w:space="0" w:color="auto"/>
              <w:bottom w:val="single" w:sz="4" w:space="0" w:color="auto"/>
              <w:right w:val="single" w:sz="4" w:space="0" w:color="auto"/>
            </w:tcBorders>
            <w:shd w:val="clear" w:color="000000" w:fill="E2EFDA"/>
            <w:vAlign w:val="center"/>
            <w:hideMark/>
          </w:tcPr>
          <w:p w:rsidR="009354D3" w:rsidRPr="009354D3" w:rsidRDefault="009354D3" w:rsidP="009354D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t>GESTIÓN DEL RIESGO DE CORRUPCCION, MAPAS DE RIESGOS DE CORRUPCION</w:t>
            </w:r>
          </w:p>
        </w:tc>
        <w:tc>
          <w:tcPr>
            <w:tcW w:w="621"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Informe Ejecutivo de Alta Dirección</w:t>
            </w:r>
          </w:p>
        </w:tc>
        <w:tc>
          <w:tcPr>
            <w:tcW w:w="675"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Informe anual de riesgos elaborado, socializado y con propuestas de mejora.</w:t>
            </w:r>
          </w:p>
        </w:tc>
        <w:tc>
          <w:tcPr>
            <w:tcW w:w="713"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Informe de Riesgos</w:t>
            </w:r>
          </w:p>
        </w:tc>
        <w:tc>
          <w:tcPr>
            <w:tcW w:w="603"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1</w:t>
            </w:r>
          </w:p>
        </w:tc>
        <w:tc>
          <w:tcPr>
            <w:tcW w:w="607"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2021/02/01</w:t>
            </w:r>
          </w:p>
        </w:tc>
        <w:tc>
          <w:tcPr>
            <w:tcW w:w="606"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2021/03/30</w:t>
            </w:r>
          </w:p>
        </w:tc>
        <w:tc>
          <w:tcPr>
            <w:tcW w:w="593" w:type="pct"/>
            <w:tcBorders>
              <w:top w:val="nil"/>
              <w:left w:val="nil"/>
              <w:bottom w:val="single" w:sz="4" w:space="0" w:color="auto"/>
              <w:right w:val="single" w:sz="8"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Departamento Administrativo de Planeación Administrador de Riesgos</w:t>
            </w:r>
          </w:p>
        </w:tc>
      </w:tr>
      <w:tr w:rsidR="00680AF2" w:rsidRPr="009354D3" w:rsidTr="00952179">
        <w:trPr>
          <w:trHeight w:val="1359"/>
        </w:trPr>
        <w:tc>
          <w:tcPr>
            <w:tcW w:w="582" w:type="pct"/>
            <w:tcBorders>
              <w:top w:val="nil"/>
              <w:left w:val="single" w:sz="8" w:space="0" w:color="auto"/>
              <w:bottom w:val="single" w:sz="4" w:space="0" w:color="auto"/>
              <w:right w:val="single" w:sz="4" w:space="0" w:color="auto"/>
            </w:tcBorders>
            <w:shd w:val="clear" w:color="000000" w:fill="E2EFDA"/>
            <w:vAlign w:val="center"/>
            <w:hideMark/>
          </w:tcPr>
          <w:p w:rsidR="009354D3" w:rsidRPr="009354D3" w:rsidRDefault="009354D3" w:rsidP="009354D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t>GESTIÓN DEL RIESGO DE CORRUPCCION, MAPAS DE RIESGOS DE CORRUPCION</w:t>
            </w:r>
          </w:p>
        </w:tc>
        <w:tc>
          <w:tcPr>
            <w:tcW w:w="621"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Se revisan la integridad pública y las fallas en la probidad de los integrantes de la entidad en riesgos de trámites.</w:t>
            </w:r>
          </w:p>
        </w:tc>
        <w:tc>
          <w:tcPr>
            <w:tcW w:w="675"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Socialización y difusión del Código de Ética de Auditores.</w:t>
            </w:r>
          </w:p>
        </w:tc>
        <w:tc>
          <w:tcPr>
            <w:tcW w:w="713"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Informe o Acta de Socialización</w:t>
            </w:r>
          </w:p>
        </w:tc>
        <w:tc>
          <w:tcPr>
            <w:tcW w:w="603"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2</w:t>
            </w:r>
          </w:p>
        </w:tc>
        <w:tc>
          <w:tcPr>
            <w:tcW w:w="607"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2021/02/01</w:t>
            </w:r>
          </w:p>
        </w:tc>
        <w:tc>
          <w:tcPr>
            <w:tcW w:w="606"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2021/12/31</w:t>
            </w:r>
          </w:p>
        </w:tc>
        <w:tc>
          <w:tcPr>
            <w:tcW w:w="593" w:type="pct"/>
            <w:tcBorders>
              <w:top w:val="nil"/>
              <w:left w:val="nil"/>
              <w:bottom w:val="single" w:sz="4" w:space="0" w:color="auto"/>
              <w:right w:val="single" w:sz="8"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Departamento Administrativo de Control Interno</w:t>
            </w:r>
          </w:p>
        </w:tc>
        <w:bookmarkStart w:id="0" w:name="_GoBack"/>
        <w:bookmarkEnd w:id="0"/>
      </w:tr>
      <w:tr w:rsidR="00680AF2" w:rsidRPr="009354D3" w:rsidTr="00952179">
        <w:trPr>
          <w:trHeight w:val="2139"/>
        </w:trPr>
        <w:tc>
          <w:tcPr>
            <w:tcW w:w="582" w:type="pct"/>
            <w:tcBorders>
              <w:top w:val="nil"/>
              <w:left w:val="single" w:sz="8" w:space="0" w:color="auto"/>
              <w:bottom w:val="single" w:sz="4" w:space="0" w:color="auto"/>
              <w:right w:val="single" w:sz="4" w:space="0" w:color="auto"/>
            </w:tcBorders>
            <w:shd w:val="clear" w:color="000000" w:fill="E2EFDA"/>
            <w:vAlign w:val="center"/>
            <w:hideMark/>
          </w:tcPr>
          <w:p w:rsidR="009354D3" w:rsidRPr="009354D3" w:rsidRDefault="009354D3" w:rsidP="009354D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t>GESTIÓN DEL RIESGO DE CORRUPCCION, MAPAS DE RIESGOS DE CORRUPCION</w:t>
            </w:r>
          </w:p>
        </w:tc>
        <w:tc>
          <w:tcPr>
            <w:tcW w:w="621"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Mecanismos de verificación de idoneidad de los servidores públicos.</w:t>
            </w:r>
          </w:p>
        </w:tc>
        <w:tc>
          <w:tcPr>
            <w:tcW w:w="675"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Sistema de Evaluación del Desempeño de servidores públicos en proceso de fortalecimiento mediante el seguimiento y la verificación permanente de la transparencia e idoneidad.</w:t>
            </w:r>
          </w:p>
        </w:tc>
        <w:tc>
          <w:tcPr>
            <w:tcW w:w="713"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Número de Seguimientos de la Evaluación del Desempeño Laboral en la vigencia</w:t>
            </w:r>
          </w:p>
        </w:tc>
        <w:tc>
          <w:tcPr>
            <w:tcW w:w="603"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2</w:t>
            </w:r>
          </w:p>
        </w:tc>
        <w:tc>
          <w:tcPr>
            <w:tcW w:w="607"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2021/02/01</w:t>
            </w:r>
          </w:p>
        </w:tc>
        <w:tc>
          <w:tcPr>
            <w:tcW w:w="606"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2021/12/31</w:t>
            </w:r>
          </w:p>
        </w:tc>
        <w:tc>
          <w:tcPr>
            <w:tcW w:w="593" w:type="pct"/>
            <w:tcBorders>
              <w:top w:val="nil"/>
              <w:left w:val="nil"/>
              <w:bottom w:val="single" w:sz="4" w:space="0" w:color="auto"/>
              <w:right w:val="single" w:sz="8"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Departamento Administrativo de Control Interno</w:t>
            </w:r>
          </w:p>
        </w:tc>
      </w:tr>
      <w:tr w:rsidR="00680AF2" w:rsidRPr="009354D3" w:rsidTr="00952179">
        <w:trPr>
          <w:trHeight w:val="1608"/>
        </w:trPr>
        <w:tc>
          <w:tcPr>
            <w:tcW w:w="582" w:type="pct"/>
            <w:tcBorders>
              <w:top w:val="single" w:sz="4" w:space="0" w:color="auto"/>
              <w:left w:val="single" w:sz="4" w:space="0" w:color="auto"/>
              <w:bottom w:val="single" w:sz="4" w:space="0" w:color="auto"/>
              <w:right w:val="single" w:sz="4" w:space="0" w:color="auto"/>
            </w:tcBorders>
            <w:shd w:val="clear" w:color="000000" w:fill="E2EFDA"/>
            <w:vAlign w:val="center"/>
            <w:hideMark/>
          </w:tcPr>
          <w:p w:rsidR="009354D3" w:rsidRPr="009354D3" w:rsidRDefault="009354D3" w:rsidP="009354D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lastRenderedPageBreak/>
              <w:t>GESTIÓN DEL RIESGO DE CORRUPCCION, MAPAS DE RIESGOS DE CORRUPCION</w:t>
            </w:r>
          </w:p>
        </w:tc>
        <w:tc>
          <w:tcPr>
            <w:tcW w:w="621"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Mecanismos de verificación de idoneidad de los servidores públicos.</w:t>
            </w:r>
          </w:p>
        </w:tc>
        <w:tc>
          <w:tcPr>
            <w:tcW w:w="675"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 xml:space="preserve">Difusión y socialización  de la Estrategia del Departamento Administrativo de Control Interno Disciplinario para la disminución de las prácticas corruptas </w:t>
            </w:r>
          </w:p>
        </w:tc>
        <w:tc>
          <w:tcPr>
            <w:tcW w:w="713"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Capacitaciones realizadas /Capacitaciones programadas</w:t>
            </w:r>
          </w:p>
        </w:tc>
        <w:tc>
          <w:tcPr>
            <w:tcW w:w="603"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2</w:t>
            </w:r>
          </w:p>
        </w:tc>
        <w:tc>
          <w:tcPr>
            <w:tcW w:w="607"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2021/02/01</w:t>
            </w:r>
          </w:p>
        </w:tc>
        <w:tc>
          <w:tcPr>
            <w:tcW w:w="606"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2021/12/31</w:t>
            </w:r>
          </w:p>
        </w:tc>
        <w:tc>
          <w:tcPr>
            <w:tcW w:w="593"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Departamento Administrativo de Control Interno Disciplinario</w:t>
            </w:r>
          </w:p>
        </w:tc>
      </w:tr>
      <w:tr w:rsidR="00680AF2" w:rsidRPr="009354D3" w:rsidTr="00952179">
        <w:trPr>
          <w:trHeight w:val="1692"/>
        </w:trPr>
        <w:tc>
          <w:tcPr>
            <w:tcW w:w="582" w:type="pct"/>
            <w:tcBorders>
              <w:top w:val="nil"/>
              <w:left w:val="single" w:sz="8" w:space="0" w:color="auto"/>
              <w:bottom w:val="single" w:sz="8" w:space="0" w:color="auto"/>
              <w:right w:val="single" w:sz="4" w:space="0" w:color="auto"/>
            </w:tcBorders>
            <w:shd w:val="clear" w:color="000000" w:fill="E2EFDA"/>
            <w:vAlign w:val="center"/>
            <w:hideMark/>
          </w:tcPr>
          <w:p w:rsidR="009354D3" w:rsidRPr="009354D3" w:rsidRDefault="009354D3" w:rsidP="009354D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t>GESTIÓN DEL RIESGO DE CORRUPCCION, MAPAS DE RIESGOS DE CORRUPCION</w:t>
            </w:r>
          </w:p>
        </w:tc>
        <w:tc>
          <w:tcPr>
            <w:tcW w:w="621" w:type="pct"/>
            <w:tcBorders>
              <w:top w:val="nil"/>
              <w:left w:val="nil"/>
              <w:bottom w:val="single" w:sz="8"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Mecanismos de verificación de idoneidad de los servidores públicos.</w:t>
            </w:r>
          </w:p>
        </w:tc>
        <w:tc>
          <w:tcPr>
            <w:tcW w:w="675" w:type="pct"/>
            <w:tcBorders>
              <w:top w:val="nil"/>
              <w:left w:val="nil"/>
              <w:bottom w:val="single" w:sz="8" w:space="0" w:color="auto"/>
              <w:right w:val="single" w:sz="4" w:space="0" w:color="auto"/>
            </w:tcBorders>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 xml:space="preserve">Seguimiento a las incidencias disciplinarias de los servidores públicos </w:t>
            </w:r>
          </w:p>
        </w:tc>
        <w:tc>
          <w:tcPr>
            <w:tcW w:w="713" w:type="pct"/>
            <w:tcBorders>
              <w:top w:val="nil"/>
              <w:left w:val="nil"/>
              <w:bottom w:val="single" w:sz="8" w:space="0" w:color="auto"/>
              <w:right w:val="single" w:sz="4" w:space="0" w:color="auto"/>
            </w:tcBorders>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 xml:space="preserve">Número de seguimientos </w:t>
            </w:r>
          </w:p>
        </w:tc>
        <w:tc>
          <w:tcPr>
            <w:tcW w:w="603" w:type="pct"/>
            <w:tcBorders>
              <w:top w:val="nil"/>
              <w:left w:val="nil"/>
              <w:bottom w:val="single" w:sz="8"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3</w:t>
            </w:r>
          </w:p>
        </w:tc>
        <w:tc>
          <w:tcPr>
            <w:tcW w:w="607" w:type="pct"/>
            <w:tcBorders>
              <w:top w:val="nil"/>
              <w:left w:val="nil"/>
              <w:bottom w:val="single" w:sz="8"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2021/02/01</w:t>
            </w:r>
          </w:p>
        </w:tc>
        <w:tc>
          <w:tcPr>
            <w:tcW w:w="606" w:type="pct"/>
            <w:tcBorders>
              <w:top w:val="nil"/>
              <w:left w:val="nil"/>
              <w:bottom w:val="single" w:sz="8"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2021/12/31</w:t>
            </w:r>
          </w:p>
        </w:tc>
        <w:tc>
          <w:tcPr>
            <w:tcW w:w="593" w:type="pct"/>
            <w:tcBorders>
              <w:top w:val="nil"/>
              <w:left w:val="nil"/>
              <w:bottom w:val="single" w:sz="8" w:space="0" w:color="auto"/>
              <w:right w:val="single" w:sz="8"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Departamento Administrativo de Control Interno Disciplinario</w:t>
            </w:r>
          </w:p>
        </w:tc>
      </w:tr>
    </w:tbl>
    <w:p w:rsidR="00950744" w:rsidRDefault="00950744"/>
    <w:p w:rsidR="00EE0C79" w:rsidRDefault="00EE0C79"/>
    <w:p w:rsidR="00EE0C79" w:rsidRDefault="00EE0C79">
      <w:r>
        <w:br w:type="page"/>
      </w:r>
    </w:p>
    <w:tbl>
      <w:tblPr>
        <w:tblW w:w="4994" w:type="pct"/>
        <w:tblInd w:w="10" w:type="dxa"/>
        <w:tblCellMar>
          <w:left w:w="70" w:type="dxa"/>
          <w:right w:w="70" w:type="dxa"/>
        </w:tblCellMar>
        <w:tblLook w:val="04A0" w:firstRow="1" w:lastRow="0" w:firstColumn="1" w:lastColumn="0" w:noHBand="0" w:noVBand="1"/>
      </w:tblPr>
      <w:tblGrid>
        <w:gridCol w:w="999"/>
        <w:gridCol w:w="621"/>
        <w:gridCol w:w="191"/>
        <w:gridCol w:w="1557"/>
        <w:gridCol w:w="721"/>
        <w:gridCol w:w="1582"/>
        <w:gridCol w:w="1401"/>
        <w:gridCol w:w="683"/>
        <w:gridCol w:w="899"/>
        <w:gridCol w:w="327"/>
        <w:gridCol w:w="969"/>
        <w:gridCol w:w="384"/>
        <w:gridCol w:w="912"/>
        <w:gridCol w:w="1042"/>
        <w:gridCol w:w="464"/>
        <w:gridCol w:w="883"/>
        <w:gridCol w:w="1138"/>
        <w:gridCol w:w="1115"/>
      </w:tblGrid>
      <w:tr w:rsidR="00EE0C79" w:rsidRPr="00EE0C79" w:rsidTr="00EE0C79">
        <w:trPr>
          <w:trHeight w:val="406"/>
        </w:trPr>
        <w:tc>
          <w:tcPr>
            <w:tcW w:w="509" w:type="pct"/>
            <w:gridSpan w:val="2"/>
            <w:tcBorders>
              <w:top w:val="nil"/>
              <w:left w:val="nil"/>
              <w:bottom w:val="nil"/>
              <w:right w:val="nil"/>
            </w:tcBorders>
            <w:shd w:val="clear" w:color="000000" w:fill="FFFFFF"/>
            <w:vAlign w:val="center"/>
            <w:hideMark/>
          </w:tcPr>
          <w:p w:rsidR="00EE0C79" w:rsidRPr="00EE0C79" w:rsidRDefault="00EE0C79" w:rsidP="00EE0C79">
            <w:pPr>
              <w:spacing w:after="0" w:line="240" w:lineRule="auto"/>
              <w:rPr>
                <w:rFonts w:ascii="Arial" w:eastAsia="Times New Roman" w:hAnsi="Arial" w:cs="Arial"/>
                <w:b/>
                <w:bCs/>
                <w:color w:val="000000"/>
                <w:sz w:val="18"/>
                <w:szCs w:val="18"/>
                <w:lang w:val="es-CO" w:eastAsia="es-CO"/>
              </w:rPr>
            </w:pPr>
            <w:bookmarkStart w:id="1" w:name="RANGE!A1:R18"/>
            <w:r w:rsidRPr="00EE0C79">
              <w:rPr>
                <w:rFonts w:ascii="Arial" w:eastAsia="Times New Roman" w:hAnsi="Arial" w:cs="Arial"/>
                <w:b/>
                <w:bCs/>
                <w:color w:val="000000"/>
                <w:sz w:val="18"/>
                <w:szCs w:val="18"/>
                <w:lang w:val="es-CO" w:eastAsia="es-CO"/>
              </w:rPr>
              <w:lastRenderedPageBreak/>
              <w:t>Nombre de la entidad:</w:t>
            </w:r>
            <w:bookmarkEnd w:id="1"/>
          </w:p>
        </w:tc>
        <w:tc>
          <w:tcPr>
            <w:tcW w:w="1931" w:type="pct"/>
            <w:gridSpan w:val="6"/>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EE0C79" w:rsidRPr="00EE0C79" w:rsidRDefault="00EE0C79" w:rsidP="00EE0C79">
            <w:pPr>
              <w:spacing w:after="0" w:line="240" w:lineRule="auto"/>
              <w:rPr>
                <w:rFonts w:ascii="Arial" w:eastAsia="Times New Roman" w:hAnsi="Arial" w:cs="Arial"/>
                <w:b/>
                <w:bCs/>
                <w:color w:val="000000"/>
                <w:sz w:val="18"/>
                <w:szCs w:val="18"/>
                <w:lang w:val="es-CO" w:eastAsia="es-CO"/>
              </w:rPr>
            </w:pPr>
            <w:r w:rsidRPr="00EE0C79">
              <w:rPr>
                <w:rFonts w:ascii="Arial" w:eastAsia="Times New Roman" w:hAnsi="Arial" w:cs="Arial"/>
                <w:b/>
                <w:bCs/>
                <w:color w:val="000000"/>
                <w:sz w:val="18"/>
                <w:szCs w:val="18"/>
                <w:lang w:val="es-CO" w:eastAsia="es-CO"/>
              </w:rPr>
              <w:t>ALCALDÍA DE ARMENIA - QUINDÍO</w:t>
            </w:r>
          </w:p>
        </w:tc>
        <w:tc>
          <w:tcPr>
            <w:tcW w:w="283" w:type="pct"/>
            <w:tcBorders>
              <w:top w:val="nil"/>
              <w:left w:val="nil"/>
              <w:bottom w:val="nil"/>
              <w:right w:val="nil"/>
            </w:tcBorders>
            <w:shd w:val="clear" w:color="000000" w:fill="FFFFFF"/>
            <w:hideMark/>
          </w:tcPr>
          <w:p w:rsidR="00EE0C79" w:rsidRPr="00EE0C79" w:rsidRDefault="00EE0C79" w:rsidP="00EE0C79">
            <w:pPr>
              <w:spacing w:after="0" w:line="240" w:lineRule="auto"/>
              <w:rPr>
                <w:rFonts w:ascii="Arial" w:eastAsia="Times New Roman" w:hAnsi="Arial" w:cs="Arial"/>
                <w:color w:val="000000"/>
                <w:sz w:val="18"/>
                <w:szCs w:val="18"/>
                <w:lang w:val="es-CO" w:eastAsia="es-CO"/>
              </w:rPr>
            </w:pPr>
            <w:r w:rsidRPr="00EE0C79">
              <w:rPr>
                <w:rFonts w:ascii="Arial" w:eastAsia="Times New Roman" w:hAnsi="Arial" w:cs="Arial"/>
                <w:color w:val="000000"/>
                <w:sz w:val="18"/>
                <w:szCs w:val="18"/>
                <w:lang w:val="es-CO" w:eastAsia="es-CO"/>
              </w:rPr>
              <w:t> </w:t>
            </w:r>
          </w:p>
        </w:tc>
        <w:tc>
          <w:tcPr>
            <w:tcW w:w="103" w:type="pct"/>
            <w:tcBorders>
              <w:top w:val="nil"/>
              <w:left w:val="nil"/>
              <w:bottom w:val="nil"/>
              <w:right w:val="nil"/>
            </w:tcBorders>
            <w:shd w:val="clear" w:color="000000" w:fill="FFFFFF"/>
            <w:hideMark/>
          </w:tcPr>
          <w:p w:rsidR="00EE0C79" w:rsidRPr="00EE0C79" w:rsidRDefault="00EE0C79" w:rsidP="00EE0C79">
            <w:pPr>
              <w:spacing w:after="0" w:line="240" w:lineRule="auto"/>
              <w:rPr>
                <w:rFonts w:ascii="Arial" w:eastAsia="Times New Roman" w:hAnsi="Arial" w:cs="Arial"/>
                <w:color w:val="000000"/>
                <w:sz w:val="18"/>
                <w:szCs w:val="18"/>
                <w:lang w:val="es-CO" w:eastAsia="es-CO"/>
              </w:rPr>
            </w:pPr>
            <w:r w:rsidRPr="00EE0C79">
              <w:rPr>
                <w:rFonts w:ascii="Arial" w:eastAsia="Times New Roman" w:hAnsi="Arial" w:cs="Arial"/>
                <w:color w:val="000000"/>
                <w:sz w:val="18"/>
                <w:szCs w:val="18"/>
                <w:lang w:val="es-CO" w:eastAsia="es-CO"/>
              </w:rPr>
              <w:t> </w:t>
            </w:r>
          </w:p>
        </w:tc>
        <w:tc>
          <w:tcPr>
            <w:tcW w:w="305" w:type="pct"/>
            <w:tcBorders>
              <w:top w:val="nil"/>
              <w:left w:val="nil"/>
              <w:bottom w:val="nil"/>
              <w:right w:val="nil"/>
            </w:tcBorders>
            <w:shd w:val="clear" w:color="000000" w:fill="FFFFFF"/>
            <w:hideMark/>
          </w:tcPr>
          <w:p w:rsidR="00EE0C79" w:rsidRPr="00EE0C79" w:rsidRDefault="00EE0C79" w:rsidP="00EE0C79">
            <w:pPr>
              <w:spacing w:after="0" w:line="240" w:lineRule="auto"/>
              <w:rPr>
                <w:rFonts w:ascii="Arial" w:eastAsia="Times New Roman" w:hAnsi="Arial" w:cs="Arial"/>
                <w:color w:val="000000"/>
                <w:sz w:val="18"/>
                <w:szCs w:val="18"/>
                <w:lang w:val="es-CO" w:eastAsia="es-CO"/>
              </w:rPr>
            </w:pPr>
            <w:r w:rsidRPr="00EE0C79">
              <w:rPr>
                <w:rFonts w:ascii="Arial" w:eastAsia="Times New Roman" w:hAnsi="Arial" w:cs="Arial"/>
                <w:color w:val="000000"/>
                <w:sz w:val="18"/>
                <w:szCs w:val="18"/>
                <w:lang w:val="es-CO" w:eastAsia="es-CO"/>
              </w:rPr>
              <w:t> </w:t>
            </w:r>
          </w:p>
        </w:tc>
        <w:tc>
          <w:tcPr>
            <w:tcW w:w="121" w:type="pct"/>
            <w:tcBorders>
              <w:top w:val="nil"/>
              <w:left w:val="nil"/>
              <w:bottom w:val="nil"/>
              <w:right w:val="nil"/>
            </w:tcBorders>
            <w:shd w:val="clear" w:color="000000" w:fill="FFFFFF"/>
            <w:hideMark/>
          </w:tcPr>
          <w:p w:rsidR="00EE0C79" w:rsidRPr="00EE0C79" w:rsidRDefault="00EE0C79" w:rsidP="00EE0C79">
            <w:pPr>
              <w:spacing w:after="0" w:line="240" w:lineRule="auto"/>
              <w:rPr>
                <w:rFonts w:ascii="Arial" w:eastAsia="Times New Roman" w:hAnsi="Arial" w:cs="Arial"/>
                <w:color w:val="000000"/>
                <w:sz w:val="18"/>
                <w:szCs w:val="18"/>
                <w:lang w:val="es-CO" w:eastAsia="es-CO"/>
              </w:rPr>
            </w:pPr>
            <w:r w:rsidRPr="00EE0C79">
              <w:rPr>
                <w:rFonts w:ascii="Arial" w:eastAsia="Times New Roman" w:hAnsi="Arial" w:cs="Arial"/>
                <w:color w:val="000000"/>
                <w:sz w:val="18"/>
                <w:szCs w:val="18"/>
                <w:lang w:val="es-CO" w:eastAsia="es-CO"/>
              </w:rPr>
              <w:t> </w:t>
            </w:r>
          </w:p>
        </w:tc>
        <w:tc>
          <w:tcPr>
            <w:tcW w:w="287" w:type="pct"/>
            <w:tcBorders>
              <w:top w:val="nil"/>
              <w:left w:val="nil"/>
              <w:bottom w:val="single" w:sz="4" w:space="0" w:color="auto"/>
              <w:right w:val="nil"/>
            </w:tcBorders>
            <w:shd w:val="clear" w:color="000000" w:fill="FFFFFF"/>
            <w:hideMark/>
          </w:tcPr>
          <w:p w:rsidR="00EE0C79" w:rsidRPr="00EE0C79" w:rsidRDefault="00EE0C79" w:rsidP="00EE0C79">
            <w:pPr>
              <w:spacing w:after="0" w:line="240" w:lineRule="auto"/>
              <w:rPr>
                <w:rFonts w:ascii="Arial" w:eastAsia="Times New Roman" w:hAnsi="Arial" w:cs="Arial"/>
                <w:color w:val="000000"/>
                <w:sz w:val="18"/>
                <w:szCs w:val="18"/>
                <w:lang w:val="es-CO" w:eastAsia="es-CO"/>
              </w:rPr>
            </w:pPr>
            <w:r w:rsidRPr="00EE0C79">
              <w:rPr>
                <w:rFonts w:ascii="Arial" w:eastAsia="Times New Roman" w:hAnsi="Arial" w:cs="Arial"/>
                <w:color w:val="000000"/>
                <w:sz w:val="18"/>
                <w:szCs w:val="18"/>
                <w:lang w:val="es-CO" w:eastAsia="es-CO"/>
              </w:rPr>
              <w:t> </w:t>
            </w:r>
          </w:p>
        </w:tc>
        <w:tc>
          <w:tcPr>
            <w:tcW w:w="328" w:type="pct"/>
            <w:tcBorders>
              <w:top w:val="nil"/>
              <w:left w:val="nil"/>
              <w:bottom w:val="single" w:sz="4" w:space="0" w:color="auto"/>
              <w:right w:val="nil"/>
            </w:tcBorders>
            <w:shd w:val="clear" w:color="000000" w:fill="FFFFFF"/>
            <w:hideMark/>
          </w:tcPr>
          <w:p w:rsidR="00EE0C79" w:rsidRPr="00EE0C79" w:rsidRDefault="00EE0C79" w:rsidP="00EE0C79">
            <w:pPr>
              <w:spacing w:after="0" w:line="240" w:lineRule="auto"/>
              <w:rPr>
                <w:rFonts w:ascii="Arial" w:eastAsia="Times New Roman" w:hAnsi="Arial" w:cs="Arial"/>
                <w:color w:val="000000"/>
                <w:sz w:val="18"/>
                <w:szCs w:val="18"/>
                <w:lang w:val="es-CO" w:eastAsia="es-CO"/>
              </w:rPr>
            </w:pPr>
            <w:r w:rsidRPr="00EE0C79">
              <w:rPr>
                <w:rFonts w:ascii="Arial" w:eastAsia="Times New Roman" w:hAnsi="Arial" w:cs="Arial"/>
                <w:color w:val="000000"/>
                <w:sz w:val="18"/>
                <w:szCs w:val="18"/>
                <w:lang w:val="es-CO" w:eastAsia="es-CO"/>
              </w:rPr>
              <w:t> </w:t>
            </w:r>
          </w:p>
        </w:tc>
        <w:tc>
          <w:tcPr>
            <w:tcW w:w="146" w:type="pct"/>
            <w:tcBorders>
              <w:top w:val="nil"/>
              <w:left w:val="nil"/>
              <w:bottom w:val="single" w:sz="4" w:space="0" w:color="auto"/>
              <w:right w:val="nil"/>
            </w:tcBorders>
            <w:shd w:val="clear" w:color="000000" w:fill="FFFFFF"/>
            <w:hideMark/>
          </w:tcPr>
          <w:p w:rsidR="00EE0C79" w:rsidRPr="00EE0C79" w:rsidRDefault="00EE0C79" w:rsidP="00EE0C79">
            <w:pPr>
              <w:spacing w:after="0" w:line="240" w:lineRule="auto"/>
              <w:rPr>
                <w:rFonts w:ascii="Arial" w:eastAsia="Times New Roman" w:hAnsi="Arial" w:cs="Arial"/>
                <w:color w:val="000000"/>
                <w:sz w:val="18"/>
                <w:szCs w:val="18"/>
                <w:lang w:val="es-CO" w:eastAsia="es-CO"/>
              </w:rPr>
            </w:pPr>
            <w:r w:rsidRPr="00EE0C79">
              <w:rPr>
                <w:rFonts w:ascii="Arial" w:eastAsia="Times New Roman" w:hAnsi="Arial" w:cs="Arial"/>
                <w:color w:val="000000"/>
                <w:sz w:val="18"/>
                <w:szCs w:val="18"/>
                <w:lang w:val="es-CO" w:eastAsia="es-CO"/>
              </w:rPr>
              <w:t> </w:t>
            </w:r>
          </w:p>
        </w:tc>
        <w:tc>
          <w:tcPr>
            <w:tcW w:w="278" w:type="pct"/>
            <w:tcBorders>
              <w:top w:val="nil"/>
              <w:left w:val="nil"/>
              <w:bottom w:val="nil"/>
              <w:right w:val="nil"/>
            </w:tcBorders>
            <w:shd w:val="clear" w:color="000000" w:fill="FFFFFF"/>
            <w:hideMark/>
          </w:tcPr>
          <w:p w:rsidR="00EE0C79" w:rsidRPr="00EE0C79" w:rsidRDefault="00EE0C79" w:rsidP="00EE0C79">
            <w:pPr>
              <w:spacing w:after="0" w:line="240" w:lineRule="auto"/>
              <w:rPr>
                <w:rFonts w:ascii="Arial" w:eastAsia="Times New Roman" w:hAnsi="Arial" w:cs="Arial"/>
                <w:color w:val="000000"/>
                <w:sz w:val="18"/>
                <w:szCs w:val="18"/>
                <w:lang w:val="es-CO" w:eastAsia="es-CO"/>
              </w:rPr>
            </w:pPr>
          </w:p>
        </w:tc>
        <w:tc>
          <w:tcPr>
            <w:tcW w:w="358" w:type="pct"/>
            <w:tcBorders>
              <w:top w:val="nil"/>
              <w:left w:val="nil"/>
              <w:bottom w:val="nil"/>
              <w:right w:val="nil"/>
            </w:tcBorders>
            <w:shd w:val="clear" w:color="000000" w:fill="FFFFFF"/>
            <w:hideMark/>
          </w:tcPr>
          <w:p w:rsidR="00EE0C79" w:rsidRPr="00EE0C79" w:rsidRDefault="00EE0C79" w:rsidP="00EE0C79">
            <w:pPr>
              <w:spacing w:after="0" w:line="240" w:lineRule="auto"/>
              <w:rPr>
                <w:rFonts w:ascii="Arial" w:eastAsia="Times New Roman" w:hAnsi="Arial" w:cs="Arial"/>
                <w:color w:val="000000"/>
                <w:sz w:val="18"/>
                <w:szCs w:val="18"/>
                <w:lang w:val="es-CO" w:eastAsia="es-CO"/>
              </w:rPr>
            </w:pPr>
            <w:r w:rsidRPr="00EE0C79">
              <w:rPr>
                <w:rFonts w:ascii="Arial" w:eastAsia="Times New Roman" w:hAnsi="Arial" w:cs="Arial"/>
                <w:color w:val="000000"/>
                <w:sz w:val="18"/>
                <w:szCs w:val="18"/>
                <w:lang w:val="es-CO" w:eastAsia="es-CO"/>
              </w:rPr>
              <w:t> </w:t>
            </w:r>
          </w:p>
        </w:tc>
        <w:tc>
          <w:tcPr>
            <w:tcW w:w="352" w:type="pct"/>
            <w:tcBorders>
              <w:top w:val="nil"/>
              <w:left w:val="nil"/>
              <w:bottom w:val="nil"/>
              <w:right w:val="nil"/>
            </w:tcBorders>
            <w:shd w:val="clear" w:color="000000" w:fill="FFFFFF"/>
            <w:hideMark/>
          </w:tcPr>
          <w:p w:rsidR="00EE0C79" w:rsidRPr="00EE0C79" w:rsidRDefault="00EE0C79" w:rsidP="00EE0C79">
            <w:pPr>
              <w:spacing w:after="0" w:line="240" w:lineRule="auto"/>
              <w:rPr>
                <w:rFonts w:ascii="Arial" w:eastAsia="Times New Roman" w:hAnsi="Arial" w:cs="Arial"/>
                <w:color w:val="000000"/>
                <w:sz w:val="18"/>
                <w:szCs w:val="18"/>
                <w:lang w:val="es-CO" w:eastAsia="es-CO"/>
              </w:rPr>
            </w:pPr>
            <w:r w:rsidRPr="00EE0C79">
              <w:rPr>
                <w:rFonts w:ascii="Arial" w:eastAsia="Times New Roman" w:hAnsi="Arial" w:cs="Arial"/>
                <w:color w:val="000000"/>
                <w:sz w:val="18"/>
                <w:szCs w:val="18"/>
                <w:lang w:val="es-CO" w:eastAsia="es-CO"/>
              </w:rPr>
              <w:t> </w:t>
            </w:r>
          </w:p>
        </w:tc>
      </w:tr>
      <w:tr w:rsidR="00EE0C79" w:rsidRPr="00EE0C79" w:rsidTr="00EE0C79">
        <w:trPr>
          <w:trHeight w:val="180"/>
        </w:trPr>
        <w:tc>
          <w:tcPr>
            <w:tcW w:w="314" w:type="pct"/>
            <w:tcBorders>
              <w:top w:val="nil"/>
              <w:left w:val="nil"/>
              <w:bottom w:val="nil"/>
              <w:right w:val="nil"/>
            </w:tcBorders>
            <w:shd w:val="clear" w:color="000000" w:fill="FFFFFF"/>
            <w:hideMark/>
          </w:tcPr>
          <w:p w:rsidR="00EE0C79" w:rsidRPr="00EE0C79" w:rsidRDefault="00EE0C79" w:rsidP="00EE0C79">
            <w:pPr>
              <w:spacing w:after="0" w:line="240" w:lineRule="auto"/>
              <w:rPr>
                <w:rFonts w:ascii="Arial" w:eastAsia="Times New Roman" w:hAnsi="Arial" w:cs="Arial"/>
                <w:color w:val="000000"/>
                <w:sz w:val="18"/>
                <w:szCs w:val="18"/>
                <w:lang w:val="es-CO" w:eastAsia="es-CO"/>
              </w:rPr>
            </w:pPr>
            <w:r w:rsidRPr="00EE0C79">
              <w:rPr>
                <w:rFonts w:ascii="Arial" w:eastAsia="Times New Roman" w:hAnsi="Arial" w:cs="Arial"/>
                <w:color w:val="000000"/>
                <w:sz w:val="18"/>
                <w:szCs w:val="18"/>
                <w:lang w:val="es-CO" w:eastAsia="es-CO"/>
              </w:rPr>
              <w:t> </w:t>
            </w:r>
          </w:p>
        </w:tc>
        <w:tc>
          <w:tcPr>
            <w:tcW w:w="195" w:type="pct"/>
            <w:tcBorders>
              <w:top w:val="nil"/>
              <w:left w:val="nil"/>
              <w:bottom w:val="nil"/>
              <w:right w:val="nil"/>
            </w:tcBorders>
            <w:shd w:val="clear" w:color="000000" w:fill="FFFFFF"/>
            <w:hideMark/>
          </w:tcPr>
          <w:p w:rsidR="00EE0C79" w:rsidRPr="00EE0C79" w:rsidRDefault="00EE0C79" w:rsidP="00EE0C79">
            <w:pPr>
              <w:spacing w:after="0" w:line="240" w:lineRule="auto"/>
              <w:rPr>
                <w:rFonts w:ascii="Arial" w:eastAsia="Times New Roman" w:hAnsi="Arial" w:cs="Arial"/>
                <w:color w:val="000000"/>
                <w:sz w:val="18"/>
                <w:szCs w:val="18"/>
                <w:lang w:val="es-CO" w:eastAsia="es-CO"/>
              </w:rPr>
            </w:pPr>
            <w:r w:rsidRPr="00EE0C79">
              <w:rPr>
                <w:rFonts w:ascii="Arial" w:eastAsia="Times New Roman" w:hAnsi="Arial" w:cs="Arial"/>
                <w:color w:val="000000"/>
                <w:sz w:val="18"/>
                <w:szCs w:val="18"/>
                <w:lang w:val="es-CO" w:eastAsia="es-CO"/>
              </w:rPr>
              <w:t> </w:t>
            </w:r>
          </w:p>
        </w:tc>
        <w:tc>
          <w:tcPr>
            <w:tcW w:w="60" w:type="pct"/>
            <w:tcBorders>
              <w:top w:val="nil"/>
              <w:left w:val="nil"/>
              <w:bottom w:val="nil"/>
              <w:right w:val="nil"/>
            </w:tcBorders>
            <w:shd w:val="clear" w:color="000000" w:fill="FFFFFF"/>
            <w:hideMark/>
          </w:tcPr>
          <w:p w:rsidR="00EE0C79" w:rsidRPr="00EE0C79" w:rsidRDefault="00EE0C79" w:rsidP="00EE0C79">
            <w:pPr>
              <w:spacing w:after="0" w:line="240" w:lineRule="auto"/>
              <w:rPr>
                <w:rFonts w:ascii="Arial" w:eastAsia="Times New Roman" w:hAnsi="Arial" w:cs="Arial"/>
                <w:color w:val="000000"/>
                <w:sz w:val="18"/>
                <w:szCs w:val="18"/>
                <w:lang w:val="es-CO" w:eastAsia="es-CO"/>
              </w:rPr>
            </w:pPr>
            <w:r w:rsidRPr="00EE0C79">
              <w:rPr>
                <w:rFonts w:ascii="Arial" w:eastAsia="Times New Roman" w:hAnsi="Arial" w:cs="Arial"/>
                <w:color w:val="000000"/>
                <w:sz w:val="18"/>
                <w:szCs w:val="18"/>
                <w:lang w:val="es-CO" w:eastAsia="es-CO"/>
              </w:rPr>
              <w:t> </w:t>
            </w:r>
          </w:p>
        </w:tc>
        <w:tc>
          <w:tcPr>
            <w:tcW w:w="490" w:type="pct"/>
            <w:tcBorders>
              <w:top w:val="nil"/>
              <w:left w:val="nil"/>
              <w:bottom w:val="nil"/>
              <w:right w:val="nil"/>
            </w:tcBorders>
            <w:shd w:val="clear" w:color="000000" w:fill="FFFFFF"/>
            <w:hideMark/>
          </w:tcPr>
          <w:p w:rsidR="00EE0C79" w:rsidRPr="00EE0C79" w:rsidRDefault="00EE0C79" w:rsidP="00EE0C79">
            <w:pPr>
              <w:spacing w:after="0" w:line="240" w:lineRule="auto"/>
              <w:rPr>
                <w:rFonts w:ascii="Arial" w:eastAsia="Times New Roman" w:hAnsi="Arial" w:cs="Arial"/>
                <w:color w:val="000000"/>
                <w:sz w:val="18"/>
                <w:szCs w:val="18"/>
                <w:lang w:val="es-CO" w:eastAsia="es-CO"/>
              </w:rPr>
            </w:pPr>
            <w:r w:rsidRPr="00EE0C79">
              <w:rPr>
                <w:rFonts w:ascii="Arial" w:eastAsia="Times New Roman" w:hAnsi="Arial" w:cs="Arial"/>
                <w:color w:val="000000"/>
                <w:sz w:val="18"/>
                <w:szCs w:val="18"/>
                <w:lang w:val="es-CO" w:eastAsia="es-CO"/>
              </w:rPr>
              <w:t> </w:t>
            </w:r>
          </w:p>
        </w:tc>
        <w:tc>
          <w:tcPr>
            <w:tcW w:w="227" w:type="pct"/>
            <w:tcBorders>
              <w:top w:val="nil"/>
              <w:left w:val="nil"/>
              <w:bottom w:val="nil"/>
              <w:right w:val="nil"/>
            </w:tcBorders>
            <w:shd w:val="clear" w:color="000000" w:fill="FFFFFF"/>
            <w:hideMark/>
          </w:tcPr>
          <w:p w:rsidR="00EE0C79" w:rsidRPr="00EE0C79" w:rsidRDefault="00EE0C79" w:rsidP="00EE0C79">
            <w:pPr>
              <w:spacing w:after="0" w:line="240" w:lineRule="auto"/>
              <w:rPr>
                <w:rFonts w:ascii="Arial" w:eastAsia="Times New Roman" w:hAnsi="Arial" w:cs="Arial"/>
                <w:color w:val="000000"/>
                <w:sz w:val="18"/>
                <w:szCs w:val="18"/>
                <w:lang w:val="es-CO" w:eastAsia="es-CO"/>
              </w:rPr>
            </w:pPr>
            <w:r w:rsidRPr="00EE0C79">
              <w:rPr>
                <w:rFonts w:ascii="Arial" w:eastAsia="Times New Roman" w:hAnsi="Arial" w:cs="Arial"/>
                <w:color w:val="000000"/>
                <w:sz w:val="18"/>
                <w:szCs w:val="18"/>
                <w:lang w:val="es-CO" w:eastAsia="es-CO"/>
              </w:rPr>
              <w:t> </w:t>
            </w:r>
          </w:p>
        </w:tc>
        <w:tc>
          <w:tcPr>
            <w:tcW w:w="498" w:type="pct"/>
            <w:tcBorders>
              <w:top w:val="nil"/>
              <w:left w:val="nil"/>
              <w:bottom w:val="nil"/>
              <w:right w:val="nil"/>
            </w:tcBorders>
            <w:shd w:val="clear" w:color="000000" w:fill="FFFFFF"/>
            <w:hideMark/>
          </w:tcPr>
          <w:p w:rsidR="00EE0C79" w:rsidRPr="00EE0C79" w:rsidRDefault="00EE0C79" w:rsidP="00EE0C79">
            <w:pPr>
              <w:spacing w:after="0" w:line="240" w:lineRule="auto"/>
              <w:rPr>
                <w:rFonts w:ascii="Arial" w:eastAsia="Times New Roman" w:hAnsi="Arial" w:cs="Arial"/>
                <w:color w:val="000000"/>
                <w:sz w:val="18"/>
                <w:szCs w:val="18"/>
                <w:lang w:val="es-CO" w:eastAsia="es-CO"/>
              </w:rPr>
            </w:pPr>
            <w:r w:rsidRPr="00EE0C79">
              <w:rPr>
                <w:rFonts w:ascii="Arial" w:eastAsia="Times New Roman" w:hAnsi="Arial" w:cs="Arial"/>
                <w:color w:val="000000"/>
                <w:sz w:val="18"/>
                <w:szCs w:val="18"/>
                <w:lang w:val="es-CO" w:eastAsia="es-CO"/>
              </w:rPr>
              <w:t> </w:t>
            </w:r>
          </w:p>
        </w:tc>
        <w:tc>
          <w:tcPr>
            <w:tcW w:w="441" w:type="pct"/>
            <w:tcBorders>
              <w:top w:val="nil"/>
              <w:left w:val="nil"/>
              <w:bottom w:val="nil"/>
              <w:right w:val="nil"/>
            </w:tcBorders>
            <w:shd w:val="clear" w:color="000000" w:fill="FFFFFF"/>
            <w:hideMark/>
          </w:tcPr>
          <w:p w:rsidR="00EE0C79" w:rsidRPr="00EE0C79" w:rsidRDefault="00EE0C79" w:rsidP="00EE0C79">
            <w:pPr>
              <w:spacing w:after="0" w:line="240" w:lineRule="auto"/>
              <w:rPr>
                <w:rFonts w:ascii="Arial" w:eastAsia="Times New Roman" w:hAnsi="Arial" w:cs="Arial"/>
                <w:color w:val="000000"/>
                <w:sz w:val="18"/>
                <w:szCs w:val="18"/>
                <w:lang w:val="es-CO" w:eastAsia="es-CO"/>
              </w:rPr>
            </w:pPr>
            <w:r w:rsidRPr="00EE0C79">
              <w:rPr>
                <w:rFonts w:ascii="Arial" w:eastAsia="Times New Roman" w:hAnsi="Arial" w:cs="Arial"/>
                <w:color w:val="000000"/>
                <w:sz w:val="18"/>
                <w:szCs w:val="18"/>
                <w:lang w:val="es-CO" w:eastAsia="es-CO"/>
              </w:rPr>
              <w:t> </w:t>
            </w:r>
          </w:p>
        </w:tc>
        <w:tc>
          <w:tcPr>
            <w:tcW w:w="215" w:type="pct"/>
            <w:tcBorders>
              <w:top w:val="nil"/>
              <w:left w:val="nil"/>
              <w:bottom w:val="nil"/>
              <w:right w:val="nil"/>
            </w:tcBorders>
            <w:shd w:val="clear" w:color="000000" w:fill="FFFFFF"/>
            <w:hideMark/>
          </w:tcPr>
          <w:p w:rsidR="00EE0C79" w:rsidRPr="00EE0C79" w:rsidRDefault="00EE0C79" w:rsidP="00EE0C79">
            <w:pPr>
              <w:spacing w:after="0" w:line="240" w:lineRule="auto"/>
              <w:rPr>
                <w:rFonts w:ascii="Arial" w:eastAsia="Times New Roman" w:hAnsi="Arial" w:cs="Arial"/>
                <w:color w:val="000000"/>
                <w:sz w:val="18"/>
                <w:szCs w:val="18"/>
                <w:lang w:val="es-CO" w:eastAsia="es-CO"/>
              </w:rPr>
            </w:pPr>
            <w:r w:rsidRPr="00EE0C79">
              <w:rPr>
                <w:rFonts w:ascii="Arial" w:eastAsia="Times New Roman" w:hAnsi="Arial" w:cs="Arial"/>
                <w:color w:val="000000"/>
                <w:sz w:val="18"/>
                <w:szCs w:val="18"/>
                <w:lang w:val="es-CO" w:eastAsia="es-CO"/>
              </w:rPr>
              <w:t> </w:t>
            </w:r>
          </w:p>
        </w:tc>
        <w:tc>
          <w:tcPr>
            <w:tcW w:w="283" w:type="pct"/>
            <w:tcBorders>
              <w:top w:val="nil"/>
              <w:left w:val="nil"/>
              <w:bottom w:val="nil"/>
              <w:right w:val="nil"/>
            </w:tcBorders>
            <w:shd w:val="clear" w:color="000000" w:fill="FFFFFF"/>
            <w:hideMark/>
          </w:tcPr>
          <w:p w:rsidR="00EE0C79" w:rsidRPr="00EE0C79" w:rsidRDefault="00EE0C79" w:rsidP="00EE0C79">
            <w:pPr>
              <w:spacing w:after="0" w:line="240" w:lineRule="auto"/>
              <w:rPr>
                <w:rFonts w:ascii="Arial" w:eastAsia="Times New Roman" w:hAnsi="Arial" w:cs="Arial"/>
                <w:color w:val="000000"/>
                <w:sz w:val="18"/>
                <w:szCs w:val="18"/>
                <w:lang w:val="es-CO" w:eastAsia="es-CO"/>
              </w:rPr>
            </w:pPr>
            <w:r w:rsidRPr="00EE0C79">
              <w:rPr>
                <w:rFonts w:ascii="Arial" w:eastAsia="Times New Roman" w:hAnsi="Arial" w:cs="Arial"/>
                <w:color w:val="000000"/>
                <w:sz w:val="18"/>
                <w:szCs w:val="18"/>
                <w:lang w:val="es-CO" w:eastAsia="es-CO"/>
              </w:rPr>
              <w:t> </w:t>
            </w:r>
          </w:p>
        </w:tc>
        <w:tc>
          <w:tcPr>
            <w:tcW w:w="103" w:type="pct"/>
            <w:tcBorders>
              <w:top w:val="nil"/>
              <w:left w:val="nil"/>
              <w:bottom w:val="nil"/>
              <w:right w:val="nil"/>
            </w:tcBorders>
            <w:shd w:val="clear" w:color="000000" w:fill="FFFFFF"/>
            <w:hideMark/>
          </w:tcPr>
          <w:p w:rsidR="00EE0C79" w:rsidRPr="00EE0C79" w:rsidRDefault="00EE0C79" w:rsidP="00EE0C79">
            <w:pPr>
              <w:spacing w:after="0" w:line="240" w:lineRule="auto"/>
              <w:rPr>
                <w:rFonts w:ascii="Arial" w:eastAsia="Times New Roman" w:hAnsi="Arial" w:cs="Arial"/>
                <w:color w:val="000000"/>
                <w:sz w:val="18"/>
                <w:szCs w:val="18"/>
                <w:lang w:val="es-CO" w:eastAsia="es-CO"/>
              </w:rPr>
            </w:pPr>
            <w:r w:rsidRPr="00EE0C79">
              <w:rPr>
                <w:rFonts w:ascii="Arial" w:eastAsia="Times New Roman" w:hAnsi="Arial" w:cs="Arial"/>
                <w:color w:val="000000"/>
                <w:sz w:val="18"/>
                <w:szCs w:val="18"/>
                <w:lang w:val="es-CO" w:eastAsia="es-CO"/>
              </w:rPr>
              <w:t> </w:t>
            </w:r>
          </w:p>
        </w:tc>
        <w:tc>
          <w:tcPr>
            <w:tcW w:w="426" w:type="pct"/>
            <w:gridSpan w:val="2"/>
            <w:vMerge w:val="restart"/>
            <w:tcBorders>
              <w:top w:val="nil"/>
              <w:left w:val="nil"/>
              <w:bottom w:val="nil"/>
              <w:right w:val="single" w:sz="4" w:space="0" w:color="auto"/>
            </w:tcBorders>
            <w:shd w:val="clear" w:color="000000" w:fill="FFFFFF"/>
            <w:vAlign w:val="center"/>
            <w:hideMark/>
          </w:tcPr>
          <w:p w:rsidR="00EE0C79" w:rsidRPr="00EE0C79" w:rsidRDefault="00EE0C79" w:rsidP="00EE0C79">
            <w:pPr>
              <w:spacing w:after="0" w:line="240" w:lineRule="auto"/>
              <w:rPr>
                <w:rFonts w:ascii="Arial" w:eastAsia="Times New Roman" w:hAnsi="Arial" w:cs="Arial"/>
                <w:b/>
                <w:bCs/>
                <w:color w:val="000000"/>
                <w:sz w:val="18"/>
                <w:szCs w:val="18"/>
                <w:lang w:val="es-CO" w:eastAsia="es-CO"/>
              </w:rPr>
            </w:pPr>
            <w:r w:rsidRPr="00EE0C79">
              <w:rPr>
                <w:rFonts w:ascii="Arial" w:eastAsia="Times New Roman" w:hAnsi="Arial" w:cs="Arial"/>
                <w:b/>
                <w:bCs/>
                <w:color w:val="000000"/>
                <w:sz w:val="18"/>
                <w:szCs w:val="18"/>
                <w:lang w:val="es-CO" w:eastAsia="es-CO"/>
              </w:rPr>
              <w:t>Orden:</w:t>
            </w:r>
          </w:p>
        </w:tc>
        <w:tc>
          <w:tcPr>
            <w:tcW w:w="761" w:type="pct"/>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E0C79" w:rsidRPr="00EE0C79" w:rsidRDefault="00EE0C79" w:rsidP="00EE0C79">
            <w:pPr>
              <w:spacing w:after="0" w:line="240" w:lineRule="auto"/>
              <w:rPr>
                <w:rFonts w:ascii="Arial" w:eastAsia="Times New Roman" w:hAnsi="Arial" w:cs="Arial"/>
                <w:b/>
                <w:bCs/>
                <w:color w:val="000000"/>
                <w:sz w:val="18"/>
                <w:szCs w:val="18"/>
                <w:lang w:val="es-CO" w:eastAsia="es-CO"/>
              </w:rPr>
            </w:pPr>
            <w:r w:rsidRPr="00EE0C79">
              <w:rPr>
                <w:rFonts w:ascii="Arial" w:eastAsia="Times New Roman" w:hAnsi="Arial" w:cs="Arial"/>
                <w:b/>
                <w:bCs/>
                <w:color w:val="000000"/>
                <w:sz w:val="18"/>
                <w:szCs w:val="18"/>
                <w:lang w:val="es-CO" w:eastAsia="es-CO"/>
              </w:rPr>
              <w:t>Territorial</w:t>
            </w:r>
          </w:p>
        </w:tc>
        <w:tc>
          <w:tcPr>
            <w:tcW w:w="278" w:type="pct"/>
            <w:tcBorders>
              <w:top w:val="nil"/>
              <w:left w:val="single" w:sz="4" w:space="0" w:color="auto"/>
              <w:bottom w:val="nil"/>
              <w:right w:val="nil"/>
            </w:tcBorders>
            <w:shd w:val="clear" w:color="000000" w:fill="FFFFFF"/>
            <w:hideMark/>
          </w:tcPr>
          <w:p w:rsidR="00EE0C79" w:rsidRPr="00EE0C79" w:rsidRDefault="00EE0C79" w:rsidP="00EE0C79">
            <w:pPr>
              <w:spacing w:after="0" w:line="240" w:lineRule="auto"/>
              <w:rPr>
                <w:rFonts w:ascii="Arial" w:eastAsia="Times New Roman" w:hAnsi="Arial" w:cs="Arial"/>
                <w:color w:val="000000"/>
                <w:sz w:val="18"/>
                <w:szCs w:val="18"/>
                <w:lang w:val="es-CO" w:eastAsia="es-CO"/>
              </w:rPr>
            </w:pPr>
            <w:r w:rsidRPr="00EE0C79">
              <w:rPr>
                <w:rFonts w:ascii="Arial" w:eastAsia="Times New Roman" w:hAnsi="Arial" w:cs="Arial"/>
                <w:color w:val="000000"/>
                <w:sz w:val="18"/>
                <w:szCs w:val="18"/>
                <w:lang w:val="es-CO" w:eastAsia="es-CO"/>
              </w:rPr>
              <w:t> </w:t>
            </w:r>
          </w:p>
        </w:tc>
        <w:tc>
          <w:tcPr>
            <w:tcW w:w="358" w:type="pct"/>
            <w:tcBorders>
              <w:top w:val="nil"/>
              <w:left w:val="nil"/>
              <w:bottom w:val="nil"/>
              <w:right w:val="nil"/>
            </w:tcBorders>
            <w:shd w:val="clear" w:color="000000" w:fill="FFFFFF"/>
            <w:hideMark/>
          </w:tcPr>
          <w:p w:rsidR="00EE0C79" w:rsidRPr="00EE0C79" w:rsidRDefault="00EE0C79" w:rsidP="00EE0C79">
            <w:pPr>
              <w:spacing w:after="0" w:line="240" w:lineRule="auto"/>
              <w:rPr>
                <w:rFonts w:ascii="Arial" w:eastAsia="Times New Roman" w:hAnsi="Arial" w:cs="Arial"/>
                <w:color w:val="000000"/>
                <w:sz w:val="18"/>
                <w:szCs w:val="18"/>
                <w:lang w:val="es-CO" w:eastAsia="es-CO"/>
              </w:rPr>
            </w:pPr>
            <w:r w:rsidRPr="00EE0C79">
              <w:rPr>
                <w:rFonts w:ascii="Arial" w:eastAsia="Times New Roman" w:hAnsi="Arial" w:cs="Arial"/>
                <w:color w:val="000000"/>
                <w:sz w:val="18"/>
                <w:szCs w:val="18"/>
                <w:lang w:val="es-CO" w:eastAsia="es-CO"/>
              </w:rPr>
              <w:t> </w:t>
            </w:r>
          </w:p>
        </w:tc>
        <w:tc>
          <w:tcPr>
            <w:tcW w:w="352" w:type="pct"/>
            <w:tcBorders>
              <w:top w:val="nil"/>
              <w:left w:val="nil"/>
              <w:bottom w:val="nil"/>
              <w:right w:val="nil"/>
            </w:tcBorders>
            <w:shd w:val="clear" w:color="000000" w:fill="FFFFFF"/>
            <w:hideMark/>
          </w:tcPr>
          <w:p w:rsidR="00EE0C79" w:rsidRPr="00EE0C79" w:rsidRDefault="00EE0C79" w:rsidP="00EE0C79">
            <w:pPr>
              <w:spacing w:after="0" w:line="240" w:lineRule="auto"/>
              <w:rPr>
                <w:rFonts w:ascii="Arial" w:eastAsia="Times New Roman" w:hAnsi="Arial" w:cs="Arial"/>
                <w:color w:val="000000"/>
                <w:sz w:val="18"/>
                <w:szCs w:val="18"/>
                <w:lang w:val="es-CO" w:eastAsia="es-CO"/>
              </w:rPr>
            </w:pPr>
            <w:r w:rsidRPr="00EE0C79">
              <w:rPr>
                <w:rFonts w:ascii="Arial" w:eastAsia="Times New Roman" w:hAnsi="Arial" w:cs="Arial"/>
                <w:color w:val="000000"/>
                <w:sz w:val="18"/>
                <w:szCs w:val="18"/>
                <w:lang w:val="es-CO" w:eastAsia="es-CO"/>
              </w:rPr>
              <w:t> </w:t>
            </w:r>
          </w:p>
        </w:tc>
      </w:tr>
      <w:tr w:rsidR="00EE0C79" w:rsidRPr="00EE0C79" w:rsidTr="00EE0C79">
        <w:trPr>
          <w:trHeight w:val="174"/>
        </w:trPr>
        <w:tc>
          <w:tcPr>
            <w:tcW w:w="509" w:type="pct"/>
            <w:gridSpan w:val="2"/>
            <w:vMerge w:val="restart"/>
            <w:tcBorders>
              <w:top w:val="nil"/>
              <w:left w:val="nil"/>
              <w:bottom w:val="nil"/>
              <w:right w:val="nil"/>
            </w:tcBorders>
            <w:shd w:val="clear" w:color="000000" w:fill="FFFFFF"/>
            <w:vAlign w:val="center"/>
            <w:hideMark/>
          </w:tcPr>
          <w:p w:rsidR="00EE0C79" w:rsidRPr="00EE0C79" w:rsidRDefault="00EE0C79" w:rsidP="00EE0C79">
            <w:pPr>
              <w:spacing w:after="0" w:line="240" w:lineRule="auto"/>
              <w:rPr>
                <w:rFonts w:ascii="Arial" w:eastAsia="Times New Roman" w:hAnsi="Arial" w:cs="Arial"/>
                <w:b/>
                <w:bCs/>
                <w:color w:val="000000"/>
                <w:sz w:val="18"/>
                <w:szCs w:val="18"/>
                <w:lang w:val="es-CO" w:eastAsia="es-CO"/>
              </w:rPr>
            </w:pPr>
            <w:r w:rsidRPr="00EE0C79">
              <w:rPr>
                <w:rFonts w:ascii="Arial" w:eastAsia="Times New Roman" w:hAnsi="Arial" w:cs="Arial"/>
                <w:b/>
                <w:bCs/>
                <w:color w:val="000000"/>
                <w:sz w:val="18"/>
                <w:szCs w:val="18"/>
                <w:lang w:val="es-CO" w:eastAsia="es-CO"/>
              </w:rPr>
              <w:t>Sector administrativo:</w:t>
            </w:r>
          </w:p>
        </w:tc>
        <w:tc>
          <w:tcPr>
            <w:tcW w:w="1931" w:type="pct"/>
            <w:gridSpan w:val="6"/>
            <w:vMerge w:val="restar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EE0C79" w:rsidRPr="00EE0C79" w:rsidRDefault="00EE0C79" w:rsidP="00EE0C79">
            <w:pPr>
              <w:spacing w:after="0" w:line="240" w:lineRule="auto"/>
              <w:rPr>
                <w:rFonts w:ascii="Arial" w:eastAsia="Times New Roman" w:hAnsi="Arial" w:cs="Arial"/>
                <w:b/>
                <w:bCs/>
                <w:color w:val="000000"/>
                <w:sz w:val="18"/>
                <w:szCs w:val="18"/>
                <w:lang w:val="es-CO" w:eastAsia="es-CO"/>
              </w:rPr>
            </w:pPr>
            <w:r w:rsidRPr="00EE0C79">
              <w:rPr>
                <w:rFonts w:ascii="Arial" w:eastAsia="Times New Roman" w:hAnsi="Arial" w:cs="Arial"/>
                <w:b/>
                <w:bCs/>
                <w:color w:val="000000"/>
                <w:sz w:val="18"/>
                <w:szCs w:val="18"/>
                <w:lang w:val="es-CO" w:eastAsia="es-CO"/>
              </w:rPr>
              <w:t>No Aplica</w:t>
            </w:r>
          </w:p>
        </w:tc>
        <w:tc>
          <w:tcPr>
            <w:tcW w:w="283" w:type="pct"/>
            <w:tcBorders>
              <w:top w:val="nil"/>
              <w:left w:val="nil"/>
              <w:bottom w:val="nil"/>
              <w:right w:val="nil"/>
            </w:tcBorders>
            <w:shd w:val="clear" w:color="000000" w:fill="FFFFFF"/>
            <w:hideMark/>
          </w:tcPr>
          <w:p w:rsidR="00EE0C79" w:rsidRPr="00EE0C79" w:rsidRDefault="00EE0C79" w:rsidP="00EE0C79">
            <w:pPr>
              <w:spacing w:after="0" w:line="240" w:lineRule="auto"/>
              <w:rPr>
                <w:rFonts w:ascii="Arial" w:eastAsia="Times New Roman" w:hAnsi="Arial" w:cs="Arial"/>
                <w:color w:val="000000"/>
                <w:sz w:val="18"/>
                <w:szCs w:val="18"/>
                <w:lang w:val="es-CO" w:eastAsia="es-CO"/>
              </w:rPr>
            </w:pPr>
            <w:r w:rsidRPr="00EE0C79">
              <w:rPr>
                <w:rFonts w:ascii="Arial" w:eastAsia="Times New Roman" w:hAnsi="Arial" w:cs="Arial"/>
                <w:color w:val="000000"/>
                <w:sz w:val="18"/>
                <w:szCs w:val="18"/>
                <w:lang w:val="es-CO" w:eastAsia="es-CO"/>
              </w:rPr>
              <w:t> </w:t>
            </w:r>
          </w:p>
        </w:tc>
        <w:tc>
          <w:tcPr>
            <w:tcW w:w="103" w:type="pct"/>
            <w:tcBorders>
              <w:top w:val="nil"/>
              <w:left w:val="nil"/>
              <w:bottom w:val="nil"/>
              <w:right w:val="nil"/>
            </w:tcBorders>
            <w:shd w:val="clear" w:color="000000" w:fill="FFFFFF"/>
            <w:hideMark/>
          </w:tcPr>
          <w:p w:rsidR="00EE0C79" w:rsidRPr="00EE0C79" w:rsidRDefault="00EE0C79" w:rsidP="00EE0C79">
            <w:pPr>
              <w:spacing w:after="0" w:line="240" w:lineRule="auto"/>
              <w:rPr>
                <w:rFonts w:ascii="Arial" w:eastAsia="Times New Roman" w:hAnsi="Arial" w:cs="Arial"/>
                <w:color w:val="000000"/>
                <w:sz w:val="18"/>
                <w:szCs w:val="18"/>
                <w:lang w:val="es-CO" w:eastAsia="es-CO"/>
              </w:rPr>
            </w:pPr>
            <w:r w:rsidRPr="00EE0C79">
              <w:rPr>
                <w:rFonts w:ascii="Arial" w:eastAsia="Times New Roman" w:hAnsi="Arial" w:cs="Arial"/>
                <w:color w:val="000000"/>
                <w:sz w:val="18"/>
                <w:szCs w:val="18"/>
                <w:lang w:val="es-CO" w:eastAsia="es-CO"/>
              </w:rPr>
              <w:t> </w:t>
            </w:r>
          </w:p>
        </w:tc>
        <w:tc>
          <w:tcPr>
            <w:tcW w:w="426" w:type="pct"/>
            <w:gridSpan w:val="2"/>
            <w:vMerge/>
            <w:tcBorders>
              <w:top w:val="nil"/>
              <w:left w:val="nil"/>
              <w:bottom w:val="nil"/>
              <w:right w:val="single" w:sz="4" w:space="0" w:color="auto"/>
            </w:tcBorders>
            <w:vAlign w:val="center"/>
            <w:hideMark/>
          </w:tcPr>
          <w:p w:rsidR="00EE0C79" w:rsidRPr="00EE0C79" w:rsidRDefault="00EE0C79" w:rsidP="00EE0C79">
            <w:pPr>
              <w:spacing w:after="0" w:line="240" w:lineRule="auto"/>
              <w:rPr>
                <w:rFonts w:ascii="Arial" w:eastAsia="Times New Roman" w:hAnsi="Arial" w:cs="Arial"/>
                <w:b/>
                <w:bCs/>
                <w:color w:val="000000"/>
                <w:sz w:val="18"/>
                <w:szCs w:val="18"/>
                <w:lang w:val="es-CO" w:eastAsia="es-CO"/>
              </w:rPr>
            </w:pPr>
          </w:p>
        </w:tc>
        <w:tc>
          <w:tcPr>
            <w:tcW w:w="761" w:type="pct"/>
            <w:gridSpan w:val="3"/>
            <w:vMerge/>
            <w:tcBorders>
              <w:top w:val="single" w:sz="4" w:space="0" w:color="auto"/>
              <w:left w:val="single" w:sz="4" w:space="0" w:color="auto"/>
              <w:bottom w:val="single" w:sz="4" w:space="0" w:color="auto"/>
              <w:right w:val="single" w:sz="4" w:space="0" w:color="auto"/>
            </w:tcBorders>
            <w:vAlign w:val="center"/>
            <w:hideMark/>
          </w:tcPr>
          <w:p w:rsidR="00EE0C79" w:rsidRPr="00EE0C79" w:rsidRDefault="00EE0C79" w:rsidP="00EE0C79">
            <w:pPr>
              <w:spacing w:after="0" w:line="240" w:lineRule="auto"/>
              <w:rPr>
                <w:rFonts w:ascii="Arial" w:eastAsia="Times New Roman" w:hAnsi="Arial" w:cs="Arial"/>
                <w:b/>
                <w:bCs/>
                <w:color w:val="000000"/>
                <w:sz w:val="18"/>
                <w:szCs w:val="18"/>
                <w:lang w:val="es-CO" w:eastAsia="es-CO"/>
              </w:rPr>
            </w:pPr>
          </w:p>
        </w:tc>
        <w:tc>
          <w:tcPr>
            <w:tcW w:w="278" w:type="pct"/>
            <w:tcBorders>
              <w:top w:val="nil"/>
              <w:left w:val="single" w:sz="4" w:space="0" w:color="auto"/>
              <w:bottom w:val="nil"/>
              <w:right w:val="nil"/>
            </w:tcBorders>
            <w:shd w:val="clear" w:color="000000" w:fill="FFFFFF"/>
            <w:hideMark/>
          </w:tcPr>
          <w:p w:rsidR="00EE0C79" w:rsidRPr="00EE0C79" w:rsidRDefault="00EE0C79" w:rsidP="00EE0C79">
            <w:pPr>
              <w:spacing w:after="0" w:line="240" w:lineRule="auto"/>
              <w:rPr>
                <w:rFonts w:ascii="Arial" w:eastAsia="Times New Roman" w:hAnsi="Arial" w:cs="Arial"/>
                <w:color w:val="000000"/>
                <w:sz w:val="18"/>
                <w:szCs w:val="18"/>
                <w:lang w:val="es-CO" w:eastAsia="es-CO"/>
              </w:rPr>
            </w:pPr>
            <w:r w:rsidRPr="00EE0C79">
              <w:rPr>
                <w:rFonts w:ascii="Arial" w:eastAsia="Times New Roman" w:hAnsi="Arial" w:cs="Arial"/>
                <w:color w:val="000000"/>
                <w:sz w:val="18"/>
                <w:szCs w:val="18"/>
                <w:lang w:val="es-CO" w:eastAsia="es-CO"/>
              </w:rPr>
              <w:t> </w:t>
            </w:r>
          </w:p>
        </w:tc>
        <w:tc>
          <w:tcPr>
            <w:tcW w:w="358" w:type="pct"/>
            <w:tcBorders>
              <w:top w:val="nil"/>
              <w:left w:val="nil"/>
              <w:bottom w:val="nil"/>
              <w:right w:val="nil"/>
            </w:tcBorders>
            <w:shd w:val="clear" w:color="000000" w:fill="FFFFFF"/>
            <w:hideMark/>
          </w:tcPr>
          <w:p w:rsidR="00EE0C79" w:rsidRPr="00EE0C79" w:rsidRDefault="00EE0C79" w:rsidP="00EE0C79">
            <w:pPr>
              <w:spacing w:after="0" w:line="240" w:lineRule="auto"/>
              <w:rPr>
                <w:rFonts w:ascii="Arial" w:eastAsia="Times New Roman" w:hAnsi="Arial" w:cs="Arial"/>
                <w:color w:val="000000"/>
                <w:sz w:val="18"/>
                <w:szCs w:val="18"/>
                <w:lang w:val="es-CO" w:eastAsia="es-CO"/>
              </w:rPr>
            </w:pPr>
            <w:r w:rsidRPr="00EE0C79">
              <w:rPr>
                <w:rFonts w:ascii="Arial" w:eastAsia="Times New Roman" w:hAnsi="Arial" w:cs="Arial"/>
                <w:color w:val="000000"/>
                <w:sz w:val="18"/>
                <w:szCs w:val="18"/>
                <w:lang w:val="es-CO" w:eastAsia="es-CO"/>
              </w:rPr>
              <w:t> </w:t>
            </w:r>
          </w:p>
        </w:tc>
        <w:tc>
          <w:tcPr>
            <w:tcW w:w="352" w:type="pct"/>
            <w:tcBorders>
              <w:top w:val="nil"/>
              <w:left w:val="nil"/>
              <w:bottom w:val="nil"/>
              <w:right w:val="nil"/>
            </w:tcBorders>
            <w:shd w:val="clear" w:color="000000" w:fill="FFFFFF"/>
            <w:hideMark/>
          </w:tcPr>
          <w:p w:rsidR="00EE0C79" w:rsidRPr="00EE0C79" w:rsidRDefault="00EE0C79" w:rsidP="00EE0C79">
            <w:pPr>
              <w:spacing w:after="0" w:line="240" w:lineRule="auto"/>
              <w:rPr>
                <w:rFonts w:ascii="Arial" w:eastAsia="Times New Roman" w:hAnsi="Arial" w:cs="Arial"/>
                <w:color w:val="000000"/>
                <w:sz w:val="18"/>
                <w:szCs w:val="18"/>
                <w:lang w:val="es-CO" w:eastAsia="es-CO"/>
              </w:rPr>
            </w:pPr>
            <w:r w:rsidRPr="00EE0C79">
              <w:rPr>
                <w:rFonts w:ascii="Arial" w:eastAsia="Times New Roman" w:hAnsi="Arial" w:cs="Arial"/>
                <w:noProof/>
                <w:color w:val="000000"/>
                <w:sz w:val="18"/>
                <w:szCs w:val="18"/>
                <w:lang w:val="es-CO" w:eastAsia="es-CO"/>
              </w:rPr>
              <w:drawing>
                <wp:anchor distT="0" distB="0" distL="114300" distR="114300" simplePos="0" relativeHeight="251751424" behindDoc="0" locked="0" layoutInCell="1" allowOverlap="1" wp14:anchorId="78EECD19" wp14:editId="7C3F1F08">
                  <wp:simplePos x="0" y="0"/>
                  <wp:positionH relativeFrom="column">
                    <wp:posOffset>-1106170</wp:posOffset>
                  </wp:positionH>
                  <wp:positionV relativeFrom="paragraph">
                    <wp:posOffset>-225425</wp:posOffset>
                  </wp:positionV>
                  <wp:extent cx="1704975" cy="1504950"/>
                  <wp:effectExtent l="0" t="0" r="9525" b="0"/>
                  <wp:wrapNone/>
                  <wp:docPr id="1029" name="Imagen 1029"/>
                  <wp:cNvGraphicFramePr/>
                  <a:graphic xmlns:a="http://schemas.openxmlformats.org/drawingml/2006/main">
                    <a:graphicData uri="http://schemas.openxmlformats.org/drawingml/2006/picture">
                      <pic:pic xmlns:pic="http://schemas.openxmlformats.org/drawingml/2006/picture">
                        <pic:nvPicPr>
                          <pic:cNvPr id="1029" name="Imagen 1"/>
                          <pic:cNvPicPr>
                            <a:picLocks noChangeAspect="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04975" cy="150495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EE0C79">
              <w:rPr>
                <w:rFonts w:ascii="Arial" w:eastAsia="Times New Roman" w:hAnsi="Arial" w:cs="Arial"/>
                <w:color w:val="000000"/>
                <w:sz w:val="18"/>
                <w:szCs w:val="18"/>
                <w:lang w:val="es-CO" w:eastAsia="es-CO"/>
              </w:rPr>
              <w:t> </w:t>
            </w:r>
          </w:p>
        </w:tc>
      </w:tr>
      <w:tr w:rsidR="00EE0C79" w:rsidRPr="00EE0C79" w:rsidTr="00EE0C79">
        <w:trPr>
          <w:trHeight w:val="60"/>
        </w:trPr>
        <w:tc>
          <w:tcPr>
            <w:tcW w:w="509" w:type="pct"/>
            <w:gridSpan w:val="2"/>
            <w:vMerge/>
            <w:tcBorders>
              <w:top w:val="nil"/>
              <w:left w:val="nil"/>
              <w:bottom w:val="nil"/>
              <w:right w:val="nil"/>
            </w:tcBorders>
            <w:vAlign w:val="center"/>
            <w:hideMark/>
          </w:tcPr>
          <w:p w:rsidR="00EE0C79" w:rsidRPr="00EE0C79" w:rsidRDefault="00EE0C79" w:rsidP="00EE0C79">
            <w:pPr>
              <w:spacing w:after="0" w:line="240" w:lineRule="auto"/>
              <w:rPr>
                <w:rFonts w:ascii="Arial" w:eastAsia="Times New Roman" w:hAnsi="Arial" w:cs="Arial"/>
                <w:b/>
                <w:bCs/>
                <w:color w:val="000000"/>
                <w:sz w:val="18"/>
                <w:szCs w:val="18"/>
                <w:lang w:val="es-CO" w:eastAsia="es-CO"/>
              </w:rPr>
            </w:pPr>
          </w:p>
        </w:tc>
        <w:tc>
          <w:tcPr>
            <w:tcW w:w="1931" w:type="pct"/>
            <w:gridSpan w:val="6"/>
            <w:vMerge/>
            <w:tcBorders>
              <w:top w:val="single" w:sz="8" w:space="0" w:color="000000"/>
              <w:left w:val="single" w:sz="8" w:space="0" w:color="000000"/>
              <w:bottom w:val="single" w:sz="8" w:space="0" w:color="000000"/>
              <w:right w:val="single" w:sz="8" w:space="0" w:color="000000"/>
            </w:tcBorders>
            <w:vAlign w:val="center"/>
            <w:hideMark/>
          </w:tcPr>
          <w:p w:rsidR="00EE0C79" w:rsidRPr="00EE0C79" w:rsidRDefault="00EE0C79" w:rsidP="00EE0C79">
            <w:pPr>
              <w:spacing w:after="0" w:line="240" w:lineRule="auto"/>
              <w:rPr>
                <w:rFonts w:ascii="Arial" w:eastAsia="Times New Roman" w:hAnsi="Arial" w:cs="Arial"/>
                <w:b/>
                <w:bCs/>
                <w:color w:val="000000"/>
                <w:sz w:val="18"/>
                <w:szCs w:val="18"/>
                <w:lang w:val="es-CO" w:eastAsia="es-CO"/>
              </w:rPr>
            </w:pPr>
          </w:p>
        </w:tc>
        <w:tc>
          <w:tcPr>
            <w:tcW w:w="283" w:type="pct"/>
            <w:tcBorders>
              <w:top w:val="nil"/>
              <w:left w:val="nil"/>
              <w:bottom w:val="nil"/>
              <w:right w:val="nil"/>
            </w:tcBorders>
            <w:shd w:val="clear" w:color="000000" w:fill="FFFFFF"/>
            <w:hideMark/>
          </w:tcPr>
          <w:p w:rsidR="00EE0C79" w:rsidRPr="00EE0C79" w:rsidRDefault="00EE0C79" w:rsidP="00EE0C79">
            <w:pPr>
              <w:spacing w:after="0" w:line="240" w:lineRule="auto"/>
              <w:rPr>
                <w:rFonts w:ascii="Arial" w:eastAsia="Times New Roman" w:hAnsi="Arial" w:cs="Arial"/>
                <w:color w:val="000000"/>
                <w:sz w:val="18"/>
                <w:szCs w:val="18"/>
                <w:lang w:val="es-CO" w:eastAsia="es-CO"/>
              </w:rPr>
            </w:pPr>
            <w:r w:rsidRPr="00EE0C79">
              <w:rPr>
                <w:rFonts w:ascii="Arial" w:eastAsia="Times New Roman" w:hAnsi="Arial" w:cs="Arial"/>
                <w:color w:val="000000"/>
                <w:sz w:val="18"/>
                <w:szCs w:val="18"/>
                <w:lang w:val="es-CO" w:eastAsia="es-CO"/>
              </w:rPr>
              <w:t> </w:t>
            </w:r>
          </w:p>
        </w:tc>
        <w:tc>
          <w:tcPr>
            <w:tcW w:w="103" w:type="pct"/>
            <w:tcBorders>
              <w:top w:val="nil"/>
              <w:left w:val="nil"/>
              <w:bottom w:val="nil"/>
              <w:right w:val="nil"/>
            </w:tcBorders>
            <w:shd w:val="clear" w:color="000000" w:fill="FFFFFF"/>
            <w:hideMark/>
          </w:tcPr>
          <w:p w:rsidR="00EE0C79" w:rsidRPr="00EE0C79" w:rsidRDefault="00EE0C79" w:rsidP="00EE0C79">
            <w:pPr>
              <w:spacing w:after="0" w:line="240" w:lineRule="auto"/>
              <w:rPr>
                <w:rFonts w:ascii="Arial" w:eastAsia="Times New Roman" w:hAnsi="Arial" w:cs="Arial"/>
                <w:color w:val="000000"/>
                <w:sz w:val="18"/>
                <w:szCs w:val="18"/>
                <w:lang w:val="es-CO" w:eastAsia="es-CO"/>
              </w:rPr>
            </w:pPr>
            <w:r w:rsidRPr="00EE0C79">
              <w:rPr>
                <w:rFonts w:ascii="Arial" w:eastAsia="Times New Roman" w:hAnsi="Arial" w:cs="Arial"/>
                <w:color w:val="000000"/>
                <w:sz w:val="18"/>
                <w:szCs w:val="18"/>
                <w:lang w:val="es-CO" w:eastAsia="es-CO"/>
              </w:rPr>
              <w:t> </w:t>
            </w:r>
          </w:p>
        </w:tc>
        <w:tc>
          <w:tcPr>
            <w:tcW w:w="305" w:type="pct"/>
            <w:tcBorders>
              <w:top w:val="nil"/>
              <w:left w:val="nil"/>
              <w:bottom w:val="nil"/>
              <w:right w:val="nil"/>
            </w:tcBorders>
            <w:shd w:val="clear" w:color="000000" w:fill="FFFFFF"/>
            <w:hideMark/>
          </w:tcPr>
          <w:p w:rsidR="00EE0C79" w:rsidRPr="00EE0C79" w:rsidRDefault="00EE0C79" w:rsidP="00EE0C79">
            <w:pPr>
              <w:spacing w:after="0" w:line="240" w:lineRule="auto"/>
              <w:rPr>
                <w:rFonts w:ascii="Arial" w:eastAsia="Times New Roman" w:hAnsi="Arial" w:cs="Arial"/>
                <w:color w:val="000000"/>
                <w:sz w:val="18"/>
                <w:szCs w:val="18"/>
                <w:lang w:val="es-CO" w:eastAsia="es-CO"/>
              </w:rPr>
            </w:pPr>
            <w:r w:rsidRPr="00EE0C79">
              <w:rPr>
                <w:rFonts w:ascii="Arial" w:eastAsia="Times New Roman" w:hAnsi="Arial" w:cs="Arial"/>
                <w:color w:val="000000"/>
                <w:sz w:val="18"/>
                <w:szCs w:val="18"/>
                <w:lang w:val="es-CO" w:eastAsia="es-CO"/>
              </w:rPr>
              <w:t> </w:t>
            </w:r>
          </w:p>
        </w:tc>
        <w:tc>
          <w:tcPr>
            <w:tcW w:w="121" w:type="pct"/>
            <w:tcBorders>
              <w:top w:val="nil"/>
              <w:left w:val="nil"/>
              <w:bottom w:val="nil"/>
              <w:right w:val="nil"/>
            </w:tcBorders>
            <w:shd w:val="clear" w:color="000000" w:fill="FFFFFF"/>
            <w:hideMark/>
          </w:tcPr>
          <w:p w:rsidR="00EE0C79" w:rsidRPr="00EE0C79" w:rsidRDefault="00EE0C79" w:rsidP="00EE0C79">
            <w:pPr>
              <w:spacing w:after="0" w:line="240" w:lineRule="auto"/>
              <w:rPr>
                <w:rFonts w:ascii="Arial" w:eastAsia="Times New Roman" w:hAnsi="Arial" w:cs="Arial"/>
                <w:color w:val="000000"/>
                <w:sz w:val="18"/>
                <w:szCs w:val="18"/>
                <w:lang w:val="es-CO" w:eastAsia="es-CO"/>
              </w:rPr>
            </w:pPr>
            <w:r w:rsidRPr="00EE0C79">
              <w:rPr>
                <w:rFonts w:ascii="Arial" w:eastAsia="Times New Roman" w:hAnsi="Arial" w:cs="Arial"/>
                <w:color w:val="000000"/>
                <w:sz w:val="18"/>
                <w:szCs w:val="18"/>
                <w:lang w:val="es-CO" w:eastAsia="es-CO"/>
              </w:rPr>
              <w:t> </w:t>
            </w:r>
          </w:p>
        </w:tc>
        <w:tc>
          <w:tcPr>
            <w:tcW w:w="287" w:type="pct"/>
            <w:tcBorders>
              <w:top w:val="single" w:sz="4" w:space="0" w:color="auto"/>
              <w:left w:val="nil"/>
              <w:bottom w:val="single" w:sz="4" w:space="0" w:color="auto"/>
              <w:right w:val="nil"/>
            </w:tcBorders>
            <w:shd w:val="clear" w:color="000000" w:fill="FFFFFF"/>
            <w:hideMark/>
          </w:tcPr>
          <w:p w:rsidR="00EE0C79" w:rsidRPr="00EE0C79" w:rsidRDefault="00EE0C79" w:rsidP="00EE0C79">
            <w:pPr>
              <w:spacing w:after="0" w:line="240" w:lineRule="auto"/>
              <w:rPr>
                <w:rFonts w:ascii="Arial" w:eastAsia="Times New Roman" w:hAnsi="Arial" w:cs="Arial"/>
                <w:color w:val="000000"/>
                <w:sz w:val="18"/>
                <w:szCs w:val="18"/>
                <w:lang w:val="es-CO" w:eastAsia="es-CO"/>
              </w:rPr>
            </w:pPr>
            <w:r w:rsidRPr="00EE0C79">
              <w:rPr>
                <w:rFonts w:ascii="Arial" w:eastAsia="Times New Roman" w:hAnsi="Arial" w:cs="Arial"/>
                <w:color w:val="000000"/>
                <w:sz w:val="18"/>
                <w:szCs w:val="18"/>
                <w:lang w:val="es-CO" w:eastAsia="es-CO"/>
              </w:rPr>
              <w:t> </w:t>
            </w:r>
          </w:p>
        </w:tc>
        <w:tc>
          <w:tcPr>
            <w:tcW w:w="328" w:type="pct"/>
            <w:tcBorders>
              <w:top w:val="single" w:sz="4" w:space="0" w:color="auto"/>
              <w:left w:val="nil"/>
              <w:bottom w:val="single" w:sz="4" w:space="0" w:color="auto"/>
              <w:right w:val="nil"/>
            </w:tcBorders>
            <w:shd w:val="clear" w:color="000000" w:fill="FFFFFF"/>
            <w:hideMark/>
          </w:tcPr>
          <w:p w:rsidR="00EE0C79" w:rsidRPr="00EE0C79" w:rsidRDefault="00EE0C79" w:rsidP="00EE0C79">
            <w:pPr>
              <w:spacing w:after="0" w:line="240" w:lineRule="auto"/>
              <w:rPr>
                <w:rFonts w:ascii="Arial" w:eastAsia="Times New Roman" w:hAnsi="Arial" w:cs="Arial"/>
                <w:color w:val="000000"/>
                <w:sz w:val="18"/>
                <w:szCs w:val="18"/>
                <w:lang w:val="es-CO" w:eastAsia="es-CO"/>
              </w:rPr>
            </w:pPr>
            <w:r w:rsidRPr="00EE0C79">
              <w:rPr>
                <w:rFonts w:ascii="Arial" w:eastAsia="Times New Roman" w:hAnsi="Arial" w:cs="Arial"/>
                <w:color w:val="000000"/>
                <w:sz w:val="18"/>
                <w:szCs w:val="18"/>
                <w:lang w:val="es-CO" w:eastAsia="es-CO"/>
              </w:rPr>
              <w:t> </w:t>
            </w:r>
          </w:p>
        </w:tc>
        <w:tc>
          <w:tcPr>
            <w:tcW w:w="146" w:type="pct"/>
            <w:tcBorders>
              <w:top w:val="single" w:sz="4" w:space="0" w:color="auto"/>
              <w:left w:val="nil"/>
              <w:bottom w:val="single" w:sz="4" w:space="0" w:color="auto"/>
              <w:right w:val="nil"/>
            </w:tcBorders>
            <w:shd w:val="clear" w:color="000000" w:fill="FFFFFF"/>
            <w:hideMark/>
          </w:tcPr>
          <w:p w:rsidR="00EE0C79" w:rsidRPr="00EE0C79" w:rsidRDefault="00EE0C79" w:rsidP="00EE0C79">
            <w:pPr>
              <w:spacing w:after="0" w:line="240" w:lineRule="auto"/>
              <w:rPr>
                <w:rFonts w:ascii="Arial" w:eastAsia="Times New Roman" w:hAnsi="Arial" w:cs="Arial"/>
                <w:color w:val="000000"/>
                <w:sz w:val="18"/>
                <w:szCs w:val="18"/>
                <w:lang w:val="es-CO" w:eastAsia="es-CO"/>
              </w:rPr>
            </w:pPr>
            <w:r w:rsidRPr="00EE0C79">
              <w:rPr>
                <w:rFonts w:ascii="Arial" w:eastAsia="Times New Roman" w:hAnsi="Arial" w:cs="Arial"/>
                <w:color w:val="000000"/>
                <w:sz w:val="18"/>
                <w:szCs w:val="18"/>
                <w:lang w:val="es-CO" w:eastAsia="es-CO"/>
              </w:rPr>
              <w:t> </w:t>
            </w:r>
          </w:p>
        </w:tc>
        <w:tc>
          <w:tcPr>
            <w:tcW w:w="278" w:type="pct"/>
            <w:tcBorders>
              <w:top w:val="nil"/>
              <w:left w:val="nil"/>
              <w:bottom w:val="nil"/>
              <w:right w:val="nil"/>
            </w:tcBorders>
            <w:shd w:val="clear" w:color="000000" w:fill="FFFFFF"/>
            <w:hideMark/>
          </w:tcPr>
          <w:p w:rsidR="00EE0C79" w:rsidRPr="00EE0C79" w:rsidRDefault="00EE0C79" w:rsidP="00EE0C79">
            <w:pPr>
              <w:spacing w:after="0" w:line="240" w:lineRule="auto"/>
              <w:rPr>
                <w:rFonts w:ascii="Arial" w:eastAsia="Times New Roman" w:hAnsi="Arial" w:cs="Arial"/>
                <w:color w:val="000000"/>
                <w:sz w:val="18"/>
                <w:szCs w:val="18"/>
                <w:lang w:val="es-CO" w:eastAsia="es-CO"/>
              </w:rPr>
            </w:pPr>
            <w:r w:rsidRPr="00EE0C79">
              <w:rPr>
                <w:rFonts w:ascii="Arial" w:eastAsia="Times New Roman" w:hAnsi="Arial" w:cs="Arial"/>
                <w:color w:val="000000"/>
                <w:sz w:val="18"/>
                <w:szCs w:val="18"/>
                <w:lang w:val="es-CO" w:eastAsia="es-CO"/>
              </w:rPr>
              <w:t> </w:t>
            </w:r>
          </w:p>
        </w:tc>
        <w:tc>
          <w:tcPr>
            <w:tcW w:w="358" w:type="pct"/>
            <w:tcBorders>
              <w:top w:val="nil"/>
              <w:left w:val="nil"/>
              <w:bottom w:val="nil"/>
              <w:right w:val="nil"/>
            </w:tcBorders>
            <w:shd w:val="clear" w:color="000000" w:fill="FFFFFF"/>
            <w:hideMark/>
          </w:tcPr>
          <w:p w:rsidR="00EE0C79" w:rsidRPr="00EE0C79" w:rsidRDefault="00EE0C79" w:rsidP="00EE0C79">
            <w:pPr>
              <w:spacing w:after="0" w:line="240" w:lineRule="auto"/>
              <w:rPr>
                <w:rFonts w:ascii="Arial" w:eastAsia="Times New Roman" w:hAnsi="Arial" w:cs="Arial"/>
                <w:color w:val="000000"/>
                <w:sz w:val="18"/>
                <w:szCs w:val="18"/>
                <w:lang w:val="es-CO" w:eastAsia="es-CO"/>
              </w:rPr>
            </w:pPr>
            <w:r w:rsidRPr="00EE0C79">
              <w:rPr>
                <w:rFonts w:ascii="Arial" w:eastAsia="Times New Roman" w:hAnsi="Arial" w:cs="Arial"/>
                <w:color w:val="000000"/>
                <w:sz w:val="18"/>
                <w:szCs w:val="18"/>
                <w:lang w:val="es-CO" w:eastAsia="es-CO"/>
              </w:rPr>
              <w:t> </w:t>
            </w:r>
          </w:p>
        </w:tc>
        <w:tc>
          <w:tcPr>
            <w:tcW w:w="352" w:type="pct"/>
            <w:tcBorders>
              <w:top w:val="nil"/>
              <w:left w:val="nil"/>
              <w:bottom w:val="nil"/>
              <w:right w:val="nil"/>
            </w:tcBorders>
            <w:shd w:val="clear" w:color="000000" w:fill="FFFFFF"/>
            <w:hideMark/>
          </w:tcPr>
          <w:p w:rsidR="00EE0C79" w:rsidRPr="00EE0C79" w:rsidRDefault="00EE0C79" w:rsidP="00EE0C79">
            <w:pPr>
              <w:spacing w:after="0" w:line="240" w:lineRule="auto"/>
              <w:rPr>
                <w:rFonts w:ascii="Arial" w:eastAsia="Times New Roman" w:hAnsi="Arial" w:cs="Arial"/>
                <w:color w:val="000000"/>
                <w:sz w:val="18"/>
                <w:szCs w:val="18"/>
                <w:lang w:val="es-CO" w:eastAsia="es-CO"/>
              </w:rPr>
            </w:pPr>
            <w:r w:rsidRPr="00EE0C79">
              <w:rPr>
                <w:rFonts w:ascii="Arial" w:eastAsia="Times New Roman" w:hAnsi="Arial" w:cs="Arial"/>
                <w:color w:val="000000"/>
                <w:sz w:val="18"/>
                <w:szCs w:val="18"/>
                <w:lang w:val="es-CO" w:eastAsia="es-CO"/>
              </w:rPr>
              <w:t> </w:t>
            </w:r>
          </w:p>
        </w:tc>
      </w:tr>
      <w:tr w:rsidR="00EE0C79" w:rsidRPr="00EE0C79" w:rsidTr="00EE0C79">
        <w:trPr>
          <w:trHeight w:val="180"/>
        </w:trPr>
        <w:tc>
          <w:tcPr>
            <w:tcW w:w="314" w:type="pct"/>
            <w:tcBorders>
              <w:top w:val="nil"/>
              <w:left w:val="nil"/>
              <w:bottom w:val="nil"/>
              <w:right w:val="nil"/>
            </w:tcBorders>
            <w:shd w:val="clear" w:color="000000" w:fill="FFFFFF"/>
            <w:hideMark/>
          </w:tcPr>
          <w:p w:rsidR="00EE0C79" w:rsidRPr="00EE0C79" w:rsidRDefault="00EE0C79" w:rsidP="00EE0C79">
            <w:pPr>
              <w:spacing w:after="0" w:line="240" w:lineRule="auto"/>
              <w:rPr>
                <w:rFonts w:ascii="Arial" w:eastAsia="Times New Roman" w:hAnsi="Arial" w:cs="Arial"/>
                <w:color w:val="000000"/>
                <w:sz w:val="18"/>
                <w:szCs w:val="18"/>
                <w:lang w:val="es-CO" w:eastAsia="es-CO"/>
              </w:rPr>
            </w:pPr>
            <w:r w:rsidRPr="00EE0C79">
              <w:rPr>
                <w:rFonts w:ascii="Arial" w:eastAsia="Times New Roman" w:hAnsi="Arial" w:cs="Arial"/>
                <w:color w:val="000000"/>
                <w:sz w:val="18"/>
                <w:szCs w:val="18"/>
                <w:lang w:val="es-CO" w:eastAsia="es-CO"/>
              </w:rPr>
              <w:t> </w:t>
            </w:r>
          </w:p>
        </w:tc>
        <w:tc>
          <w:tcPr>
            <w:tcW w:w="195" w:type="pct"/>
            <w:tcBorders>
              <w:top w:val="nil"/>
              <w:left w:val="nil"/>
              <w:bottom w:val="nil"/>
              <w:right w:val="nil"/>
            </w:tcBorders>
            <w:shd w:val="clear" w:color="000000" w:fill="FFFFFF"/>
            <w:hideMark/>
          </w:tcPr>
          <w:p w:rsidR="00EE0C79" w:rsidRPr="00EE0C79" w:rsidRDefault="00EE0C79" w:rsidP="00EE0C79">
            <w:pPr>
              <w:spacing w:after="0" w:line="240" w:lineRule="auto"/>
              <w:rPr>
                <w:rFonts w:ascii="Arial" w:eastAsia="Times New Roman" w:hAnsi="Arial" w:cs="Arial"/>
                <w:color w:val="000000"/>
                <w:sz w:val="18"/>
                <w:szCs w:val="18"/>
                <w:lang w:val="es-CO" w:eastAsia="es-CO"/>
              </w:rPr>
            </w:pPr>
            <w:r w:rsidRPr="00EE0C79">
              <w:rPr>
                <w:rFonts w:ascii="Arial" w:eastAsia="Times New Roman" w:hAnsi="Arial" w:cs="Arial"/>
                <w:color w:val="000000"/>
                <w:sz w:val="18"/>
                <w:szCs w:val="18"/>
                <w:lang w:val="es-CO" w:eastAsia="es-CO"/>
              </w:rPr>
              <w:t> </w:t>
            </w:r>
          </w:p>
        </w:tc>
        <w:tc>
          <w:tcPr>
            <w:tcW w:w="60" w:type="pct"/>
            <w:tcBorders>
              <w:top w:val="nil"/>
              <w:left w:val="nil"/>
              <w:bottom w:val="nil"/>
              <w:right w:val="nil"/>
            </w:tcBorders>
            <w:shd w:val="clear" w:color="000000" w:fill="FFFFFF"/>
            <w:hideMark/>
          </w:tcPr>
          <w:p w:rsidR="00EE0C79" w:rsidRPr="00EE0C79" w:rsidRDefault="00EE0C79" w:rsidP="00EE0C79">
            <w:pPr>
              <w:spacing w:after="0" w:line="240" w:lineRule="auto"/>
              <w:rPr>
                <w:rFonts w:ascii="Arial" w:eastAsia="Times New Roman" w:hAnsi="Arial" w:cs="Arial"/>
                <w:color w:val="000000"/>
                <w:sz w:val="18"/>
                <w:szCs w:val="18"/>
                <w:lang w:val="es-CO" w:eastAsia="es-CO"/>
              </w:rPr>
            </w:pPr>
            <w:r w:rsidRPr="00EE0C79">
              <w:rPr>
                <w:rFonts w:ascii="Arial" w:eastAsia="Times New Roman" w:hAnsi="Arial" w:cs="Arial"/>
                <w:color w:val="000000"/>
                <w:sz w:val="18"/>
                <w:szCs w:val="18"/>
                <w:lang w:val="es-CO" w:eastAsia="es-CO"/>
              </w:rPr>
              <w:t> </w:t>
            </w:r>
          </w:p>
        </w:tc>
        <w:tc>
          <w:tcPr>
            <w:tcW w:w="490" w:type="pct"/>
            <w:tcBorders>
              <w:top w:val="nil"/>
              <w:left w:val="nil"/>
              <w:bottom w:val="nil"/>
              <w:right w:val="nil"/>
            </w:tcBorders>
            <w:shd w:val="clear" w:color="000000" w:fill="FFFFFF"/>
            <w:hideMark/>
          </w:tcPr>
          <w:p w:rsidR="00EE0C79" w:rsidRPr="00EE0C79" w:rsidRDefault="00EE0C79" w:rsidP="00EE0C79">
            <w:pPr>
              <w:spacing w:after="0" w:line="240" w:lineRule="auto"/>
              <w:rPr>
                <w:rFonts w:ascii="Arial" w:eastAsia="Times New Roman" w:hAnsi="Arial" w:cs="Arial"/>
                <w:color w:val="000000"/>
                <w:sz w:val="18"/>
                <w:szCs w:val="18"/>
                <w:lang w:val="es-CO" w:eastAsia="es-CO"/>
              </w:rPr>
            </w:pPr>
            <w:r w:rsidRPr="00EE0C79">
              <w:rPr>
                <w:rFonts w:ascii="Arial" w:eastAsia="Times New Roman" w:hAnsi="Arial" w:cs="Arial"/>
                <w:color w:val="000000"/>
                <w:sz w:val="18"/>
                <w:szCs w:val="18"/>
                <w:lang w:val="es-CO" w:eastAsia="es-CO"/>
              </w:rPr>
              <w:t> </w:t>
            </w:r>
          </w:p>
        </w:tc>
        <w:tc>
          <w:tcPr>
            <w:tcW w:w="227" w:type="pct"/>
            <w:tcBorders>
              <w:top w:val="nil"/>
              <w:left w:val="nil"/>
              <w:bottom w:val="nil"/>
              <w:right w:val="nil"/>
            </w:tcBorders>
            <w:shd w:val="clear" w:color="000000" w:fill="FFFFFF"/>
            <w:hideMark/>
          </w:tcPr>
          <w:p w:rsidR="00EE0C79" w:rsidRPr="00EE0C79" w:rsidRDefault="00EE0C79" w:rsidP="00EE0C79">
            <w:pPr>
              <w:spacing w:after="0" w:line="240" w:lineRule="auto"/>
              <w:rPr>
                <w:rFonts w:ascii="Arial" w:eastAsia="Times New Roman" w:hAnsi="Arial" w:cs="Arial"/>
                <w:color w:val="000000"/>
                <w:sz w:val="18"/>
                <w:szCs w:val="18"/>
                <w:lang w:val="es-CO" w:eastAsia="es-CO"/>
              </w:rPr>
            </w:pPr>
            <w:r w:rsidRPr="00EE0C79">
              <w:rPr>
                <w:rFonts w:ascii="Arial" w:eastAsia="Times New Roman" w:hAnsi="Arial" w:cs="Arial"/>
                <w:color w:val="000000"/>
                <w:sz w:val="18"/>
                <w:szCs w:val="18"/>
                <w:lang w:val="es-CO" w:eastAsia="es-CO"/>
              </w:rPr>
              <w:t> </w:t>
            </w:r>
          </w:p>
        </w:tc>
        <w:tc>
          <w:tcPr>
            <w:tcW w:w="498" w:type="pct"/>
            <w:tcBorders>
              <w:top w:val="nil"/>
              <w:left w:val="nil"/>
              <w:bottom w:val="nil"/>
              <w:right w:val="nil"/>
            </w:tcBorders>
            <w:shd w:val="clear" w:color="000000" w:fill="FFFFFF"/>
            <w:hideMark/>
          </w:tcPr>
          <w:p w:rsidR="00EE0C79" w:rsidRPr="00EE0C79" w:rsidRDefault="00EE0C79" w:rsidP="00EE0C79">
            <w:pPr>
              <w:spacing w:after="0" w:line="240" w:lineRule="auto"/>
              <w:rPr>
                <w:rFonts w:ascii="Arial" w:eastAsia="Times New Roman" w:hAnsi="Arial" w:cs="Arial"/>
                <w:color w:val="000000"/>
                <w:sz w:val="18"/>
                <w:szCs w:val="18"/>
                <w:lang w:val="es-CO" w:eastAsia="es-CO"/>
              </w:rPr>
            </w:pPr>
            <w:r w:rsidRPr="00EE0C79">
              <w:rPr>
                <w:rFonts w:ascii="Arial" w:eastAsia="Times New Roman" w:hAnsi="Arial" w:cs="Arial"/>
                <w:color w:val="000000"/>
                <w:sz w:val="18"/>
                <w:szCs w:val="18"/>
                <w:lang w:val="es-CO" w:eastAsia="es-CO"/>
              </w:rPr>
              <w:t> </w:t>
            </w:r>
          </w:p>
        </w:tc>
        <w:tc>
          <w:tcPr>
            <w:tcW w:w="441" w:type="pct"/>
            <w:tcBorders>
              <w:top w:val="nil"/>
              <w:left w:val="nil"/>
              <w:bottom w:val="nil"/>
              <w:right w:val="nil"/>
            </w:tcBorders>
            <w:shd w:val="clear" w:color="000000" w:fill="FFFFFF"/>
            <w:hideMark/>
          </w:tcPr>
          <w:p w:rsidR="00EE0C79" w:rsidRPr="00EE0C79" w:rsidRDefault="00EE0C79" w:rsidP="00EE0C79">
            <w:pPr>
              <w:spacing w:after="0" w:line="240" w:lineRule="auto"/>
              <w:rPr>
                <w:rFonts w:ascii="Arial" w:eastAsia="Times New Roman" w:hAnsi="Arial" w:cs="Arial"/>
                <w:color w:val="000000"/>
                <w:sz w:val="18"/>
                <w:szCs w:val="18"/>
                <w:lang w:val="es-CO" w:eastAsia="es-CO"/>
              </w:rPr>
            </w:pPr>
            <w:r w:rsidRPr="00EE0C79">
              <w:rPr>
                <w:rFonts w:ascii="Arial" w:eastAsia="Times New Roman" w:hAnsi="Arial" w:cs="Arial"/>
                <w:color w:val="000000"/>
                <w:sz w:val="18"/>
                <w:szCs w:val="18"/>
                <w:lang w:val="es-CO" w:eastAsia="es-CO"/>
              </w:rPr>
              <w:t> </w:t>
            </w:r>
          </w:p>
        </w:tc>
        <w:tc>
          <w:tcPr>
            <w:tcW w:w="215" w:type="pct"/>
            <w:tcBorders>
              <w:top w:val="nil"/>
              <w:left w:val="nil"/>
              <w:bottom w:val="nil"/>
              <w:right w:val="nil"/>
            </w:tcBorders>
            <w:shd w:val="clear" w:color="000000" w:fill="FFFFFF"/>
            <w:hideMark/>
          </w:tcPr>
          <w:p w:rsidR="00EE0C79" w:rsidRPr="00EE0C79" w:rsidRDefault="00EE0C79" w:rsidP="00EE0C79">
            <w:pPr>
              <w:spacing w:after="0" w:line="240" w:lineRule="auto"/>
              <w:rPr>
                <w:rFonts w:ascii="Arial" w:eastAsia="Times New Roman" w:hAnsi="Arial" w:cs="Arial"/>
                <w:color w:val="000000"/>
                <w:sz w:val="18"/>
                <w:szCs w:val="18"/>
                <w:lang w:val="es-CO" w:eastAsia="es-CO"/>
              </w:rPr>
            </w:pPr>
            <w:r w:rsidRPr="00EE0C79">
              <w:rPr>
                <w:rFonts w:ascii="Arial" w:eastAsia="Times New Roman" w:hAnsi="Arial" w:cs="Arial"/>
                <w:color w:val="000000"/>
                <w:sz w:val="18"/>
                <w:szCs w:val="18"/>
                <w:lang w:val="es-CO" w:eastAsia="es-CO"/>
              </w:rPr>
              <w:t> </w:t>
            </w:r>
          </w:p>
        </w:tc>
        <w:tc>
          <w:tcPr>
            <w:tcW w:w="283" w:type="pct"/>
            <w:tcBorders>
              <w:top w:val="nil"/>
              <w:left w:val="nil"/>
              <w:bottom w:val="nil"/>
              <w:right w:val="nil"/>
            </w:tcBorders>
            <w:shd w:val="clear" w:color="000000" w:fill="FFFFFF"/>
            <w:hideMark/>
          </w:tcPr>
          <w:p w:rsidR="00EE0C79" w:rsidRPr="00EE0C79" w:rsidRDefault="00EE0C79" w:rsidP="00EE0C79">
            <w:pPr>
              <w:spacing w:after="0" w:line="240" w:lineRule="auto"/>
              <w:rPr>
                <w:rFonts w:ascii="Arial" w:eastAsia="Times New Roman" w:hAnsi="Arial" w:cs="Arial"/>
                <w:color w:val="000000"/>
                <w:sz w:val="18"/>
                <w:szCs w:val="18"/>
                <w:lang w:val="es-CO" w:eastAsia="es-CO"/>
              </w:rPr>
            </w:pPr>
            <w:r w:rsidRPr="00EE0C79">
              <w:rPr>
                <w:rFonts w:ascii="Arial" w:eastAsia="Times New Roman" w:hAnsi="Arial" w:cs="Arial"/>
                <w:color w:val="000000"/>
                <w:sz w:val="18"/>
                <w:szCs w:val="18"/>
                <w:lang w:val="es-CO" w:eastAsia="es-CO"/>
              </w:rPr>
              <w:t> </w:t>
            </w:r>
          </w:p>
        </w:tc>
        <w:tc>
          <w:tcPr>
            <w:tcW w:w="103" w:type="pct"/>
            <w:tcBorders>
              <w:top w:val="nil"/>
              <w:left w:val="nil"/>
              <w:bottom w:val="nil"/>
              <w:right w:val="nil"/>
            </w:tcBorders>
            <w:shd w:val="clear" w:color="000000" w:fill="FFFFFF"/>
            <w:hideMark/>
          </w:tcPr>
          <w:p w:rsidR="00EE0C79" w:rsidRPr="00EE0C79" w:rsidRDefault="00EE0C79" w:rsidP="00EE0C79">
            <w:pPr>
              <w:spacing w:after="0" w:line="240" w:lineRule="auto"/>
              <w:rPr>
                <w:rFonts w:ascii="Arial" w:eastAsia="Times New Roman" w:hAnsi="Arial" w:cs="Arial"/>
                <w:color w:val="000000"/>
                <w:sz w:val="18"/>
                <w:szCs w:val="18"/>
                <w:lang w:val="es-CO" w:eastAsia="es-CO"/>
              </w:rPr>
            </w:pPr>
            <w:r w:rsidRPr="00EE0C79">
              <w:rPr>
                <w:rFonts w:ascii="Arial" w:eastAsia="Times New Roman" w:hAnsi="Arial" w:cs="Arial"/>
                <w:color w:val="000000"/>
                <w:sz w:val="18"/>
                <w:szCs w:val="18"/>
                <w:lang w:val="es-CO" w:eastAsia="es-CO"/>
              </w:rPr>
              <w:t> </w:t>
            </w:r>
          </w:p>
        </w:tc>
        <w:tc>
          <w:tcPr>
            <w:tcW w:w="426" w:type="pct"/>
            <w:gridSpan w:val="2"/>
            <w:vMerge w:val="restart"/>
            <w:tcBorders>
              <w:top w:val="nil"/>
              <w:left w:val="nil"/>
              <w:bottom w:val="nil"/>
              <w:right w:val="single" w:sz="4" w:space="0" w:color="auto"/>
            </w:tcBorders>
            <w:shd w:val="clear" w:color="000000" w:fill="FFFFFF"/>
            <w:vAlign w:val="center"/>
            <w:hideMark/>
          </w:tcPr>
          <w:p w:rsidR="00EE0C79" w:rsidRPr="00EE0C79" w:rsidRDefault="00EE0C79" w:rsidP="00EE0C79">
            <w:pPr>
              <w:spacing w:after="0" w:line="240" w:lineRule="auto"/>
              <w:rPr>
                <w:rFonts w:ascii="Arial" w:eastAsia="Times New Roman" w:hAnsi="Arial" w:cs="Arial"/>
                <w:b/>
                <w:bCs/>
                <w:color w:val="000000"/>
                <w:sz w:val="18"/>
                <w:szCs w:val="18"/>
                <w:lang w:val="es-CO" w:eastAsia="es-CO"/>
              </w:rPr>
            </w:pPr>
            <w:r w:rsidRPr="00EE0C79">
              <w:rPr>
                <w:rFonts w:ascii="Arial" w:eastAsia="Times New Roman" w:hAnsi="Arial" w:cs="Arial"/>
                <w:b/>
                <w:bCs/>
                <w:color w:val="000000"/>
                <w:sz w:val="18"/>
                <w:szCs w:val="18"/>
                <w:lang w:val="es-CO" w:eastAsia="es-CO"/>
              </w:rPr>
              <w:t>Año vigencia:</w:t>
            </w:r>
          </w:p>
        </w:tc>
        <w:tc>
          <w:tcPr>
            <w:tcW w:w="761" w:type="pct"/>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E0C79" w:rsidRPr="00EE0C79" w:rsidRDefault="00EE0C79" w:rsidP="00EE0C79">
            <w:pPr>
              <w:spacing w:after="0" w:line="240" w:lineRule="auto"/>
              <w:rPr>
                <w:rFonts w:ascii="Arial" w:eastAsia="Times New Roman" w:hAnsi="Arial" w:cs="Arial"/>
                <w:b/>
                <w:bCs/>
                <w:color w:val="000000"/>
                <w:sz w:val="18"/>
                <w:szCs w:val="18"/>
                <w:lang w:val="es-CO" w:eastAsia="es-CO"/>
              </w:rPr>
            </w:pPr>
            <w:r w:rsidRPr="00EE0C79">
              <w:rPr>
                <w:rFonts w:ascii="Arial" w:eastAsia="Times New Roman" w:hAnsi="Arial" w:cs="Arial"/>
                <w:b/>
                <w:bCs/>
                <w:color w:val="000000"/>
                <w:sz w:val="18"/>
                <w:szCs w:val="18"/>
                <w:lang w:val="es-CO" w:eastAsia="es-CO"/>
              </w:rPr>
              <w:t>2021</w:t>
            </w:r>
          </w:p>
        </w:tc>
        <w:tc>
          <w:tcPr>
            <w:tcW w:w="278" w:type="pct"/>
            <w:tcBorders>
              <w:top w:val="nil"/>
              <w:left w:val="single" w:sz="4" w:space="0" w:color="auto"/>
              <w:bottom w:val="nil"/>
              <w:right w:val="nil"/>
            </w:tcBorders>
            <w:shd w:val="clear" w:color="000000" w:fill="FFFFFF"/>
            <w:hideMark/>
          </w:tcPr>
          <w:p w:rsidR="00EE0C79" w:rsidRPr="00EE0C79" w:rsidRDefault="00EE0C79" w:rsidP="00EE0C79">
            <w:pPr>
              <w:spacing w:after="0" w:line="240" w:lineRule="auto"/>
              <w:rPr>
                <w:rFonts w:ascii="Arial" w:eastAsia="Times New Roman" w:hAnsi="Arial" w:cs="Arial"/>
                <w:color w:val="000000"/>
                <w:sz w:val="18"/>
                <w:szCs w:val="18"/>
                <w:lang w:val="es-CO" w:eastAsia="es-CO"/>
              </w:rPr>
            </w:pPr>
            <w:r w:rsidRPr="00EE0C79">
              <w:rPr>
                <w:rFonts w:ascii="Arial" w:eastAsia="Times New Roman" w:hAnsi="Arial" w:cs="Arial"/>
                <w:color w:val="000000"/>
                <w:sz w:val="18"/>
                <w:szCs w:val="18"/>
                <w:lang w:val="es-CO" w:eastAsia="es-CO"/>
              </w:rPr>
              <w:t> </w:t>
            </w:r>
          </w:p>
        </w:tc>
        <w:tc>
          <w:tcPr>
            <w:tcW w:w="358" w:type="pct"/>
            <w:tcBorders>
              <w:top w:val="nil"/>
              <w:left w:val="nil"/>
              <w:bottom w:val="nil"/>
              <w:right w:val="nil"/>
            </w:tcBorders>
            <w:shd w:val="clear" w:color="000000" w:fill="FFFFFF"/>
            <w:hideMark/>
          </w:tcPr>
          <w:p w:rsidR="00EE0C79" w:rsidRPr="00EE0C79" w:rsidRDefault="00EE0C79" w:rsidP="00EE0C79">
            <w:pPr>
              <w:spacing w:after="0" w:line="240" w:lineRule="auto"/>
              <w:rPr>
                <w:rFonts w:ascii="Arial" w:eastAsia="Times New Roman" w:hAnsi="Arial" w:cs="Arial"/>
                <w:color w:val="000000"/>
                <w:sz w:val="18"/>
                <w:szCs w:val="18"/>
                <w:lang w:val="es-CO" w:eastAsia="es-CO"/>
              </w:rPr>
            </w:pPr>
            <w:r w:rsidRPr="00EE0C79">
              <w:rPr>
                <w:rFonts w:ascii="Arial" w:eastAsia="Times New Roman" w:hAnsi="Arial" w:cs="Arial"/>
                <w:color w:val="000000"/>
                <w:sz w:val="18"/>
                <w:szCs w:val="18"/>
                <w:lang w:val="es-CO" w:eastAsia="es-CO"/>
              </w:rPr>
              <w:t> </w:t>
            </w:r>
          </w:p>
        </w:tc>
        <w:tc>
          <w:tcPr>
            <w:tcW w:w="352" w:type="pct"/>
            <w:tcBorders>
              <w:top w:val="nil"/>
              <w:left w:val="nil"/>
              <w:bottom w:val="nil"/>
              <w:right w:val="nil"/>
            </w:tcBorders>
            <w:shd w:val="clear" w:color="000000" w:fill="FFFFFF"/>
            <w:hideMark/>
          </w:tcPr>
          <w:p w:rsidR="00EE0C79" w:rsidRPr="00EE0C79" w:rsidRDefault="00EE0C79" w:rsidP="00EE0C79">
            <w:pPr>
              <w:spacing w:after="0" w:line="240" w:lineRule="auto"/>
              <w:rPr>
                <w:rFonts w:ascii="Arial" w:eastAsia="Times New Roman" w:hAnsi="Arial" w:cs="Arial"/>
                <w:color w:val="000000"/>
                <w:sz w:val="18"/>
                <w:szCs w:val="18"/>
                <w:lang w:val="es-CO" w:eastAsia="es-CO"/>
              </w:rPr>
            </w:pPr>
            <w:r w:rsidRPr="00EE0C79">
              <w:rPr>
                <w:rFonts w:ascii="Arial" w:eastAsia="Times New Roman" w:hAnsi="Arial" w:cs="Arial"/>
                <w:color w:val="000000"/>
                <w:sz w:val="18"/>
                <w:szCs w:val="18"/>
                <w:lang w:val="es-CO" w:eastAsia="es-CO"/>
              </w:rPr>
              <w:t> </w:t>
            </w:r>
          </w:p>
        </w:tc>
      </w:tr>
      <w:tr w:rsidR="00EE0C79" w:rsidRPr="00EE0C79" w:rsidTr="00EE0C79">
        <w:trPr>
          <w:trHeight w:val="70"/>
        </w:trPr>
        <w:tc>
          <w:tcPr>
            <w:tcW w:w="509" w:type="pct"/>
            <w:gridSpan w:val="2"/>
            <w:vMerge w:val="restart"/>
            <w:tcBorders>
              <w:top w:val="nil"/>
              <w:left w:val="nil"/>
              <w:bottom w:val="nil"/>
              <w:right w:val="nil"/>
            </w:tcBorders>
            <w:shd w:val="clear" w:color="000000" w:fill="FFFFFF"/>
            <w:vAlign w:val="center"/>
            <w:hideMark/>
          </w:tcPr>
          <w:p w:rsidR="00EE0C79" w:rsidRPr="00EE0C79" w:rsidRDefault="00EE0C79" w:rsidP="00EE0C79">
            <w:pPr>
              <w:spacing w:after="0" w:line="240" w:lineRule="auto"/>
              <w:rPr>
                <w:rFonts w:ascii="Arial" w:eastAsia="Times New Roman" w:hAnsi="Arial" w:cs="Arial"/>
                <w:b/>
                <w:bCs/>
                <w:color w:val="000000"/>
                <w:sz w:val="18"/>
                <w:szCs w:val="18"/>
                <w:lang w:val="es-CO" w:eastAsia="es-CO"/>
              </w:rPr>
            </w:pPr>
            <w:r w:rsidRPr="00EE0C79">
              <w:rPr>
                <w:rFonts w:ascii="Arial" w:eastAsia="Times New Roman" w:hAnsi="Arial" w:cs="Arial"/>
                <w:b/>
                <w:bCs/>
                <w:color w:val="000000"/>
                <w:sz w:val="18"/>
                <w:szCs w:val="18"/>
                <w:lang w:val="es-CO" w:eastAsia="es-CO"/>
              </w:rPr>
              <w:t>Departamento:</w:t>
            </w:r>
          </w:p>
        </w:tc>
        <w:tc>
          <w:tcPr>
            <w:tcW w:w="1931" w:type="pct"/>
            <w:gridSpan w:val="6"/>
            <w:vMerge w:val="restar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EE0C79" w:rsidRPr="00EE0C79" w:rsidRDefault="00EE0C79" w:rsidP="00EE0C79">
            <w:pPr>
              <w:spacing w:after="0" w:line="240" w:lineRule="auto"/>
              <w:rPr>
                <w:rFonts w:ascii="Arial" w:eastAsia="Times New Roman" w:hAnsi="Arial" w:cs="Arial"/>
                <w:b/>
                <w:bCs/>
                <w:color w:val="000000"/>
                <w:sz w:val="18"/>
                <w:szCs w:val="18"/>
                <w:lang w:val="es-CO" w:eastAsia="es-CO"/>
              </w:rPr>
            </w:pPr>
            <w:proofErr w:type="spellStart"/>
            <w:r w:rsidRPr="00EE0C79">
              <w:rPr>
                <w:rFonts w:ascii="Arial" w:eastAsia="Times New Roman" w:hAnsi="Arial" w:cs="Arial"/>
                <w:b/>
                <w:bCs/>
                <w:color w:val="000000"/>
                <w:sz w:val="18"/>
                <w:szCs w:val="18"/>
                <w:lang w:val="es-CO" w:eastAsia="es-CO"/>
              </w:rPr>
              <w:t>Quindio</w:t>
            </w:r>
            <w:proofErr w:type="spellEnd"/>
          </w:p>
        </w:tc>
        <w:tc>
          <w:tcPr>
            <w:tcW w:w="283" w:type="pct"/>
            <w:tcBorders>
              <w:top w:val="nil"/>
              <w:left w:val="nil"/>
              <w:bottom w:val="nil"/>
              <w:right w:val="nil"/>
            </w:tcBorders>
            <w:shd w:val="clear" w:color="000000" w:fill="FFFFFF"/>
            <w:hideMark/>
          </w:tcPr>
          <w:p w:rsidR="00EE0C79" w:rsidRPr="00EE0C79" w:rsidRDefault="00EE0C79" w:rsidP="00EE0C79">
            <w:pPr>
              <w:spacing w:after="0" w:line="240" w:lineRule="auto"/>
              <w:rPr>
                <w:rFonts w:ascii="Arial" w:eastAsia="Times New Roman" w:hAnsi="Arial" w:cs="Arial"/>
                <w:color w:val="000000"/>
                <w:sz w:val="18"/>
                <w:szCs w:val="18"/>
                <w:lang w:val="es-CO" w:eastAsia="es-CO"/>
              </w:rPr>
            </w:pPr>
            <w:r w:rsidRPr="00EE0C79">
              <w:rPr>
                <w:rFonts w:ascii="Arial" w:eastAsia="Times New Roman" w:hAnsi="Arial" w:cs="Arial"/>
                <w:color w:val="000000"/>
                <w:sz w:val="18"/>
                <w:szCs w:val="18"/>
                <w:lang w:val="es-CO" w:eastAsia="es-CO"/>
              </w:rPr>
              <w:t> </w:t>
            </w:r>
          </w:p>
        </w:tc>
        <w:tc>
          <w:tcPr>
            <w:tcW w:w="103" w:type="pct"/>
            <w:tcBorders>
              <w:top w:val="nil"/>
              <w:left w:val="nil"/>
              <w:bottom w:val="nil"/>
              <w:right w:val="nil"/>
            </w:tcBorders>
            <w:shd w:val="clear" w:color="000000" w:fill="FFFFFF"/>
            <w:hideMark/>
          </w:tcPr>
          <w:p w:rsidR="00EE0C79" w:rsidRPr="00EE0C79" w:rsidRDefault="00EE0C79" w:rsidP="00EE0C79">
            <w:pPr>
              <w:spacing w:after="0" w:line="240" w:lineRule="auto"/>
              <w:rPr>
                <w:rFonts w:ascii="Arial" w:eastAsia="Times New Roman" w:hAnsi="Arial" w:cs="Arial"/>
                <w:color w:val="000000"/>
                <w:sz w:val="18"/>
                <w:szCs w:val="18"/>
                <w:lang w:val="es-CO" w:eastAsia="es-CO"/>
              </w:rPr>
            </w:pPr>
            <w:r w:rsidRPr="00EE0C79">
              <w:rPr>
                <w:rFonts w:ascii="Arial" w:eastAsia="Times New Roman" w:hAnsi="Arial" w:cs="Arial"/>
                <w:color w:val="000000"/>
                <w:sz w:val="18"/>
                <w:szCs w:val="18"/>
                <w:lang w:val="es-CO" w:eastAsia="es-CO"/>
              </w:rPr>
              <w:t> </w:t>
            </w:r>
          </w:p>
        </w:tc>
        <w:tc>
          <w:tcPr>
            <w:tcW w:w="426" w:type="pct"/>
            <w:gridSpan w:val="2"/>
            <w:vMerge/>
            <w:tcBorders>
              <w:top w:val="nil"/>
              <w:left w:val="nil"/>
              <w:bottom w:val="nil"/>
              <w:right w:val="single" w:sz="4" w:space="0" w:color="auto"/>
            </w:tcBorders>
            <w:vAlign w:val="center"/>
            <w:hideMark/>
          </w:tcPr>
          <w:p w:rsidR="00EE0C79" w:rsidRPr="00EE0C79" w:rsidRDefault="00EE0C79" w:rsidP="00EE0C79">
            <w:pPr>
              <w:spacing w:after="0" w:line="240" w:lineRule="auto"/>
              <w:rPr>
                <w:rFonts w:ascii="Arial" w:eastAsia="Times New Roman" w:hAnsi="Arial" w:cs="Arial"/>
                <w:b/>
                <w:bCs/>
                <w:color w:val="000000"/>
                <w:sz w:val="18"/>
                <w:szCs w:val="18"/>
                <w:lang w:val="es-CO" w:eastAsia="es-CO"/>
              </w:rPr>
            </w:pPr>
          </w:p>
        </w:tc>
        <w:tc>
          <w:tcPr>
            <w:tcW w:w="761" w:type="pct"/>
            <w:gridSpan w:val="3"/>
            <w:vMerge/>
            <w:tcBorders>
              <w:top w:val="single" w:sz="4" w:space="0" w:color="auto"/>
              <w:left w:val="single" w:sz="4" w:space="0" w:color="auto"/>
              <w:bottom w:val="single" w:sz="4" w:space="0" w:color="auto"/>
              <w:right w:val="single" w:sz="4" w:space="0" w:color="auto"/>
            </w:tcBorders>
            <w:vAlign w:val="center"/>
            <w:hideMark/>
          </w:tcPr>
          <w:p w:rsidR="00EE0C79" w:rsidRPr="00EE0C79" w:rsidRDefault="00EE0C79" w:rsidP="00EE0C79">
            <w:pPr>
              <w:spacing w:after="0" w:line="240" w:lineRule="auto"/>
              <w:rPr>
                <w:rFonts w:ascii="Arial" w:eastAsia="Times New Roman" w:hAnsi="Arial" w:cs="Arial"/>
                <w:b/>
                <w:bCs/>
                <w:color w:val="000000"/>
                <w:sz w:val="18"/>
                <w:szCs w:val="18"/>
                <w:lang w:val="es-CO" w:eastAsia="es-CO"/>
              </w:rPr>
            </w:pPr>
          </w:p>
        </w:tc>
        <w:tc>
          <w:tcPr>
            <w:tcW w:w="278" w:type="pct"/>
            <w:tcBorders>
              <w:top w:val="nil"/>
              <w:left w:val="single" w:sz="4" w:space="0" w:color="auto"/>
              <w:bottom w:val="nil"/>
              <w:right w:val="nil"/>
            </w:tcBorders>
            <w:shd w:val="clear" w:color="000000" w:fill="FFFFFF"/>
            <w:hideMark/>
          </w:tcPr>
          <w:p w:rsidR="00EE0C79" w:rsidRPr="00EE0C79" w:rsidRDefault="00EE0C79" w:rsidP="00EE0C79">
            <w:pPr>
              <w:spacing w:after="0" w:line="240" w:lineRule="auto"/>
              <w:rPr>
                <w:rFonts w:ascii="Arial" w:eastAsia="Times New Roman" w:hAnsi="Arial" w:cs="Arial"/>
                <w:color w:val="000000"/>
                <w:sz w:val="18"/>
                <w:szCs w:val="18"/>
                <w:lang w:val="es-CO" w:eastAsia="es-CO"/>
              </w:rPr>
            </w:pPr>
            <w:r w:rsidRPr="00EE0C79">
              <w:rPr>
                <w:rFonts w:ascii="Arial" w:eastAsia="Times New Roman" w:hAnsi="Arial" w:cs="Arial"/>
                <w:color w:val="000000"/>
                <w:sz w:val="18"/>
                <w:szCs w:val="18"/>
                <w:lang w:val="es-CO" w:eastAsia="es-CO"/>
              </w:rPr>
              <w:t> </w:t>
            </w:r>
          </w:p>
        </w:tc>
        <w:tc>
          <w:tcPr>
            <w:tcW w:w="358" w:type="pct"/>
            <w:tcBorders>
              <w:top w:val="nil"/>
              <w:left w:val="nil"/>
              <w:bottom w:val="nil"/>
              <w:right w:val="nil"/>
            </w:tcBorders>
            <w:shd w:val="clear" w:color="000000" w:fill="FFFFFF"/>
            <w:hideMark/>
          </w:tcPr>
          <w:p w:rsidR="00EE0C79" w:rsidRPr="00EE0C79" w:rsidRDefault="00EE0C79" w:rsidP="00EE0C79">
            <w:pPr>
              <w:spacing w:after="0" w:line="240" w:lineRule="auto"/>
              <w:rPr>
                <w:rFonts w:ascii="Arial" w:eastAsia="Times New Roman" w:hAnsi="Arial" w:cs="Arial"/>
                <w:color w:val="000000"/>
                <w:sz w:val="18"/>
                <w:szCs w:val="18"/>
                <w:lang w:val="es-CO" w:eastAsia="es-CO"/>
              </w:rPr>
            </w:pPr>
            <w:r w:rsidRPr="00EE0C79">
              <w:rPr>
                <w:rFonts w:ascii="Arial" w:eastAsia="Times New Roman" w:hAnsi="Arial" w:cs="Arial"/>
                <w:color w:val="000000"/>
                <w:sz w:val="18"/>
                <w:szCs w:val="18"/>
                <w:lang w:val="es-CO" w:eastAsia="es-CO"/>
              </w:rPr>
              <w:t> </w:t>
            </w:r>
          </w:p>
        </w:tc>
        <w:tc>
          <w:tcPr>
            <w:tcW w:w="352" w:type="pct"/>
            <w:tcBorders>
              <w:top w:val="nil"/>
              <w:left w:val="nil"/>
              <w:bottom w:val="nil"/>
              <w:right w:val="nil"/>
            </w:tcBorders>
            <w:shd w:val="clear" w:color="000000" w:fill="FFFFFF"/>
            <w:hideMark/>
          </w:tcPr>
          <w:p w:rsidR="00EE0C79" w:rsidRPr="00EE0C79" w:rsidRDefault="00EE0C79" w:rsidP="00EE0C79">
            <w:pPr>
              <w:spacing w:after="0" w:line="240" w:lineRule="auto"/>
              <w:rPr>
                <w:rFonts w:ascii="Arial" w:eastAsia="Times New Roman" w:hAnsi="Arial" w:cs="Arial"/>
                <w:color w:val="000000"/>
                <w:sz w:val="18"/>
                <w:szCs w:val="18"/>
                <w:lang w:val="es-CO" w:eastAsia="es-CO"/>
              </w:rPr>
            </w:pPr>
            <w:r w:rsidRPr="00EE0C79">
              <w:rPr>
                <w:rFonts w:ascii="Arial" w:eastAsia="Times New Roman" w:hAnsi="Arial" w:cs="Arial"/>
                <w:color w:val="000000"/>
                <w:sz w:val="18"/>
                <w:szCs w:val="18"/>
                <w:lang w:val="es-CO" w:eastAsia="es-CO"/>
              </w:rPr>
              <w:t> </w:t>
            </w:r>
          </w:p>
        </w:tc>
      </w:tr>
      <w:tr w:rsidR="00EE0C79" w:rsidRPr="00EE0C79" w:rsidTr="00EE0C79">
        <w:trPr>
          <w:trHeight w:val="120"/>
        </w:trPr>
        <w:tc>
          <w:tcPr>
            <w:tcW w:w="509" w:type="pct"/>
            <w:gridSpan w:val="2"/>
            <w:vMerge/>
            <w:tcBorders>
              <w:top w:val="nil"/>
              <w:left w:val="nil"/>
              <w:bottom w:val="nil"/>
              <w:right w:val="nil"/>
            </w:tcBorders>
            <w:vAlign w:val="center"/>
            <w:hideMark/>
          </w:tcPr>
          <w:p w:rsidR="00EE0C79" w:rsidRPr="00EE0C79" w:rsidRDefault="00EE0C79" w:rsidP="00EE0C79">
            <w:pPr>
              <w:spacing w:after="0" w:line="240" w:lineRule="auto"/>
              <w:rPr>
                <w:rFonts w:ascii="Arial" w:eastAsia="Times New Roman" w:hAnsi="Arial" w:cs="Arial"/>
                <w:b/>
                <w:bCs/>
                <w:color w:val="000000"/>
                <w:sz w:val="18"/>
                <w:szCs w:val="18"/>
                <w:lang w:val="es-CO" w:eastAsia="es-CO"/>
              </w:rPr>
            </w:pPr>
          </w:p>
        </w:tc>
        <w:tc>
          <w:tcPr>
            <w:tcW w:w="1931" w:type="pct"/>
            <w:gridSpan w:val="6"/>
            <w:vMerge/>
            <w:tcBorders>
              <w:top w:val="single" w:sz="8" w:space="0" w:color="000000"/>
              <w:left w:val="single" w:sz="8" w:space="0" w:color="000000"/>
              <w:bottom w:val="single" w:sz="8" w:space="0" w:color="000000"/>
              <w:right w:val="single" w:sz="8" w:space="0" w:color="000000"/>
            </w:tcBorders>
            <w:vAlign w:val="center"/>
            <w:hideMark/>
          </w:tcPr>
          <w:p w:rsidR="00EE0C79" w:rsidRPr="00EE0C79" w:rsidRDefault="00EE0C79" w:rsidP="00EE0C79">
            <w:pPr>
              <w:spacing w:after="0" w:line="240" w:lineRule="auto"/>
              <w:rPr>
                <w:rFonts w:ascii="Arial" w:eastAsia="Times New Roman" w:hAnsi="Arial" w:cs="Arial"/>
                <w:b/>
                <w:bCs/>
                <w:color w:val="000000"/>
                <w:sz w:val="18"/>
                <w:szCs w:val="18"/>
                <w:lang w:val="es-CO" w:eastAsia="es-CO"/>
              </w:rPr>
            </w:pPr>
          </w:p>
        </w:tc>
        <w:tc>
          <w:tcPr>
            <w:tcW w:w="283" w:type="pct"/>
            <w:tcBorders>
              <w:top w:val="nil"/>
              <w:left w:val="nil"/>
              <w:bottom w:val="nil"/>
              <w:right w:val="nil"/>
            </w:tcBorders>
            <w:shd w:val="clear" w:color="000000" w:fill="FFFFFF"/>
            <w:hideMark/>
          </w:tcPr>
          <w:p w:rsidR="00EE0C79" w:rsidRPr="00EE0C79" w:rsidRDefault="00EE0C79" w:rsidP="00EE0C79">
            <w:pPr>
              <w:spacing w:after="0" w:line="240" w:lineRule="auto"/>
              <w:rPr>
                <w:rFonts w:ascii="Arial" w:eastAsia="Times New Roman" w:hAnsi="Arial" w:cs="Arial"/>
                <w:color w:val="000000"/>
                <w:sz w:val="18"/>
                <w:szCs w:val="18"/>
                <w:lang w:val="es-CO" w:eastAsia="es-CO"/>
              </w:rPr>
            </w:pPr>
            <w:r w:rsidRPr="00EE0C79">
              <w:rPr>
                <w:rFonts w:ascii="Arial" w:eastAsia="Times New Roman" w:hAnsi="Arial" w:cs="Arial"/>
                <w:color w:val="000000"/>
                <w:sz w:val="18"/>
                <w:szCs w:val="18"/>
                <w:lang w:val="es-CO" w:eastAsia="es-CO"/>
              </w:rPr>
              <w:t> </w:t>
            </w:r>
          </w:p>
        </w:tc>
        <w:tc>
          <w:tcPr>
            <w:tcW w:w="103" w:type="pct"/>
            <w:tcBorders>
              <w:top w:val="nil"/>
              <w:left w:val="nil"/>
              <w:bottom w:val="nil"/>
              <w:right w:val="nil"/>
            </w:tcBorders>
            <w:shd w:val="clear" w:color="000000" w:fill="FFFFFF"/>
            <w:hideMark/>
          </w:tcPr>
          <w:p w:rsidR="00EE0C79" w:rsidRPr="00EE0C79" w:rsidRDefault="00EE0C79" w:rsidP="00EE0C79">
            <w:pPr>
              <w:spacing w:after="0" w:line="240" w:lineRule="auto"/>
              <w:rPr>
                <w:rFonts w:ascii="Arial" w:eastAsia="Times New Roman" w:hAnsi="Arial" w:cs="Arial"/>
                <w:color w:val="000000"/>
                <w:sz w:val="18"/>
                <w:szCs w:val="18"/>
                <w:lang w:val="es-CO" w:eastAsia="es-CO"/>
              </w:rPr>
            </w:pPr>
            <w:r w:rsidRPr="00EE0C79">
              <w:rPr>
                <w:rFonts w:ascii="Arial" w:eastAsia="Times New Roman" w:hAnsi="Arial" w:cs="Arial"/>
                <w:color w:val="000000"/>
                <w:sz w:val="18"/>
                <w:szCs w:val="18"/>
                <w:lang w:val="es-CO" w:eastAsia="es-CO"/>
              </w:rPr>
              <w:t> </w:t>
            </w:r>
          </w:p>
        </w:tc>
        <w:tc>
          <w:tcPr>
            <w:tcW w:w="305" w:type="pct"/>
            <w:tcBorders>
              <w:top w:val="nil"/>
              <w:left w:val="nil"/>
              <w:bottom w:val="nil"/>
              <w:right w:val="nil"/>
            </w:tcBorders>
            <w:shd w:val="clear" w:color="000000" w:fill="FFFFFF"/>
            <w:hideMark/>
          </w:tcPr>
          <w:p w:rsidR="00EE0C79" w:rsidRPr="00EE0C79" w:rsidRDefault="00EE0C79" w:rsidP="00EE0C79">
            <w:pPr>
              <w:spacing w:after="0" w:line="240" w:lineRule="auto"/>
              <w:rPr>
                <w:rFonts w:ascii="Arial" w:eastAsia="Times New Roman" w:hAnsi="Arial" w:cs="Arial"/>
                <w:color w:val="000000"/>
                <w:sz w:val="18"/>
                <w:szCs w:val="18"/>
                <w:lang w:val="es-CO" w:eastAsia="es-CO"/>
              </w:rPr>
            </w:pPr>
            <w:r w:rsidRPr="00EE0C79">
              <w:rPr>
                <w:rFonts w:ascii="Arial" w:eastAsia="Times New Roman" w:hAnsi="Arial" w:cs="Arial"/>
                <w:color w:val="000000"/>
                <w:sz w:val="18"/>
                <w:szCs w:val="18"/>
                <w:lang w:val="es-CO" w:eastAsia="es-CO"/>
              </w:rPr>
              <w:t> </w:t>
            </w:r>
          </w:p>
        </w:tc>
        <w:tc>
          <w:tcPr>
            <w:tcW w:w="121" w:type="pct"/>
            <w:tcBorders>
              <w:top w:val="nil"/>
              <w:left w:val="nil"/>
              <w:bottom w:val="nil"/>
              <w:right w:val="nil"/>
            </w:tcBorders>
            <w:shd w:val="clear" w:color="000000" w:fill="FFFFFF"/>
            <w:hideMark/>
          </w:tcPr>
          <w:p w:rsidR="00EE0C79" w:rsidRPr="00EE0C79" w:rsidRDefault="00EE0C79" w:rsidP="00EE0C79">
            <w:pPr>
              <w:spacing w:after="0" w:line="240" w:lineRule="auto"/>
              <w:rPr>
                <w:rFonts w:ascii="Arial" w:eastAsia="Times New Roman" w:hAnsi="Arial" w:cs="Arial"/>
                <w:color w:val="000000"/>
                <w:sz w:val="18"/>
                <w:szCs w:val="18"/>
                <w:lang w:val="es-CO" w:eastAsia="es-CO"/>
              </w:rPr>
            </w:pPr>
            <w:r w:rsidRPr="00EE0C79">
              <w:rPr>
                <w:rFonts w:ascii="Arial" w:eastAsia="Times New Roman" w:hAnsi="Arial" w:cs="Arial"/>
                <w:color w:val="000000"/>
                <w:sz w:val="18"/>
                <w:szCs w:val="18"/>
                <w:lang w:val="es-CO" w:eastAsia="es-CO"/>
              </w:rPr>
              <w:t> </w:t>
            </w:r>
          </w:p>
        </w:tc>
        <w:tc>
          <w:tcPr>
            <w:tcW w:w="287" w:type="pct"/>
            <w:tcBorders>
              <w:top w:val="single" w:sz="4" w:space="0" w:color="auto"/>
              <w:left w:val="nil"/>
              <w:bottom w:val="nil"/>
              <w:right w:val="nil"/>
            </w:tcBorders>
            <w:shd w:val="clear" w:color="000000" w:fill="FFFFFF"/>
            <w:hideMark/>
          </w:tcPr>
          <w:p w:rsidR="00EE0C79" w:rsidRPr="00EE0C79" w:rsidRDefault="00EE0C79" w:rsidP="00EE0C79">
            <w:pPr>
              <w:spacing w:after="0" w:line="240" w:lineRule="auto"/>
              <w:rPr>
                <w:rFonts w:ascii="Arial" w:eastAsia="Times New Roman" w:hAnsi="Arial" w:cs="Arial"/>
                <w:color w:val="000000"/>
                <w:sz w:val="18"/>
                <w:szCs w:val="18"/>
                <w:lang w:val="es-CO" w:eastAsia="es-CO"/>
              </w:rPr>
            </w:pPr>
            <w:r w:rsidRPr="00EE0C79">
              <w:rPr>
                <w:rFonts w:ascii="Arial" w:eastAsia="Times New Roman" w:hAnsi="Arial" w:cs="Arial"/>
                <w:color w:val="000000"/>
                <w:sz w:val="18"/>
                <w:szCs w:val="18"/>
                <w:lang w:val="es-CO" w:eastAsia="es-CO"/>
              </w:rPr>
              <w:t> </w:t>
            </w:r>
          </w:p>
        </w:tc>
        <w:tc>
          <w:tcPr>
            <w:tcW w:w="328" w:type="pct"/>
            <w:tcBorders>
              <w:top w:val="single" w:sz="4" w:space="0" w:color="auto"/>
              <w:left w:val="nil"/>
              <w:bottom w:val="nil"/>
              <w:right w:val="nil"/>
            </w:tcBorders>
            <w:shd w:val="clear" w:color="000000" w:fill="FFFFFF"/>
            <w:hideMark/>
          </w:tcPr>
          <w:p w:rsidR="00EE0C79" w:rsidRPr="00EE0C79" w:rsidRDefault="00EE0C79" w:rsidP="00EE0C79">
            <w:pPr>
              <w:spacing w:after="0" w:line="240" w:lineRule="auto"/>
              <w:rPr>
                <w:rFonts w:ascii="Arial" w:eastAsia="Times New Roman" w:hAnsi="Arial" w:cs="Arial"/>
                <w:color w:val="000000"/>
                <w:sz w:val="18"/>
                <w:szCs w:val="18"/>
                <w:lang w:val="es-CO" w:eastAsia="es-CO"/>
              </w:rPr>
            </w:pPr>
            <w:r w:rsidRPr="00EE0C79">
              <w:rPr>
                <w:rFonts w:ascii="Arial" w:eastAsia="Times New Roman" w:hAnsi="Arial" w:cs="Arial"/>
                <w:color w:val="000000"/>
                <w:sz w:val="18"/>
                <w:szCs w:val="18"/>
                <w:lang w:val="es-CO" w:eastAsia="es-CO"/>
              </w:rPr>
              <w:t> </w:t>
            </w:r>
          </w:p>
        </w:tc>
        <w:tc>
          <w:tcPr>
            <w:tcW w:w="146" w:type="pct"/>
            <w:tcBorders>
              <w:top w:val="single" w:sz="4" w:space="0" w:color="auto"/>
              <w:left w:val="nil"/>
              <w:bottom w:val="nil"/>
              <w:right w:val="nil"/>
            </w:tcBorders>
            <w:shd w:val="clear" w:color="000000" w:fill="FFFFFF"/>
            <w:hideMark/>
          </w:tcPr>
          <w:p w:rsidR="00EE0C79" w:rsidRPr="00EE0C79" w:rsidRDefault="00EE0C79" w:rsidP="00EE0C79">
            <w:pPr>
              <w:spacing w:after="0" w:line="240" w:lineRule="auto"/>
              <w:rPr>
                <w:rFonts w:ascii="Arial" w:eastAsia="Times New Roman" w:hAnsi="Arial" w:cs="Arial"/>
                <w:color w:val="000000"/>
                <w:sz w:val="18"/>
                <w:szCs w:val="18"/>
                <w:lang w:val="es-CO" w:eastAsia="es-CO"/>
              </w:rPr>
            </w:pPr>
            <w:r w:rsidRPr="00EE0C79">
              <w:rPr>
                <w:rFonts w:ascii="Arial" w:eastAsia="Times New Roman" w:hAnsi="Arial" w:cs="Arial"/>
                <w:color w:val="000000"/>
                <w:sz w:val="18"/>
                <w:szCs w:val="18"/>
                <w:lang w:val="es-CO" w:eastAsia="es-CO"/>
              </w:rPr>
              <w:t> </w:t>
            </w:r>
          </w:p>
        </w:tc>
        <w:tc>
          <w:tcPr>
            <w:tcW w:w="278" w:type="pct"/>
            <w:tcBorders>
              <w:top w:val="nil"/>
              <w:left w:val="nil"/>
              <w:bottom w:val="nil"/>
              <w:right w:val="nil"/>
            </w:tcBorders>
            <w:shd w:val="clear" w:color="000000" w:fill="FFFFFF"/>
            <w:hideMark/>
          </w:tcPr>
          <w:p w:rsidR="00EE0C79" w:rsidRPr="00EE0C79" w:rsidRDefault="00EE0C79" w:rsidP="00EE0C79">
            <w:pPr>
              <w:spacing w:after="0" w:line="240" w:lineRule="auto"/>
              <w:rPr>
                <w:rFonts w:ascii="Arial" w:eastAsia="Times New Roman" w:hAnsi="Arial" w:cs="Arial"/>
                <w:color w:val="000000"/>
                <w:sz w:val="18"/>
                <w:szCs w:val="18"/>
                <w:lang w:val="es-CO" w:eastAsia="es-CO"/>
              </w:rPr>
            </w:pPr>
            <w:r w:rsidRPr="00EE0C79">
              <w:rPr>
                <w:rFonts w:ascii="Arial" w:eastAsia="Times New Roman" w:hAnsi="Arial" w:cs="Arial"/>
                <w:color w:val="000000"/>
                <w:sz w:val="18"/>
                <w:szCs w:val="18"/>
                <w:lang w:val="es-CO" w:eastAsia="es-CO"/>
              </w:rPr>
              <w:t> </w:t>
            </w:r>
          </w:p>
        </w:tc>
        <w:tc>
          <w:tcPr>
            <w:tcW w:w="358" w:type="pct"/>
            <w:tcBorders>
              <w:top w:val="nil"/>
              <w:left w:val="nil"/>
              <w:bottom w:val="nil"/>
              <w:right w:val="nil"/>
            </w:tcBorders>
            <w:shd w:val="clear" w:color="000000" w:fill="FFFFFF"/>
            <w:hideMark/>
          </w:tcPr>
          <w:p w:rsidR="00EE0C79" w:rsidRPr="00EE0C79" w:rsidRDefault="00EE0C79" w:rsidP="00EE0C79">
            <w:pPr>
              <w:spacing w:after="0" w:line="240" w:lineRule="auto"/>
              <w:rPr>
                <w:rFonts w:ascii="Arial" w:eastAsia="Times New Roman" w:hAnsi="Arial" w:cs="Arial"/>
                <w:color w:val="000000"/>
                <w:sz w:val="18"/>
                <w:szCs w:val="18"/>
                <w:lang w:val="es-CO" w:eastAsia="es-CO"/>
              </w:rPr>
            </w:pPr>
            <w:r w:rsidRPr="00EE0C79">
              <w:rPr>
                <w:rFonts w:ascii="Arial" w:eastAsia="Times New Roman" w:hAnsi="Arial" w:cs="Arial"/>
                <w:color w:val="000000"/>
                <w:sz w:val="18"/>
                <w:szCs w:val="18"/>
                <w:lang w:val="es-CO" w:eastAsia="es-CO"/>
              </w:rPr>
              <w:t> </w:t>
            </w:r>
          </w:p>
        </w:tc>
        <w:tc>
          <w:tcPr>
            <w:tcW w:w="352" w:type="pct"/>
            <w:tcBorders>
              <w:top w:val="nil"/>
              <w:left w:val="nil"/>
              <w:bottom w:val="nil"/>
              <w:right w:val="nil"/>
            </w:tcBorders>
            <w:shd w:val="clear" w:color="000000" w:fill="FFFFFF"/>
            <w:hideMark/>
          </w:tcPr>
          <w:p w:rsidR="00EE0C79" w:rsidRPr="00EE0C79" w:rsidRDefault="00EE0C79" w:rsidP="00EE0C79">
            <w:pPr>
              <w:spacing w:after="0" w:line="240" w:lineRule="auto"/>
              <w:rPr>
                <w:rFonts w:ascii="Arial" w:eastAsia="Times New Roman" w:hAnsi="Arial" w:cs="Arial"/>
                <w:color w:val="000000"/>
                <w:sz w:val="18"/>
                <w:szCs w:val="18"/>
                <w:lang w:val="es-CO" w:eastAsia="es-CO"/>
              </w:rPr>
            </w:pPr>
            <w:r w:rsidRPr="00EE0C79">
              <w:rPr>
                <w:rFonts w:ascii="Arial" w:eastAsia="Times New Roman" w:hAnsi="Arial" w:cs="Arial"/>
                <w:color w:val="000000"/>
                <w:sz w:val="18"/>
                <w:szCs w:val="18"/>
                <w:lang w:val="es-CO" w:eastAsia="es-CO"/>
              </w:rPr>
              <w:t> </w:t>
            </w:r>
          </w:p>
        </w:tc>
      </w:tr>
      <w:tr w:rsidR="00EE0C79" w:rsidRPr="00EE0C79" w:rsidTr="00EE0C79">
        <w:trPr>
          <w:trHeight w:val="60"/>
        </w:trPr>
        <w:tc>
          <w:tcPr>
            <w:tcW w:w="509" w:type="pct"/>
            <w:gridSpan w:val="2"/>
            <w:vMerge/>
            <w:tcBorders>
              <w:top w:val="nil"/>
              <w:left w:val="nil"/>
              <w:bottom w:val="nil"/>
              <w:right w:val="nil"/>
            </w:tcBorders>
            <w:vAlign w:val="center"/>
            <w:hideMark/>
          </w:tcPr>
          <w:p w:rsidR="00EE0C79" w:rsidRPr="00EE0C79" w:rsidRDefault="00EE0C79" w:rsidP="00EE0C79">
            <w:pPr>
              <w:spacing w:after="0" w:line="240" w:lineRule="auto"/>
              <w:rPr>
                <w:rFonts w:ascii="Arial" w:eastAsia="Times New Roman" w:hAnsi="Arial" w:cs="Arial"/>
                <w:b/>
                <w:bCs/>
                <w:color w:val="000000"/>
                <w:sz w:val="18"/>
                <w:szCs w:val="18"/>
                <w:lang w:val="es-CO" w:eastAsia="es-CO"/>
              </w:rPr>
            </w:pPr>
          </w:p>
        </w:tc>
        <w:tc>
          <w:tcPr>
            <w:tcW w:w="1931" w:type="pct"/>
            <w:gridSpan w:val="6"/>
            <w:vMerge/>
            <w:tcBorders>
              <w:top w:val="single" w:sz="8" w:space="0" w:color="000000"/>
              <w:left w:val="single" w:sz="8" w:space="0" w:color="000000"/>
              <w:bottom w:val="single" w:sz="8" w:space="0" w:color="000000"/>
              <w:right w:val="single" w:sz="8" w:space="0" w:color="000000"/>
            </w:tcBorders>
            <w:vAlign w:val="center"/>
            <w:hideMark/>
          </w:tcPr>
          <w:p w:rsidR="00EE0C79" w:rsidRPr="00EE0C79" w:rsidRDefault="00EE0C79" w:rsidP="00EE0C79">
            <w:pPr>
              <w:spacing w:after="0" w:line="240" w:lineRule="auto"/>
              <w:rPr>
                <w:rFonts w:ascii="Arial" w:eastAsia="Times New Roman" w:hAnsi="Arial" w:cs="Arial"/>
                <w:b/>
                <w:bCs/>
                <w:color w:val="000000"/>
                <w:sz w:val="18"/>
                <w:szCs w:val="18"/>
                <w:lang w:val="es-CO" w:eastAsia="es-CO"/>
              </w:rPr>
            </w:pPr>
          </w:p>
        </w:tc>
        <w:tc>
          <w:tcPr>
            <w:tcW w:w="283" w:type="pct"/>
            <w:tcBorders>
              <w:top w:val="nil"/>
              <w:left w:val="nil"/>
              <w:bottom w:val="nil"/>
              <w:right w:val="nil"/>
            </w:tcBorders>
            <w:shd w:val="clear" w:color="000000" w:fill="FFFFFF"/>
            <w:hideMark/>
          </w:tcPr>
          <w:p w:rsidR="00EE0C79" w:rsidRPr="00EE0C79" w:rsidRDefault="00EE0C79" w:rsidP="00EE0C79">
            <w:pPr>
              <w:spacing w:after="0" w:line="240" w:lineRule="auto"/>
              <w:rPr>
                <w:rFonts w:ascii="Arial" w:eastAsia="Times New Roman" w:hAnsi="Arial" w:cs="Arial"/>
                <w:color w:val="000000"/>
                <w:sz w:val="18"/>
                <w:szCs w:val="18"/>
                <w:lang w:val="es-CO" w:eastAsia="es-CO"/>
              </w:rPr>
            </w:pPr>
            <w:r w:rsidRPr="00EE0C79">
              <w:rPr>
                <w:rFonts w:ascii="Arial" w:eastAsia="Times New Roman" w:hAnsi="Arial" w:cs="Arial"/>
                <w:color w:val="000000"/>
                <w:sz w:val="18"/>
                <w:szCs w:val="18"/>
                <w:lang w:val="es-CO" w:eastAsia="es-CO"/>
              </w:rPr>
              <w:t> </w:t>
            </w:r>
          </w:p>
        </w:tc>
        <w:tc>
          <w:tcPr>
            <w:tcW w:w="103" w:type="pct"/>
            <w:tcBorders>
              <w:top w:val="nil"/>
              <w:left w:val="nil"/>
              <w:bottom w:val="nil"/>
              <w:right w:val="nil"/>
            </w:tcBorders>
            <w:shd w:val="clear" w:color="000000" w:fill="FFFFFF"/>
            <w:hideMark/>
          </w:tcPr>
          <w:p w:rsidR="00EE0C79" w:rsidRPr="00EE0C79" w:rsidRDefault="00EE0C79" w:rsidP="00EE0C79">
            <w:pPr>
              <w:spacing w:after="0" w:line="240" w:lineRule="auto"/>
              <w:rPr>
                <w:rFonts w:ascii="Arial" w:eastAsia="Times New Roman" w:hAnsi="Arial" w:cs="Arial"/>
                <w:color w:val="000000"/>
                <w:sz w:val="18"/>
                <w:szCs w:val="18"/>
                <w:lang w:val="es-CO" w:eastAsia="es-CO"/>
              </w:rPr>
            </w:pPr>
            <w:r w:rsidRPr="00EE0C79">
              <w:rPr>
                <w:rFonts w:ascii="Arial" w:eastAsia="Times New Roman" w:hAnsi="Arial" w:cs="Arial"/>
                <w:color w:val="000000"/>
                <w:sz w:val="18"/>
                <w:szCs w:val="18"/>
                <w:lang w:val="es-CO" w:eastAsia="es-CO"/>
              </w:rPr>
              <w:t> </w:t>
            </w:r>
          </w:p>
        </w:tc>
        <w:tc>
          <w:tcPr>
            <w:tcW w:w="1187" w:type="pct"/>
            <w:gridSpan w:val="5"/>
            <w:vMerge w:val="restart"/>
            <w:tcBorders>
              <w:top w:val="nil"/>
              <w:left w:val="nil"/>
              <w:bottom w:val="nil"/>
              <w:right w:val="nil"/>
            </w:tcBorders>
            <w:shd w:val="clear" w:color="000000" w:fill="FFFFFF"/>
            <w:vAlign w:val="center"/>
            <w:hideMark/>
          </w:tcPr>
          <w:p w:rsidR="00EE0C79" w:rsidRPr="00EE0C79" w:rsidRDefault="00EE0C79" w:rsidP="00EE0C79">
            <w:pPr>
              <w:spacing w:after="0" w:line="240" w:lineRule="auto"/>
              <w:jc w:val="center"/>
              <w:rPr>
                <w:rFonts w:ascii="Arial" w:eastAsia="Times New Roman" w:hAnsi="Arial" w:cs="Arial"/>
                <w:b/>
                <w:bCs/>
                <w:color w:val="333300"/>
                <w:sz w:val="18"/>
                <w:szCs w:val="18"/>
                <w:lang w:val="es-CO" w:eastAsia="es-CO"/>
              </w:rPr>
            </w:pPr>
            <w:r w:rsidRPr="00EE0C79">
              <w:rPr>
                <w:rFonts w:ascii="Arial" w:eastAsia="Times New Roman" w:hAnsi="Arial" w:cs="Arial"/>
                <w:b/>
                <w:bCs/>
                <w:color w:val="333300"/>
                <w:sz w:val="18"/>
                <w:szCs w:val="18"/>
                <w:lang w:val="es-CO" w:eastAsia="es-CO"/>
              </w:rPr>
              <w:t> </w:t>
            </w:r>
          </w:p>
        </w:tc>
        <w:tc>
          <w:tcPr>
            <w:tcW w:w="278" w:type="pct"/>
            <w:tcBorders>
              <w:top w:val="nil"/>
              <w:left w:val="nil"/>
              <w:bottom w:val="nil"/>
              <w:right w:val="nil"/>
            </w:tcBorders>
            <w:shd w:val="clear" w:color="000000" w:fill="FFFFFF"/>
            <w:hideMark/>
          </w:tcPr>
          <w:p w:rsidR="00EE0C79" w:rsidRPr="00EE0C79" w:rsidRDefault="00EE0C79" w:rsidP="00EE0C79">
            <w:pPr>
              <w:spacing w:after="0" w:line="240" w:lineRule="auto"/>
              <w:rPr>
                <w:rFonts w:ascii="Arial" w:eastAsia="Times New Roman" w:hAnsi="Arial" w:cs="Arial"/>
                <w:color w:val="000000"/>
                <w:sz w:val="18"/>
                <w:szCs w:val="18"/>
                <w:lang w:val="es-CO" w:eastAsia="es-CO"/>
              </w:rPr>
            </w:pPr>
            <w:r w:rsidRPr="00EE0C79">
              <w:rPr>
                <w:rFonts w:ascii="Arial" w:eastAsia="Times New Roman" w:hAnsi="Arial" w:cs="Arial"/>
                <w:color w:val="000000"/>
                <w:sz w:val="18"/>
                <w:szCs w:val="18"/>
                <w:lang w:val="es-CO" w:eastAsia="es-CO"/>
              </w:rPr>
              <w:t> </w:t>
            </w:r>
          </w:p>
        </w:tc>
        <w:tc>
          <w:tcPr>
            <w:tcW w:w="358" w:type="pct"/>
            <w:tcBorders>
              <w:top w:val="nil"/>
              <w:left w:val="nil"/>
              <w:bottom w:val="nil"/>
              <w:right w:val="nil"/>
            </w:tcBorders>
            <w:shd w:val="clear" w:color="000000" w:fill="FFFFFF"/>
            <w:hideMark/>
          </w:tcPr>
          <w:p w:rsidR="00EE0C79" w:rsidRPr="00EE0C79" w:rsidRDefault="00EE0C79" w:rsidP="00EE0C79">
            <w:pPr>
              <w:spacing w:after="0" w:line="240" w:lineRule="auto"/>
              <w:rPr>
                <w:rFonts w:ascii="Arial" w:eastAsia="Times New Roman" w:hAnsi="Arial" w:cs="Arial"/>
                <w:color w:val="000000"/>
                <w:sz w:val="18"/>
                <w:szCs w:val="18"/>
                <w:lang w:val="es-CO" w:eastAsia="es-CO"/>
              </w:rPr>
            </w:pPr>
            <w:r w:rsidRPr="00EE0C79">
              <w:rPr>
                <w:rFonts w:ascii="Arial" w:eastAsia="Times New Roman" w:hAnsi="Arial" w:cs="Arial"/>
                <w:color w:val="000000"/>
                <w:sz w:val="18"/>
                <w:szCs w:val="18"/>
                <w:lang w:val="es-CO" w:eastAsia="es-CO"/>
              </w:rPr>
              <w:t> </w:t>
            </w:r>
          </w:p>
        </w:tc>
        <w:tc>
          <w:tcPr>
            <w:tcW w:w="352" w:type="pct"/>
            <w:tcBorders>
              <w:top w:val="nil"/>
              <w:left w:val="nil"/>
              <w:bottom w:val="nil"/>
              <w:right w:val="nil"/>
            </w:tcBorders>
            <w:shd w:val="clear" w:color="000000" w:fill="FFFFFF"/>
            <w:hideMark/>
          </w:tcPr>
          <w:p w:rsidR="00EE0C79" w:rsidRPr="00EE0C79" w:rsidRDefault="00EE0C79" w:rsidP="00EE0C79">
            <w:pPr>
              <w:spacing w:after="0" w:line="240" w:lineRule="auto"/>
              <w:rPr>
                <w:rFonts w:ascii="Arial" w:eastAsia="Times New Roman" w:hAnsi="Arial" w:cs="Arial"/>
                <w:color w:val="000000"/>
                <w:sz w:val="18"/>
                <w:szCs w:val="18"/>
                <w:lang w:val="es-CO" w:eastAsia="es-CO"/>
              </w:rPr>
            </w:pPr>
            <w:r w:rsidRPr="00EE0C79">
              <w:rPr>
                <w:rFonts w:ascii="Arial" w:eastAsia="Times New Roman" w:hAnsi="Arial" w:cs="Arial"/>
                <w:color w:val="000000"/>
                <w:sz w:val="18"/>
                <w:szCs w:val="18"/>
                <w:lang w:val="es-CO" w:eastAsia="es-CO"/>
              </w:rPr>
              <w:t> </w:t>
            </w:r>
          </w:p>
        </w:tc>
      </w:tr>
      <w:tr w:rsidR="00EE0C79" w:rsidRPr="00EE0C79" w:rsidTr="00EE0C79">
        <w:trPr>
          <w:trHeight w:val="222"/>
        </w:trPr>
        <w:tc>
          <w:tcPr>
            <w:tcW w:w="314" w:type="pct"/>
            <w:tcBorders>
              <w:top w:val="nil"/>
              <w:left w:val="nil"/>
              <w:bottom w:val="nil"/>
              <w:right w:val="nil"/>
            </w:tcBorders>
            <w:shd w:val="clear" w:color="000000" w:fill="FFFFFF"/>
            <w:hideMark/>
          </w:tcPr>
          <w:p w:rsidR="00EE0C79" w:rsidRPr="00EE0C79" w:rsidRDefault="00EE0C79" w:rsidP="00EE0C79">
            <w:pPr>
              <w:spacing w:after="0" w:line="240" w:lineRule="auto"/>
              <w:rPr>
                <w:rFonts w:ascii="Arial" w:eastAsia="Times New Roman" w:hAnsi="Arial" w:cs="Arial"/>
                <w:color w:val="000000"/>
                <w:sz w:val="18"/>
                <w:szCs w:val="18"/>
                <w:lang w:val="es-CO" w:eastAsia="es-CO"/>
              </w:rPr>
            </w:pPr>
            <w:r w:rsidRPr="00EE0C79">
              <w:rPr>
                <w:rFonts w:ascii="Arial" w:eastAsia="Times New Roman" w:hAnsi="Arial" w:cs="Arial"/>
                <w:color w:val="000000"/>
                <w:sz w:val="18"/>
                <w:szCs w:val="18"/>
                <w:lang w:val="es-CO" w:eastAsia="es-CO"/>
              </w:rPr>
              <w:t> </w:t>
            </w:r>
          </w:p>
        </w:tc>
        <w:tc>
          <w:tcPr>
            <w:tcW w:w="195" w:type="pct"/>
            <w:tcBorders>
              <w:top w:val="nil"/>
              <w:left w:val="nil"/>
              <w:bottom w:val="nil"/>
              <w:right w:val="nil"/>
            </w:tcBorders>
            <w:shd w:val="clear" w:color="000000" w:fill="FFFFFF"/>
            <w:hideMark/>
          </w:tcPr>
          <w:p w:rsidR="00EE0C79" w:rsidRPr="00EE0C79" w:rsidRDefault="00EE0C79" w:rsidP="00EE0C79">
            <w:pPr>
              <w:spacing w:after="0" w:line="240" w:lineRule="auto"/>
              <w:rPr>
                <w:rFonts w:ascii="Arial" w:eastAsia="Times New Roman" w:hAnsi="Arial" w:cs="Arial"/>
                <w:color w:val="000000"/>
                <w:sz w:val="18"/>
                <w:szCs w:val="18"/>
                <w:lang w:val="es-CO" w:eastAsia="es-CO"/>
              </w:rPr>
            </w:pPr>
            <w:r w:rsidRPr="00EE0C79">
              <w:rPr>
                <w:rFonts w:ascii="Arial" w:eastAsia="Times New Roman" w:hAnsi="Arial" w:cs="Arial"/>
                <w:color w:val="000000"/>
                <w:sz w:val="18"/>
                <w:szCs w:val="18"/>
                <w:lang w:val="es-CO" w:eastAsia="es-CO"/>
              </w:rPr>
              <w:t> </w:t>
            </w:r>
          </w:p>
        </w:tc>
        <w:tc>
          <w:tcPr>
            <w:tcW w:w="60" w:type="pct"/>
            <w:tcBorders>
              <w:top w:val="nil"/>
              <w:left w:val="nil"/>
              <w:bottom w:val="nil"/>
              <w:right w:val="nil"/>
            </w:tcBorders>
            <w:shd w:val="clear" w:color="000000" w:fill="FFFFFF"/>
            <w:hideMark/>
          </w:tcPr>
          <w:p w:rsidR="00EE0C79" w:rsidRPr="00EE0C79" w:rsidRDefault="00EE0C79" w:rsidP="00EE0C79">
            <w:pPr>
              <w:spacing w:after="0" w:line="240" w:lineRule="auto"/>
              <w:rPr>
                <w:rFonts w:ascii="Arial" w:eastAsia="Times New Roman" w:hAnsi="Arial" w:cs="Arial"/>
                <w:color w:val="000000"/>
                <w:sz w:val="18"/>
                <w:szCs w:val="18"/>
                <w:lang w:val="es-CO" w:eastAsia="es-CO"/>
              </w:rPr>
            </w:pPr>
            <w:r w:rsidRPr="00EE0C79">
              <w:rPr>
                <w:rFonts w:ascii="Arial" w:eastAsia="Times New Roman" w:hAnsi="Arial" w:cs="Arial"/>
                <w:color w:val="000000"/>
                <w:sz w:val="18"/>
                <w:szCs w:val="18"/>
                <w:lang w:val="es-CO" w:eastAsia="es-CO"/>
              </w:rPr>
              <w:t> </w:t>
            </w:r>
          </w:p>
        </w:tc>
        <w:tc>
          <w:tcPr>
            <w:tcW w:w="490" w:type="pct"/>
            <w:tcBorders>
              <w:top w:val="nil"/>
              <w:left w:val="nil"/>
              <w:bottom w:val="nil"/>
              <w:right w:val="nil"/>
            </w:tcBorders>
            <w:shd w:val="clear" w:color="000000" w:fill="FFFFFF"/>
            <w:hideMark/>
          </w:tcPr>
          <w:p w:rsidR="00EE0C79" w:rsidRPr="00EE0C79" w:rsidRDefault="00EE0C79" w:rsidP="00EE0C79">
            <w:pPr>
              <w:spacing w:after="0" w:line="240" w:lineRule="auto"/>
              <w:rPr>
                <w:rFonts w:ascii="Arial" w:eastAsia="Times New Roman" w:hAnsi="Arial" w:cs="Arial"/>
                <w:color w:val="000000"/>
                <w:sz w:val="18"/>
                <w:szCs w:val="18"/>
                <w:lang w:val="es-CO" w:eastAsia="es-CO"/>
              </w:rPr>
            </w:pPr>
            <w:r w:rsidRPr="00EE0C79">
              <w:rPr>
                <w:rFonts w:ascii="Arial" w:eastAsia="Times New Roman" w:hAnsi="Arial" w:cs="Arial"/>
                <w:color w:val="000000"/>
                <w:sz w:val="18"/>
                <w:szCs w:val="18"/>
                <w:lang w:val="es-CO" w:eastAsia="es-CO"/>
              </w:rPr>
              <w:t> </w:t>
            </w:r>
          </w:p>
        </w:tc>
        <w:tc>
          <w:tcPr>
            <w:tcW w:w="227" w:type="pct"/>
            <w:tcBorders>
              <w:top w:val="nil"/>
              <w:left w:val="nil"/>
              <w:bottom w:val="nil"/>
              <w:right w:val="nil"/>
            </w:tcBorders>
            <w:shd w:val="clear" w:color="000000" w:fill="FFFFFF"/>
            <w:hideMark/>
          </w:tcPr>
          <w:p w:rsidR="00EE0C79" w:rsidRPr="00EE0C79" w:rsidRDefault="00EE0C79" w:rsidP="00EE0C79">
            <w:pPr>
              <w:spacing w:after="0" w:line="240" w:lineRule="auto"/>
              <w:rPr>
                <w:rFonts w:ascii="Arial" w:eastAsia="Times New Roman" w:hAnsi="Arial" w:cs="Arial"/>
                <w:color w:val="000000"/>
                <w:sz w:val="18"/>
                <w:szCs w:val="18"/>
                <w:lang w:val="es-CO" w:eastAsia="es-CO"/>
              </w:rPr>
            </w:pPr>
            <w:r w:rsidRPr="00EE0C79">
              <w:rPr>
                <w:rFonts w:ascii="Arial" w:eastAsia="Times New Roman" w:hAnsi="Arial" w:cs="Arial"/>
                <w:color w:val="000000"/>
                <w:sz w:val="18"/>
                <w:szCs w:val="18"/>
                <w:lang w:val="es-CO" w:eastAsia="es-CO"/>
              </w:rPr>
              <w:t> </w:t>
            </w:r>
          </w:p>
        </w:tc>
        <w:tc>
          <w:tcPr>
            <w:tcW w:w="498" w:type="pct"/>
            <w:tcBorders>
              <w:top w:val="nil"/>
              <w:left w:val="nil"/>
              <w:bottom w:val="nil"/>
              <w:right w:val="nil"/>
            </w:tcBorders>
            <w:shd w:val="clear" w:color="000000" w:fill="FFFFFF"/>
            <w:hideMark/>
          </w:tcPr>
          <w:p w:rsidR="00EE0C79" w:rsidRPr="00EE0C79" w:rsidRDefault="00EE0C79" w:rsidP="00EE0C79">
            <w:pPr>
              <w:spacing w:after="0" w:line="240" w:lineRule="auto"/>
              <w:rPr>
                <w:rFonts w:ascii="Arial" w:eastAsia="Times New Roman" w:hAnsi="Arial" w:cs="Arial"/>
                <w:color w:val="000000"/>
                <w:sz w:val="18"/>
                <w:szCs w:val="18"/>
                <w:lang w:val="es-CO" w:eastAsia="es-CO"/>
              </w:rPr>
            </w:pPr>
            <w:r w:rsidRPr="00EE0C79">
              <w:rPr>
                <w:rFonts w:ascii="Arial" w:eastAsia="Times New Roman" w:hAnsi="Arial" w:cs="Arial"/>
                <w:color w:val="000000"/>
                <w:sz w:val="18"/>
                <w:szCs w:val="18"/>
                <w:lang w:val="es-CO" w:eastAsia="es-CO"/>
              </w:rPr>
              <w:t> </w:t>
            </w:r>
          </w:p>
        </w:tc>
        <w:tc>
          <w:tcPr>
            <w:tcW w:w="441" w:type="pct"/>
            <w:tcBorders>
              <w:top w:val="nil"/>
              <w:left w:val="nil"/>
              <w:bottom w:val="nil"/>
              <w:right w:val="nil"/>
            </w:tcBorders>
            <w:shd w:val="clear" w:color="000000" w:fill="FFFFFF"/>
            <w:hideMark/>
          </w:tcPr>
          <w:p w:rsidR="00EE0C79" w:rsidRPr="00EE0C79" w:rsidRDefault="00EE0C79" w:rsidP="00EE0C79">
            <w:pPr>
              <w:spacing w:after="0" w:line="240" w:lineRule="auto"/>
              <w:rPr>
                <w:rFonts w:ascii="Arial" w:eastAsia="Times New Roman" w:hAnsi="Arial" w:cs="Arial"/>
                <w:color w:val="000000"/>
                <w:sz w:val="18"/>
                <w:szCs w:val="18"/>
                <w:lang w:val="es-CO" w:eastAsia="es-CO"/>
              </w:rPr>
            </w:pPr>
            <w:r w:rsidRPr="00EE0C79">
              <w:rPr>
                <w:rFonts w:ascii="Arial" w:eastAsia="Times New Roman" w:hAnsi="Arial" w:cs="Arial"/>
                <w:color w:val="000000"/>
                <w:sz w:val="18"/>
                <w:szCs w:val="18"/>
                <w:lang w:val="es-CO" w:eastAsia="es-CO"/>
              </w:rPr>
              <w:t> </w:t>
            </w:r>
          </w:p>
        </w:tc>
        <w:tc>
          <w:tcPr>
            <w:tcW w:w="215" w:type="pct"/>
            <w:tcBorders>
              <w:top w:val="nil"/>
              <w:left w:val="nil"/>
              <w:bottom w:val="nil"/>
              <w:right w:val="nil"/>
            </w:tcBorders>
            <w:shd w:val="clear" w:color="000000" w:fill="FFFFFF"/>
            <w:hideMark/>
          </w:tcPr>
          <w:p w:rsidR="00EE0C79" w:rsidRPr="00EE0C79" w:rsidRDefault="00EE0C79" w:rsidP="00EE0C79">
            <w:pPr>
              <w:spacing w:after="0" w:line="240" w:lineRule="auto"/>
              <w:rPr>
                <w:rFonts w:ascii="Arial" w:eastAsia="Times New Roman" w:hAnsi="Arial" w:cs="Arial"/>
                <w:color w:val="000000"/>
                <w:sz w:val="18"/>
                <w:szCs w:val="18"/>
                <w:lang w:val="es-CO" w:eastAsia="es-CO"/>
              </w:rPr>
            </w:pPr>
            <w:r w:rsidRPr="00EE0C79">
              <w:rPr>
                <w:rFonts w:ascii="Arial" w:eastAsia="Times New Roman" w:hAnsi="Arial" w:cs="Arial"/>
                <w:color w:val="000000"/>
                <w:sz w:val="18"/>
                <w:szCs w:val="18"/>
                <w:lang w:val="es-CO" w:eastAsia="es-CO"/>
              </w:rPr>
              <w:t> </w:t>
            </w:r>
          </w:p>
        </w:tc>
        <w:tc>
          <w:tcPr>
            <w:tcW w:w="283" w:type="pct"/>
            <w:tcBorders>
              <w:top w:val="nil"/>
              <w:left w:val="nil"/>
              <w:bottom w:val="nil"/>
              <w:right w:val="nil"/>
            </w:tcBorders>
            <w:shd w:val="clear" w:color="000000" w:fill="FFFFFF"/>
            <w:hideMark/>
          </w:tcPr>
          <w:p w:rsidR="00EE0C79" w:rsidRPr="00EE0C79" w:rsidRDefault="00EE0C79" w:rsidP="00EE0C79">
            <w:pPr>
              <w:spacing w:after="0" w:line="240" w:lineRule="auto"/>
              <w:rPr>
                <w:rFonts w:ascii="Arial" w:eastAsia="Times New Roman" w:hAnsi="Arial" w:cs="Arial"/>
                <w:color w:val="000000"/>
                <w:sz w:val="18"/>
                <w:szCs w:val="18"/>
                <w:lang w:val="es-CO" w:eastAsia="es-CO"/>
              </w:rPr>
            </w:pPr>
            <w:r w:rsidRPr="00EE0C79">
              <w:rPr>
                <w:rFonts w:ascii="Arial" w:eastAsia="Times New Roman" w:hAnsi="Arial" w:cs="Arial"/>
                <w:color w:val="000000"/>
                <w:sz w:val="18"/>
                <w:szCs w:val="18"/>
                <w:lang w:val="es-CO" w:eastAsia="es-CO"/>
              </w:rPr>
              <w:t> </w:t>
            </w:r>
          </w:p>
        </w:tc>
        <w:tc>
          <w:tcPr>
            <w:tcW w:w="103" w:type="pct"/>
            <w:tcBorders>
              <w:top w:val="nil"/>
              <w:left w:val="nil"/>
              <w:bottom w:val="nil"/>
              <w:right w:val="nil"/>
            </w:tcBorders>
            <w:shd w:val="clear" w:color="000000" w:fill="FFFFFF"/>
            <w:hideMark/>
          </w:tcPr>
          <w:p w:rsidR="00EE0C79" w:rsidRPr="00EE0C79" w:rsidRDefault="00EE0C79" w:rsidP="00EE0C79">
            <w:pPr>
              <w:spacing w:after="0" w:line="240" w:lineRule="auto"/>
              <w:rPr>
                <w:rFonts w:ascii="Arial" w:eastAsia="Times New Roman" w:hAnsi="Arial" w:cs="Arial"/>
                <w:color w:val="000000"/>
                <w:sz w:val="18"/>
                <w:szCs w:val="18"/>
                <w:lang w:val="es-CO" w:eastAsia="es-CO"/>
              </w:rPr>
            </w:pPr>
            <w:r w:rsidRPr="00EE0C79">
              <w:rPr>
                <w:rFonts w:ascii="Arial" w:eastAsia="Times New Roman" w:hAnsi="Arial" w:cs="Arial"/>
                <w:color w:val="000000"/>
                <w:sz w:val="18"/>
                <w:szCs w:val="18"/>
                <w:lang w:val="es-CO" w:eastAsia="es-CO"/>
              </w:rPr>
              <w:t> </w:t>
            </w:r>
          </w:p>
        </w:tc>
        <w:tc>
          <w:tcPr>
            <w:tcW w:w="1187" w:type="pct"/>
            <w:gridSpan w:val="5"/>
            <w:vMerge/>
            <w:tcBorders>
              <w:top w:val="nil"/>
              <w:left w:val="nil"/>
              <w:bottom w:val="nil"/>
              <w:right w:val="nil"/>
            </w:tcBorders>
            <w:vAlign w:val="center"/>
            <w:hideMark/>
          </w:tcPr>
          <w:p w:rsidR="00EE0C79" w:rsidRPr="00EE0C79" w:rsidRDefault="00EE0C79" w:rsidP="00EE0C79">
            <w:pPr>
              <w:spacing w:after="0" w:line="240" w:lineRule="auto"/>
              <w:rPr>
                <w:rFonts w:ascii="Arial" w:eastAsia="Times New Roman" w:hAnsi="Arial" w:cs="Arial"/>
                <w:b/>
                <w:bCs/>
                <w:color w:val="333300"/>
                <w:sz w:val="18"/>
                <w:szCs w:val="18"/>
                <w:lang w:val="es-CO" w:eastAsia="es-CO"/>
              </w:rPr>
            </w:pPr>
          </w:p>
        </w:tc>
        <w:tc>
          <w:tcPr>
            <w:tcW w:w="278" w:type="pct"/>
            <w:tcBorders>
              <w:top w:val="nil"/>
              <w:left w:val="nil"/>
              <w:bottom w:val="nil"/>
              <w:right w:val="nil"/>
            </w:tcBorders>
            <w:shd w:val="clear" w:color="000000" w:fill="FFFFFF"/>
            <w:hideMark/>
          </w:tcPr>
          <w:p w:rsidR="00EE0C79" w:rsidRPr="00EE0C79" w:rsidRDefault="00EE0C79" w:rsidP="00EE0C79">
            <w:pPr>
              <w:spacing w:after="0" w:line="240" w:lineRule="auto"/>
              <w:rPr>
                <w:rFonts w:ascii="Arial" w:eastAsia="Times New Roman" w:hAnsi="Arial" w:cs="Arial"/>
                <w:color w:val="000000"/>
                <w:sz w:val="18"/>
                <w:szCs w:val="18"/>
                <w:lang w:val="es-CO" w:eastAsia="es-CO"/>
              </w:rPr>
            </w:pPr>
            <w:r w:rsidRPr="00EE0C79">
              <w:rPr>
                <w:rFonts w:ascii="Arial" w:eastAsia="Times New Roman" w:hAnsi="Arial" w:cs="Arial"/>
                <w:color w:val="000000"/>
                <w:sz w:val="18"/>
                <w:szCs w:val="18"/>
                <w:lang w:val="es-CO" w:eastAsia="es-CO"/>
              </w:rPr>
              <w:t> </w:t>
            </w:r>
          </w:p>
        </w:tc>
        <w:tc>
          <w:tcPr>
            <w:tcW w:w="358" w:type="pct"/>
            <w:tcBorders>
              <w:top w:val="nil"/>
              <w:left w:val="nil"/>
              <w:bottom w:val="nil"/>
              <w:right w:val="nil"/>
            </w:tcBorders>
            <w:shd w:val="clear" w:color="000000" w:fill="FFFFFF"/>
            <w:hideMark/>
          </w:tcPr>
          <w:p w:rsidR="00EE0C79" w:rsidRPr="00EE0C79" w:rsidRDefault="00EE0C79" w:rsidP="00EE0C79">
            <w:pPr>
              <w:spacing w:after="0" w:line="240" w:lineRule="auto"/>
              <w:rPr>
                <w:rFonts w:ascii="Arial" w:eastAsia="Times New Roman" w:hAnsi="Arial" w:cs="Arial"/>
                <w:color w:val="000000"/>
                <w:sz w:val="18"/>
                <w:szCs w:val="18"/>
                <w:lang w:val="es-CO" w:eastAsia="es-CO"/>
              </w:rPr>
            </w:pPr>
            <w:r w:rsidRPr="00EE0C79">
              <w:rPr>
                <w:rFonts w:ascii="Arial" w:eastAsia="Times New Roman" w:hAnsi="Arial" w:cs="Arial"/>
                <w:color w:val="000000"/>
                <w:sz w:val="18"/>
                <w:szCs w:val="18"/>
                <w:lang w:val="es-CO" w:eastAsia="es-CO"/>
              </w:rPr>
              <w:t> </w:t>
            </w:r>
          </w:p>
        </w:tc>
        <w:tc>
          <w:tcPr>
            <w:tcW w:w="352" w:type="pct"/>
            <w:tcBorders>
              <w:top w:val="nil"/>
              <w:left w:val="nil"/>
              <w:bottom w:val="nil"/>
              <w:right w:val="nil"/>
            </w:tcBorders>
            <w:shd w:val="clear" w:color="000000" w:fill="FFFFFF"/>
            <w:hideMark/>
          </w:tcPr>
          <w:p w:rsidR="00EE0C79" w:rsidRPr="00EE0C79" w:rsidRDefault="00EE0C79" w:rsidP="00EE0C79">
            <w:pPr>
              <w:spacing w:after="0" w:line="240" w:lineRule="auto"/>
              <w:rPr>
                <w:rFonts w:ascii="Arial" w:eastAsia="Times New Roman" w:hAnsi="Arial" w:cs="Arial"/>
                <w:color w:val="000000"/>
                <w:sz w:val="18"/>
                <w:szCs w:val="18"/>
                <w:lang w:val="es-CO" w:eastAsia="es-CO"/>
              </w:rPr>
            </w:pPr>
            <w:r w:rsidRPr="00EE0C79">
              <w:rPr>
                <w:rFonts w:ascii="Arial" w:eastAsia="Times New Roman" w:hAnsi="Arial" w:cs="Arial"/>
                <w:color w:val="000000"/>
                <w:sz w:val="18"/>
                <w:szCs w:val="18"/>
                <w:lang w:val="es-CO" w:eastAsia="es-CO"/>
              </w:rPr>
              <w:t> </w:t>
            </w:r>
          </w:p>
        </w:tc>
      </w:tr>
      <w:tr w:rsidR="00EE0C79" w:rsidRPr="00EE0C79" w:rsidTr="00EE0C79">
        <w:trPr>
          <w:trHeight w:val="120"/>
        </w:trPr>
        <w:tc>
          <w:tcPr>
            <w:tcW w:w="509" w:type="pct"/>
            <w:gridSpan w:val="2"/>
            <w:vMerge w:val="restart"/>
            <w:tcBorders>
              <w:top w:val="nil"/>
              <w:left w:val="nil"/>
              <w:bottom w:val="nil"/>
              <w:right w:val="nil"/>
            </w:tcBorders>
            <w:shd w:val="clear" w:color="000000" w:fill="FFFFFF"/>
            <w:vAlign w:val="center"/>
            <w:hideMark/>
          </w:tcPr>
          <w:p w:rsidR="00EE0C79" w:rsidRPr="00EE0C79" w:rsidRDefault="00EE0C79" w:rsidP="00EE0C79">
            <w:pPr>
              <w:spacing w:after="0" w:line="240" w:lineRule="auto"/>
              <w:rPr>
                <w:rFonts w:ascii="Arial" w:eastAsia="Times New Roman" w:hAnsi="Arial" w:cs="Arial"/>
                <w:b/>
                <w:bCs/>
                <w:color w:val="000000"/>
                <w:sz w:val="18"/>
                <w:szCs w:val="18"/>
                <w:lang w:val="es-CO" w:eastAsia="es-CO"/>
              </w:rPr>
            </w:pPr>
            <w:r w:rsidRPr="00EE0C79">
              <w:rPr>
                <w:rFonts w:ascii="Arial" w:eastAsia="Times New Roman" w:hAnsi="Arial" w:cs="Arial"/>
                <w:b/>
                <w:bCs/>
                <w:color w:val="000000"/>
                <w:sz w:val="18"/>
                <w:szCs w:val="18"/>
                <w:lang w:val="es-CO" w:eastAsia="es-CO"/>
              </w:rPr>
              <w:t>Municipio:</w:t>
            </w:r>
          </w:p>
        </w:tc>
        <w:tc>
          <w:tcPr>
            <w:tcW w:w="1931" w:type="pct"/>
            <w:gridSpan w:val="6"/>
            <w:vMerge w:val="restar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EE0C79" w:rsidRPr="00EE0C79" w:rsidRDefault="00EE0C79" w:rsidP="00EE0C79">
            <w:pPr>
              <w:spacing w:after="0" w:line="240" w:lineRule="auto"/>
              <w:rPr>
                <w:rFonts w:ascii="Arial" w:eastAsia="Times New Roman" w:hAnsi="Arial" w:cs="Arial"/>
                <w:b/>
                <w:bCs/>
                <w:color w:val="000000"/>
                <w:sz w:val="18"/>
                <w:szCs w:val="18"/>
                <w:lang w:val="es-CO" w:eastAsia="es-CO"/>
              </w:rPr>
            </w:pPr>
            <w:r w:rsidRPr="00EE0C79">
              <w:rPr>
                <w:rFonts w:ascii="Arial" w:eastAsia="Times New Roman" w:hAnsi="Arial" w:cs="Arial"/>
                <w:b/>
                <w:bCs/>
                <w:color w:val="000000"/>
                <w:sz w:val="18"/>
                <w:szCs w:val="18"/>
                <w:lang w:val="es-CO" w:eastAsia="es-CO"/>
              </w:rPr>
              <w:t>ARMENIA</w:t>
            </w:r>
          </w:p>
        </w:tc>
        <w:tc>
          <w:tcPr>
            <w:tcW w:w="283" w:type="pct"/>
            <w:tcBorders>
              <w:top w:val="nil"/>
              <w:left w:val="nil"/>
              <w:bottom w:val="nil"/>
              <w:right w:val="nil"/>
            </w:tcBorders>
            <w:shd w:val="clear" w:color="000000" w:fill="FFFFFF"/>
            <w:hideMark/>
          </w:tcPr>
          <w:p w:rsidR="00EE0C79" w:rsidRPr="00EE0C79" w:rsidRDefault="00EE0C79" w:rsidP="00EE0C79">
            <w:pPr>
              <w:spacing w:after="0" w:line="240" w:lineRule="auto"/>
              <w:rPr>
                <w:rFonts w:ascii="Arial" w:eastAsia="Times New Roman" w:hAnsi="Arial" w:cs="Arial"/>
                <w:color w:val="000000"/>
                <w:sz w:val="18"/>
                <w:szCs w:val="18"/>
                <w:lang w:val="es-CO" w:eastAsia="es-CO"/>
              </w:rPr>
            </w:pPr>
            <w:r w:rsidRPr="00EE0C79">
              <w:rPr>
                <w:rFonts w:ascii="Arial" w:eastAsia="Times New Roman" w:hAnsi="Arial" w:cs="Arial"/>
                <w:color w:val="000000"/>
                <w:sz w:val="18"/>
                <w:szCs w:val="18"/>
                <w:lang w:val="es-CO" w:eastAsia="es-CO"/>
              </w:rPr>
              <w:t> </w:t>
            </w:r>
          </w:p>
        </w:tc>
        <w:tc>
          <w:tcPr>
            <w:tcW w:w="103" w:type="pct"/>
            <w:tcBorders>
              <w:top w:val="nil"/>
              <w:left w:val="nil"/>
              <w:bottom w:val="nil"/>
              <w:right w:val="nil"/>
            </w:tcBorders>
            <w:shd w:val="clear" w:color="000000" w:fill="FFFFFF"/>
            <w:hideMark/>
          </w:tcPr>
          <w:p w:rsidR="00EE0C79" w:rsidRPr="00EE0C79" w:rsidRDefault="00EE0C79" w:rsidP="00EE0C79">
            <w:pPr>
              <w:spacing w:after="0" w:line="240" w:lineRule="auto"/>
              <w:rPr>
                <w:rFonts w:ascii="Arial" w:eastAsia="Times New Roman" w:hAnsi="Arial" w:cs="Arial"/>
                <w:color w:val="000000"/>
                <w:sz w:val="18"/>
                <w:szCs w:val="18"/>
                <w:lang w:val="es-CO" w:eastAsia="es-CO"/>
              </w:rPr>
            </w:pPr>
            <w:r w:rsidRPr="00EE0C79">
              <w:rPr>
                <w:rFonts w:ascii="Arial" w:eastAsia="Times New Roman" w:hAnsi="Arial" w:cs="Arial"/>
                <w:color w:val="000000"/>
                <w:sz w:val="18"/>
                <w:szCs w:val="18"/>
                <w:lang w:val="es-CO" w:eastAsia="es-CO"/>
              </w:rPr>
              <w:t> </w:t>
            </w:r>
          </w:p>
        </w:tc>
        <w:tc>
          <w:tcPr>
            <w:tcW w:w="1187" w:type="pct"/>
            <w:gridSpan w:val="5"/>
            <w:vMerge/>
            <w:tcBorders>
              <w:top w:val="nil"/>
              <w:left w:val="nil"/>
              <w:bottom w:val="nil"/>
              <w:right w:val="nil"/>
            </w:tcBorders>
            <w:vAlign w:val="center"/>
            <w:hideMark/>
          </w:tcPr>
          <w:p w:rsidR="00EE0C79" w:rsidRPr="00EE0C79" w:rsidRDefault="00EE0C79" w:rsidP="00EE0C79">
            <w:pPr>
              <w:spacing w:after="0" w:line="240" w:lineRule="auto"/>
              <w:rPr>
                <w:rFonts w:ascii="Arial" w:eastAsia="Times New Roman" w:hAnsi="Arial" w:cs="Arial"/>
                <w:b/>
                <w:bCs/>
                <w:color w:val="333300"/>
                <w:sz w:val="18"/>
                <w:szCs w:val="18"/>
                <w:lang w:val="es-CO" w:eastAsia="es-CO"/>
              </w:rPr>
            </w:pPr>
          </w:p>
        </w:tc>
        <w:tc>
          <w:tcPr>
            <w:tcW w:w="278" w:type="pct"/>
            <w:tcBorders>
              <w:top w:val="nil"/>
              <w:left w:val="nil"/>
              <w:bottom w:val="nil"/>
              <w:right w:val="nil"/>
            </w:tcBorders>
            <w:shd w:val="clear" w:color="000000" w:fill="FFFFFF"/>
            <w:hideMark/>
          </w:tcPr>
          <w:p w:rsidR="00EE0C79" w:rsidRPr="00EE0C79" w:rsidRDefault="00EE0C79" w:rsidP="00EE0C79">
            <w:pPr>
              <w:spacing w:after="0" w:line="240" w:lineRule="auto"/>
              <w:rPr>
                <w:rFonts w:ascii="Arial" w:eastAsia="Times New Roman" w:hAnsi="Arial" w:cs="Arial"/>
                <w:color w:val="000000"/>
                <w:sz w:val="18"/>
                <w:szCs w:val="18"/>
                <w:lang w:val="es-CO" w:eastAsia="es-CO"/>
              </w:rPr>
            </w:pPr>
            <w:r w:rsidRPr="00EE0C79">
              <w:rPr>
                <w:rFonts w:ascii="Arial" w:eastAsia="Times New Roman" w:hAnsi="Arial" w:cs="Arial"/>
                <w:color w:val="000000"/>
                <w:sz w:val="18"/>
                <w:szCs w:val="18"/>
                <w:lang w:val="es-CO" w:eastAsia="es-CO"/>
              </w:rPr>
              <w:t> </w:t>
            </w:r>
          </w:p>
        </w:tc>
        <w:tc>
          <w:tcPr>
            <w:tcW w:w="358" w:type="pct"/>
            <w:tcBorders>
              <w:top w:val="nil"/>
              <w:left w:val="nil"/>
              <w:bottom w:val="nil"/>
              <w:right w:val="nil"/>
            </w:tcBorders>
            <w:shd w:val="clear" w:color="000000" w:fill="FFFFFF"/>
            <w:hideMark/>
          </w:tcPr>
          <w:p w:rsidR="00EE0C79" w:rsidRPr="00EE0C79" w:rsidRDefault="00EE0C79" w:rsidP="00EE0C79">
            <w:pPr>
              <w:spacing w:after="0" w:line="240" w:lineRule="auto"/>
              <w:rPr>
                <w:rFonts w:ascii="Arial" w:eastAsia="Times New Roman" w:hAnsi="Arial" w:cs="Arial"/>
                <w:color w:val="000000"/>
                <w:sz w:val="18"/>
                <w:szCs w:val="18"/>
                <w:lang w:val="es-CO" w:eastAsia="es-CO"/>
              </w:rPr>
            </w:pPr>
            <w:r w:rsidRPr="00EE0C79">
              <w:rPr>
                <w:rFonts w:ascii="Arial" w:eastAsia="Times New Roman" w:hAnsi="Arial" w:cs="Arial"/>
                <w:color w:val="000000"/>
                <w:sz w:val="18"/>
                <w:szCs w:val="18"/>
                <w:lang w:val="es-CO" w:eastAsia="es-CO"/>
              </w:rPr>
              <w:t> </w:t>
            </w:r>
          </w:p>
        </w:tc>
        <w:tc>
          <w:tcPr>
            <w:tcW w:w="352" w:type="pct"/>
            <w:tcBorders>
              <w:top w:val="nil"/>
              <w:left w:val="nil"/>
              <w:bottom w:val="nil"/>
              <w:right w:val="nil"/>
            </w:tcBorders>
            <w:shd w:val="clear" w:color="000000" w:fill="FFFFFF"/>
            <w:hideMark/>
          </w:tcPr>
          <w:p w:rsidR="00EE0C79" w:rsidRPr="00EE0C79" w:rsidRDefault="00EE0C79" w:rsidP="00EE0C79">
            <w:pPr>
              <w:spacing w:after="0" w:line="240" w:lineRule="auto"/>
              <w:rPr>
                <w:rFonts w:ascii="Arial" w:eastAsia="Times New Roman" w:hAnsi="Arial" w:cs="Arial"/>
                <w:color w:val="000000"/>
                <w:sz w:val="18"/>
                <w:szCs w:val="18"/>
                <w:lang w:val="es-CO" w:eastAsia="es-CO"/>
              </w:rPr>
            </w:pPr>
            <w:r w:rsidRPr="00EE0C79">
              <w:rPr>
                <w:rFonts w:ascii="Arial" w:eastAsia="Times New Roman" w:hAnsi="Arial" w:cs="Arial"/>
                <w:color w:val="000000"/>
                <w:sz w:val="18"/>
                <w:szCs w:val="18"/>
                <w:lang w:val="es-CO" w:eastAsia="es-CO"/>
              </w:rPr>
              <w:t> </w:t>
            </w:r>
          </w:p>
        </w:tc>
      </w:tr>
      <w:tr w:rsidR="00EE0C79" w:rsidRPr="00EE0C79" w:rsidTr="00EE0C79">
        <w:trPr>
          <w:trHeight w:val="60"/>
        </w:trPr>
        <w:tc>
          <w:tcPr>
            <w:tcW w:w="509" w:type="pct"/>
            <w:gridSpan w:val="2"/>
            <w:vMerge/>
            <w:tcBorders>
              <w:top w:val="nil"/>
              <w:left w:val="nil"/>
              <w:bottom w:val="nil"/>
              <w:right w:val="nil"/>
            </w:tcBorders>
            <w:vAlign w:val="center"/>
            <w:hideMark/>
          </w:tcPr>
          <w:p w:rsidR="00EE0C79" w:rsidRPr="00EE0C79" w:rsidRDefault="00EE0C79" w:rsidP="00EE0C79">
            <w:pPr>
              <w:spacing w:after="0" w:line="240" w:lineRule="auto"/>
              <w:rPr>
                <w:rFonts w:ascii="Arial" w:eastAsia="Times New Roman" w:hAnsi="Arial" w:cs="Arial"/>
                <w:b/>
                <w:bCs/>
                <w:color w:val="000000"/>
                <w:sz w:val="18"/>
                <w:szCs w:val="18"/>
                <w:lang w:val="es-CO" w:eastAsia="es-CO"/>
              </w:rPr>
            </w:pPr>
          </w:p>
        </w:tc>
        <w:tc>
          <w:tcPr>
            <w:tcW w:w="1931" w:type="pct"/>
            <w:gridSpan w:val="6"/>
            <w:vMerge/>
            <w:tcBorders>
              <w:top w:val="single" w:sz="8" w:space="0" w:color="000000"/>
              <w:left w:val="single" w:sz="8" w:space="0" w:color="000000"/>
              <w:bottom w:val="single" w:sz="8" w:space="0" w:color="000000"/>
              <w:right w:val="single" w:sz="8" w:space="0" w:color="000000"/>
            </w:tcBorders>
            <w:vAlign w:val="center"/>
            <w:hideMark/>
          </w:tcPr>
          <w:p w:rsidR="00EE0C79" w:rsidRPr="00EE0C79" w:rsidRDefault="00EE0C79" w:rsidP="00EE0C79">
            <w:pPr>
              <w:spacing w:after="0" w:line="240" w:lineRule="auto"/>
              <w:rPr>
                <w:rFonts w:ascii="Arial" w:eastAsia="Times New Roman" w:hAnsi="Arial" w:cs="Arial"/>
                <w:b/>
                <w:bCs/>
                <w:color w:val="000000"/>
                <w:sz w:val="18"/>
                <w:szCs w:val="18"/>
                <w:lang w:val="es-CO" w:eastAsia="es-CO"/>
              </w:rPr>
            </w:pPr>
          </w:p>
        </w:tc>
        <w:tc>
          <w:tcPr>
            <w:tcW w:w="283" w:type="pct"/>
            <w:tcBorders>
              <w:top w:val="nil"/>
              <w:left w:val="nil"/>
              <w:bottom w:val="nil"/>
              <w:right w:val="nil"/>
            </w:tcBorders>
            <w:shd w:val="clear" w:color="000000" w:fill="FFFFFF"/>
            <w:hideMark/>
          </w:tcPr>
          <w:p w:rsidR="00EE0C79" w:rsidRPr="00EE0C79" w:rsidRDefault="00EE0C79" w:rsidP="00EE0C79">
            <w:pPr>
              <w:spacing w:after="0" w:line="240" w:lineRule="auto"/>
              <w:rPr>
                <w:rFonts w:ascii="Arial" w:eastAsia="Times New Roman" w:hAnsi="Arial" w:cs="Arial"/>
                <w:color w:val="000000"/>
                <w:sz w:val="18"/>
                <w:szCs w:val="18"/>
                <w:lang w:val="es-CO" w:eastAsia="es-CO"/>
              </w:rPr>
            </w:pPr>
            <w:r w:rsidRPr="00EE0C79">
              <w:rPr>
                <w:rFonts w:ascii="Arial" w:eastAsia="Times New Roman" w:hAnsi="Arial" w:cs="Arial"/>
                <w:color w:val="000000"/>
                <w:sz w:val="18"/>
                <w:szCs w:val="18"/>
                <w:lang w:val="es-CO" w:eastAsia="es-CO"/>
              </w:rPr>
              <w:t> </w:t>
            </w:r>
          </w:p>
        </w:tc>
        <w:tc>
          <w:tcPr>
            <w:tcW w:w="103" w:type="pct"/>
            <w:tcBorders>
              <w:top w:val="nil"/>
              <w:left w:val="nil"/>
              <w:bottom w:val="nil"/>
              <w:right w:val="nil"/>
            </w:tcBorders>
            <w:shd w:val="clear" w:color="000000" w:fill="FFFFFF"/>
            <w:hideMark/>
          </w:tcPr>
          <w:p w:rsidR="00EE0C79" w:rsidRPr="00EE0C79" w:rsidRDefault="00EE0C79" w:rsidP="00EE0C79">
            <w:pPr>
              <w:spacing w:after="0" w:line="240" w:lineRule="auto"/>
              <w:rPr>
                <w:rFonts w:ascii="Arial" w:eastAsia="Times New Roman" w:hAnsi="Arial" w:cs="Arial"/>
                <w:color w:val="000000"/>
                <w:sz w:val="18"/>
                <w:szCs w:val="18"/>
                <w:lang w:val="es-CO" w:eastAsia="es-CO"/>
              </w:rPr>
            </w:pPr>
            <w:r w:rsidRPr="00EE0C79">
              <w:rPr>
                <w:rFonts w:ascii="Arial" w:eastAsia="Times New Roman" w:hAnsi="Arial" w:cs="Arial"/>
                <w:color w:val="000000"/>
                <w:sz w:val="18"/>
                <w:szCs w:val="18"/>
                <w:lang w:val="es-CO" w:eastAsia="es-CO"/>
              </w:rPr>
              <w:t> </w:t>
            </w:r>
          </w:p>
        </w:tc>
        <w:tc>
          <w:tcPr>
            <w:tcW w:w="305" w:type="pct"/>
            <w:tcBorders>
              <w:top w:val="nil"/>
              <w:left w:val="nil"/>
              <w:bottom w:val="nil"/>
              <w:right w:val="nil"/>
            </w:tcBorders>
            <w:shd w:val="clear" w:color="000000" w:fill="FFFFFF"/>
            <w:hideMark/>
          </w:tcPr>
          <w:p w:rsidR="00EE0C79" w:rsidRPr="00EE0C79" w:rsidRDefault="00EE0C79" w:rsidP="00EE0C79">
            <w:pPr>
              <w:spacing w:after="0" w:line="240" w:lineRule="auto"/>
              <w:rPr>
                <w:rFonts w:ascii="Arial" w:eastAsia="Times New Roman" w:hAnsi="Arial" w:cs="Arial"/>
                <w:color w:val="000000"/>
                <w:sz w:val="18"/>
                <w:szCs w:val="18"/>
                <w:lang w:val="es-CO" w:eastAsia="es-CO"/>
              </w:rPr>
            </w:pPr>
            <w:r w:rsidRPr="00EE0C79">
              <w:rPr>
                <w:rFonts w:ascii="Arial" w:eastAsia="Times New Roman" w:hAnsi="Arial" w:cs="Arial"/>
                <w:color w:val="000000"/>
                <w:sz w:val="18"/>
                <w:szCs w:val="18"/>
                <w:lang w:val="es-CO" w:eastAsia="es-CO"/>
              </w:rPr>
              <w:t> </w:t>
            </w:r>
          </w:p>
        </w:tc>
        <w:tc>
          <w:tcPr>
            <w:tcW w:w="121" w:type="pct"/>
            <w:tcBorders>
              <w:top w:val="nil"/>
              <w:left w:val="nil"/>
              <w:bottom w:val="nil"/>
              <w:right w:val="nil"/>
            </w:tcBorders>
            <w:shd w:val="clear" w:color="000000" w:fill="FFFFFF"/>
            <w:hideMark/>
          </w:tcPr>
          <w:p w:rsidR="00EE0C79" w:rsidRPr="00EE0C79" w:rsidRDefault="00EE0C79" w:rsidP="00EE0C79">
            <w:pPr>
              <w:spacing w:after="0" w:line="240" w:lineRule="auto"/>
              <w:rPr>
                <w:rFonts w:ascii="Arial" w:eastAsia="Times New Roman" w:hAnsi="Arial" w:cs="Arial"/>
                <w:color w:val="000000"/>
                <w:sz w:val="18"/>
                <w:szCs w:val="18"/>
                <w:lang w:val="es-CO" w:eastAsia="es-CO"/>
              </w:rPr>
            </w:pPr>
            <w:r w:rsidRPr="00EE0C79">
              <w:rPr>
                <w:rFonts w:ascii="Arial" w:eastAsia="Times New Roman" w:hAnsi="Arial" w:cs="Arial"/>
                <w:color w:val="000000"/>
                <w:sz w:val="18"/>
                <w:szCs w:val="18"/>
                <w:lang w:val="es-CO" w:eastAsia="es-CO"/>
              </w:rPr>
              <w:t> </w:t>
            </w:r>
          </w:p>
        </w:tc>
        <w:tc>
          <w:tcPr>
            <w:tcW w:w="287" w:type="pct"/>
            <w:tcBorders>
              <w:top w:val="nil"/>
              <w:left w:val="nil"/>
              <w:bottom w:val="nil"/>
              <w:right w:val="nil"/>
            </w:tcBorders>
            <w:shd w:val="clear" w:color="000000" w:fill="FFFFFF"/>
            <w:hideMark/>
          </w:tcPr>
          <w:p w:rsidR="00EE0C79" w:rsidRPr="00EE0C79" w:rsidRDefault="00EE0C79" w:rsidP="00EE0C79">
            <w:pPr>
              <w:spacing w:after="0" w:line="240" w:lineRule="auto"/>
              <w:rPr>
                <w:rFonts w:ascii="Arial" w:eastAsia="Times New Roman" w:hAnsi="Arial" w:cs="Arial"/>
                <w:color w:val="000000"/>
                <w:sz w:val="18"/>
                <w:szCs w:val="18"/>
                <w:lang w:val="es-CO" w:eastAsia="es-CO"/>
              </w:rPr>
            </w:pPr>
            <w:r w:rsidRPr="00EE0C79">
              <w:rPr>
                <w:rFonts w:ascii="Arial" w:eastAsia="Times New Roman" w:hAnsi="Arial" w:cs="Arial"/>
                <w:color w:val="000000"/>
                <w:sz w:val="18"/>
                <w:szCs w:val="18"/>
                <w:lang w:val="es-CO" w:eastAsia="es-CO"/>
              </w:rPr>
              <w:t> </w:t>
            </w:r>
          </w:p>
        </w:tc>
        <w:tc>
          <w:tcPr>
            <w:tcW w:w="328" w:type="pct"/>
            <w:tcBorders>
              <w:top w:val="nil"/>
              <w:left w:val="nil"/>
              <w:bottom w:val="nil"/>
              <w:right w:val="nil"/>
            </w:tcBorders>
            <w:shd w:val="clear" w:color="000000" w:fill="FFFFFF"/>
            <w:hideMark/>
          </w:tcPr>
          <w:p w:rsidR="00EE0C79" w:rsidRPr="00EE0C79" w:rsidRDefault="00EE0C79" w:rsidP="00EE0C79">
            <w:pPr>
              <w:spacing w:after="0" w:line="240" w:lineRule="auto"/>
              <w:rPr>
                <w:rFonts w:ascii="Arial" w:eastAsia="Times New Roman" w:hAnsi="Arial" w:cs="Arial"/>
                <w:color w:val="000000"/>
                <w:sz w:val="18"/>
                <w:szCs w:val="18"/>
                <w:lang w:val="es-CO" w:eastAsia="es-CO"/>
              </w:rPr>
            </w:pPr>
            <w:r w:rsidRPr="00EE0C79">
              <w:rPr>
                <w:rFonts w:ascii="Arial" w:eastAsia="Times New Roman" w:hAnsi="Arial" w:cs="Arial"/>
                <w:color w:val="000000"/>
                <w:sz w:val="18"/>
                <w:szCs w:val="18"/>
                <w:lang w:val="es-CO" w:eastAsia="es-CO"/>
              </w:rPr>
              <w:t> </w:t>
            </w:r>
          </w:p>
        </w:tc>
        <w:tc>
          <w:tcPr>
            <w:tcW w:w="146" w:type="pct"/>
            <w:tcBorders>
              <w:top w:val="nil"/>
              <w:left w:val="nil"/>
              <w:bottom w:val="nil"/>
              <w:right w:val="nil"/>
            </w:tcBorders>
            <w:shd w:val="clear" w:color="000000" w:fill="FFFFFF"/>
            <w:hideMark/>
          </w:tcPr>
          <w:p w:rsidR="00EE0C79" w:rsidRPr="00EE0C79" w:rsidRDefault="00EE0C79" w:rsidP="00EE0C79">
            <w:pPr>
              <w:spacing w:after="0" w:line="240" w:lineRule="auto"/>
              <w:rPr>
                <w:rFonts w:ascii="Arial" w:eastAsia="Times New Roman" w:hAnsi="Arial" w:cs="Arial"/>
                <w:color w:val="000000"/>
                <w:sz w:val="18"/>
                <w:szCs w:val="18"/>
                <w:lang w:val="es-CO" w:eastAsia="es-CO"/>
              </w:rPr>
            </w:pPr>
            <w:r w:rsidRPr="00EE0C79">
              <w:rPr>
                <w:rFonts w:ascii="Arial" w:eastAsia="Times New Roman" w:hAnsi="Arial" w:cs="Arial"/>
                <w:color w:val="000000"/>
                <w:sz w:val="18"/>
                <w:szCs w:val="18"/>
                <w:lang w:val="es-CO" w:eastAsia="es-CO"/>
              </w:rPr>
              <w:t> </w:t>
            </w:r>
          </w:p>
        </w:tc>
        <w:tc>
          <w:tcPr>
            <w:tcW w:w="278" w:type="pct"/>
            <w:tcBorders>
              <w:top w:val="nil"/>
              <w:left w:val="nil"/>
              <w:bottom w:val="nil"/>
              <w:right w:val="nil"/>
            </w:tcBorders>
            <w:shd w:val="clear" w:color="000000" w:fill="FFFFFF"/>
            <w:hideMark/>
          </w:tcPr>
          <w:p w:rsidR="00EE0C79" w:rsidRPr="00EE0C79" w:rsidRDefault="00EE0C79" w:rsidP="00EE0C79">
            <w:pPr>
              <w:spacing w:after="0" w:line="240" w:lineRule="auto"/>
              <w:rPr>
                <w:rFonts w:ascii="Arial" w:eastAsia="Times New Roman" w:hAnsi="Arial" w:cs="Arial"/>
                <w:color w:val="000000"/>
                <w:sz w:val="18"/>
                <w:szCs w:val="18"/>
                <w:lang w:val="es-CO" w:eastAsia="es-CO"/>
              </w:rPr>
            </w:pPr>
            <w:r w:rsidRPr="00EE0C79">
              <w:rPr>
                <w:rFonts w:ascii="Arial" w:eastAsia="Times New Roman" w:hAnsi="Arial" w:cs="Arial"/>
                <w:color w:val="000000"/>
                <w:sz w:val="18"/>
                <w:szCs w:val="18"/>
                <w:lang w:val="es-CO" w:eastAsia="es-CO"/>
              </w:rPr>
              <w:t> </w:t>
            </w:r>
          </w:p>
        </w:tc>
        <w:tc>
          <w:tcPr>
            <w:tcW w:w="358" w:type="pct"/>
            <w:tcBorders>
              <w:top w:val="nil"/>
              <w:left w:val="nil"/>
              <w:bottom w:val="nil"/>
              <w:right w:val="nil"/>
            </w:tcBorders>
            <w:shd w:val="clear" w:color="000000" w:fill="FFFFFF"/>
            <w:hideMark/>
          </w:tcPr>
          <w:p w:rsidR="00EE0C79" w:rsidRPr="00EE0C79" w:rsidRDefault="00EE0C79" w:rsidP="00EE0C79">
            <w:pPr>
              <w:spacing w:after="0" w:line="240" w:lineRule="auto"/>
              <w:rPr>
                <w:rFonts w:ascii="Arial" w:eastAsia="Times New Roman" w:hAnsi="Arial" w:cs="Arial"/>
                <w:color w:val="000000"/>
                <w:sz w:val="18"/>
                <w:szCs w:val="18"/>
                <w:lang w:val="es-CO" w:eastAsia="es-CO"/>
              </w:rPr>
            </w:pPr>
            <w:r w:rsidRPr="00EE0C79">
              <w:rPr>
                <w:rFonts w:ascii="Arial" w:eastAsia="Times New Roman" w:hAnsi="Arial" w:cs="Arial"/>
                <w:color w:val="000000"/>
                <w:sz w:val="18"/>
                <w:szCs w:val="18"/>
                <w:lang w:val="es-CO" w:eastAsia="es-CO"/>
              </w:rPr>
              <w:t> </w:t>
            </w:r>
          </w:p>
        </w:tc>
        <w:tc>
          <w:tcPr>
            <w:tcW w:w="352" w:type="pct"/>
            <w:tcBorders>
              <w:top w:val="nil"/>
              <w:left w:val="nil"/>
              <w:bottom w:val="nil"/>
              <w:right w:val="nil"/>
            </w:tcBorders>
            <w:shd w:val="clear" w:color="000000" w:fill="FFFFFF"/>
            <w:hideMark/>
          </w:tcPr>
          <w:p w:rsidR="00EE0C79" w:rsidRPr="00EE0C79" w:rsidRDefault="00EE0C79" w:rsidP="00EE0C79">
            <w:pPr>
              <w:spacing w:after="0" w:line="240" w:lineRule="auto"/>
              <w:rPr>
                <w:rFonts w:ascii="Arial" w:eastAsia="Times New Roman" w:hAnsi="Arial" w:cs="Arial"/>
                <w:color w:val="000000"/>
                <w:sz w:val="18"/>
                <w:szCs w:val="18"/>
                <w:lang w:val="es-CO" w:eastAsia="es-CO"/>
              </w:rPr>
            </w:pPr>
            <w:r w:rsidRPr="00EE0C79">
              <w:rPr>
                <w:rFonts w:ascii="Arial" w:eastAsia="Times New Roman" w:hAnsi="Arial" w:cs="Arial"/>
                <w:color w:val="000000"/>
                <w:sz w:val="18"/>
                <w:szCs w:val="18"/>
                <w:lang w:val="es-CO" w:eastAsia="es-CO"/>
              </w:rPr>
              <w:t> </w:t>
            </w:r>
          </w:p>
        </w:tc>
      </w:tr>
    </w:tbl>
    <w:p w:rsidR="00EE0C79" w:rsidRDefault="00EE0C79"/>
    <w:tbl>
      <w:tblPr>
        <w:tblW w:w="4994"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781"/>
        <w:gridCol w:w="1524"/>
        <w:gridCol w:w="721"/>
        <w:gridCol w:w="1581"/>
        <w:gridCol w:w="1401"/>
        <w:gridCol w:w="1581"/>
        <w:gridCol w:w="1296"/>
        <w:gridCol w:w="1296"/>
        <w:gridCol w:w="1041"/>
        <w:gridCol w:w="1296"/>
        <w:gridCol w:w="1281"/>
        <w:gridCol w:w="1119"/>
      </w:tblGrid>
      <w:tr w:rsidR="00EE0C79" w:rsidRPr="00EE0C79" w:rsidTr="00EE0C79">
        <w:trPr>
          <w:trHeight w:val="489"/>
          <w:tblHeader/>
        </w:trPr>
        <w:tc>
          <w:tcPr>
            <w:tcW w:w="1286" w:type="pct"/>
            <w:gridSpan w:val="4"/>
            <w:shd w:val="clear" w:color="000000" w:fill="FFFFFF"/>
            <w:vAlign w:val="center"/>
            <w:hideMark/>
          </w:tcPr>
          <w:p w:rsidR="00EE0C79" w:rsidRPr="00EE0C79" w:rsidRDefault="00EE0C79" w:rsidP="00EE0C79">
            <w:pPr>
              <w:spacing w:after="0" w:line="240" w:lineRule="auto"/>
              <w:jc w:val="center"/>
              <w:rPr>
                <w:rFonts w:ascii="Arial" w:eastAsia="Times New Roman" w:hAnsi="Arial" w:cs="Arial"/>
                <w:b/>
                <w:bCs/>
                <w:color w:val="000000"/>
                <w:sz w:val="18"/>
                <w:szCs w:val="18"/>
                <w:lang w:val="es-CO" w:eastAsia="es-CO"/>
              </w:rPr>
            </w:pPr>
            <w:r w:rsidRPr="00EE0C79">
              <w:rPr>
                <w:rFonts w:ascii="Arial" w:eastAsia="Times New Roman" w:hAnsi="Arial" w:cs="Arial"/>
                <w:b/>
                <w:bCs/>
                <w:color w:val="000000"/>
                <w:sz w:val="18"/>
                <w:szCs w:val="18"/>
                <w:lang w:val="es-CO" w:eastAsia="es-CO"/>
              </w:rPr>
              <w:t>DATOS TRÁMITES A RACIONALIZAR</w:t>
            </w:r>
          </w:p>
        </w:tc>
        <w:tc>
          <w:tcPr>
            <w:tcW w:w="2253" w:type="pct"/>
            <w:gridSpan w:val="5"/>
            <w:shd w:val="clear" w:color="000000" w:fill="FFFFFF"/>
            <w:vAlign w:val="center"/>
            <w:hideMark/>
          </w:tcPr>
          <w:p w:rsidR="00EE0C79" w:rsidRPr="00EE0C79" w:rsidRDefault="00EE0C79" w:rsidP="00EE0C79">
            <w:pPr>
              <w:spacing w:after="0" w:line="240" w:lineRule="auto"/>
              <w:jc w:val="center"/>
              <w:rPr>
                <w:rFonts w:ascii="Arial" w:eastAsia="Times New Roman" w:hAnsi="Arial" w:cs="Arial"/>
                <w:b/>
                <w:bCs/>
                <w:color w:val="000000"/>
                <w:sz w:val="18"/>
                <w:szCs w:val="18"/>
                <w:lang w:val="es-CO" w:eastAsia="es-CO"/>
              </w:rPr>
            </w:pPr>
            <w:r w:rsidRPr="00EE0C79">
              <w:rPr>
                <w:rFonts w:ascii="Arial" w:eastAsia="Times New Roman" w:hAnsi="Arial" w:cs="Arial"/>
                <w:b/>
                <w:bCs/>
                <w:color w:val="000000"/>
                <w:sz w:val="18"/>
                <w:szCs w:val="18"/>
                <w:lang w:val="es-CO" w:eastAsia="es-CO"/>
              </w:rPr>
              <w:t>ACCIONES DE RACIONALIZACIÓN A DESARROLLAR</w:t>
            </w:r>
          </w:p>
        </w:tc>
        <w:tc>
          <w:tcPr>
            <w:tcW w:w="1461" w:type="pct"/>
            <w:gridSpan w:val="4"/>
            <w:shd w:val="clear" w:color="000000" w:fill="FFFFFF"/>
            <w:vAlign w:val="center"/>
            <w:hideMark/>
          </w:tcPr>
          <w:p w:rsidR="00EE0C79" w:rsidRPr="00EE0C79" w:rsidRDefault="00EE0C79" w:rsidP="00EE0C79">
            <w:pPr>
              <w:spacing w:after="0" w:line="240" w:lineRule="auto"/>
              <w:jc w:val="center"/>
              <w:rPr>
                <w:rFonts w:ascii="Arial" w:eastAsia="Times New Roman" w:hAnsi="Arial" w:cs="Arial"/>
                <w:b/>
                <w:bCs/>
                <w:color w:val="000000"/>
                <w:sz w:val="18"/>
                <w:szCs w:val="18"/>
                <w:lang w:val="es-CO" w:eastAsia="es-CO"/>
              </w:rPr>
            </w:pPr>
            <w:r w:rsidRPr="00EE0C79">
              <w:rPr>
                <w:rFonts w:ascii="Arial" w:eastAsia="Times New Roman" w:hAnsi="Arial" w:cs="Arial"/>
                <w:b/>
                <w:bCs/>
                <w:color w:val="000000"/>
                <w:sz w:val="18"/>
                <w:szCs w:val="18"/>
                <w:lang w:val="es-CO" w:eastAsia="es-CO"/>
              </w:rPr>
              <w:t>PLAN DE EJECUCIÓN</w:t>
            </w:r>
          </w:p>
        </w:tc>
      </w:tr>
      <w:tr w:rsidR="00EE0C79" w:rsidRPr="00EE0C79" w:rsidTr="00EE0C79">
        <w:trPr>
          <w:trHeight w:val="70"/>
          <w:tblHeader/>
        </w:trPr>
        <w:tc>
          <w:tcPr>
            <w:tcW w:w="313" w:type="pct"/>
            <w:shd w:val="clear" w:color="000000" w:fill="FFFFFF"/>
            <w:vAlign w:val="center"/>
            <w:hideMark/>
          </w:tcPr>
          <w:p w:rsidR="00EE0C79" w:rsidRPr="00EE0C79" w:rsidRDefault="00EE0C79" w:rsidP="00EE0C79">
            <w:pPr>
              <w:spacing w:after="0" w:line="240" w:lineRule="auto"/>
              <w:jc w:val="center"/>
              <w:rPr>
                <w:rFonts w:ascii="Arial" w:eastAsia="Times New Roman" w:hAnsi="Arial" w:cs="Arial"/>
                <w:b/>
                <w:bCs/>
                <w:color w:val="000000"/>
                <w:sz w:val="16"/>
                <w:szCs w:val="18"/>
                <w:lang w:val="es-CO" w:eastAsia="es-CO"/>
              </w:rPr>
            </w:pPr>
            <w:r w:rsidRPr="00EE0C79">
              <w:rPr>
                <w:rFonts w:ascii="Arial" w:eastAsia="Times New Roman" w:hAnsi="Arial" w:cs="Arial"/>
                <w:b/>
                <w:bCs/>
                <w:color w:val="000000"/>
                <w:sz w:val="16"/>
                <w:szCs w:val="18"/>
                <w:lang w:val="es-CO" w:eastAsia="es-CO"/>
              </w:rPr>
              <w:t>Tipo</w:t>
            </w:r>
          </w:p>
        </w:tc>
        <w:tc>
          <w:tcPr>
            <w:tcW w:w="256" w:type="pct"/>
            <w:shd w:val="clear" w:color="000000" w:fill="FFFFFF"/>
            <w:vAlign w:val="center"/>
            <w:hideMark/>
          </w:tcPr>
          <w:p w:rsidR="00EE0C79" w:rsidRPr="00EE0C79" w:rsidRDefault="00EE0C79" w:rsidP="00EE0C79">
            <w:pPr>
              <w:spacing w:after="0" w:line="240" w:lineRule="auto"/>
              <w:jc w:val="center"/>
              <w:rPr>
                <w:rFonts w:ascii="Arial" w:eastAsia="Times New Roman" w:hAnsi="Arial" w:cs="Arial"/>
                <w:b/>
                <w:bCs/>
                <w:color w:val="000000"/>
                <w:sz w:val="16"/>
                <w:szCs w:val="18"/>
                <w:lang w:val="es-CO" w:eastAsia="es-CO"/>
              </w:rPr>
            </w:pPr>
            <w:r w:rsidRPr="00EE0C79">
              <w:rPr>
                <w:rFonts w:ascii="Arial" w:eastAsia="Times New Roman" w:hAnsi="Arial" w:cs="Arial"/>
                <w:b/>
                <w:bCs/>
                <w:color w:val="000000"/>
                <w:sz w:val="16"/>
                <w:szCs w:val="18"/>
                <w:lang w:val="es-CO" w:eastAsia="es-CO"/>
              </w:rPr>
              <w:t>Número</w:t>
            </w:r>
          </w:p>
        </w:tc>
        <w:tc>
          <w:tcPr>
            <w:tcW w:w="490" w:type="pct"/>
            <w:shd w:val="clear" w:color="000000" w:fill="FFFFFF"/>
            <w:vAlign w:val="center"/>
            <w:hideMark/>
          </w:tcPr>
          <w:p w:rsidR="00EE0C79" w:rsidRPr="00EE0C79" w:rsidRDefault="00EE0C79" w:rsidP="00EE0C79">
            <w:pPr>
              <w:spacing w:after="0" w:line="240" w:lineRule="auto"/>
              <w:jc w:val="center"/>
              <w:rPr>
                <w:rFonts w:ascii="Arial" w:eastAsia="Times New Roman" w:hAnsi="Arial" w:cs="Arial"/>
                <w:b/>
                <w:bCs/>
                <w:color w:val="000000"/>
                <w:sz w:val="16"/>
                <w:szCs w:val="18"/>
                <w:lang w:val="es-CO" w:eastAsia="es-CO"/>
              </w:rPr>
            </w:pPr>
            <w:r w:rsidRPr="00EE0C79">
              <w:rPr>
                <w:rFonts w:ascii="Arial" w:eastAsia="Times New Roman" w:hAnsi="Arial" w:cs="Arial"/>
                <w:b/>
                <w:bCs/>
                <w:color w:val="000000"/>
                <w:sz w:val="16"/>
                <w:szCs w:val="18"/>
                <w:lang w:val="es-CO" w:eastAsia="es-CO"/>
              </w:rPr>
              <w:t>Nombre</w:t>
            </w:r>
          </w:p>
        </w:tc>
        <w:tc>
          <w:tcPr>
            <w:tcW w:w="227" w:type="pct"/>
            <w:shd w:val="clear" w:color="000000" w:fill="FFFFFF"/>
            <w:vAlign w:val="center"/>
            <w:hideMark/>
          </w:tcPr>
          <w:p w:rsidR="00EE0C79" w:rsidRPr="00EE0C79" w:rsidRDefault="00EE0C79" w:rsidP="00EE0C79">
            <w:pPr>
              <w:spacing w:after="0" w:line="240" w:lineRule="auto"/>
              <w:jc w:val="center"/>
              <w:rPr>
                <w:rFonts w:ascii="Arial" w:eastAsia="Times New Roman" w:hAnsi="Arial" w:cs="Arial"/>
                <w:b/>
                <w:bCs/>
                <w:color w:val="000000"/>
                <w:sz w:val="16"/>
                <w:szCs w:val="18"/>
                <w:lang w:val="es-CO" w:eastAsia="es-CO"/>
              </w:rPr>
            </w:pPr>
            <w:r w:rsidRPr="00EE0C79">
              <w:rPr>
                <w:rFonts w:ascii="Arial" w:eastAsia="Times New Roman" w:hAnsi="Arial" w:cs="Arial"/>
                <w:b/>
                <w:bCs/>
                <w:color w:val="000000"/>
                <w:sz w:val="16"/>
                <w:szCs w:val="18"/>
                <w:lang w:val="es-CO" w:eastAsia="es-CO"/>
              </w:rPr>
              <w:t>Estado</w:t>
            </w:r>
          </w:p>
        </w:tc>
        <w:tc>
          <w:tcPr>
            <w:tcW w:w="498" w:type="pct"/>
            <w:shd w:val="clear" w:color="000000" w:fill="FFFFFF"/>
            <w:vAlign w:val="center"/>
            <w:hideMark/>
          </w:tcPr>
          <w:p w:rsidR="00EE0C79" w:rsidRPr="00EE0C79" w:rsidRDefault="00EE0C79" w:rsidP="00EE0C79">
            <w:pPr>
              <w:spacing w:after="0" w:line="240" w:lineRule="auto"/>
              <w:jc w:val="center"/>
              <w:rPr>
                <w:rFonts w:ascii="Arial" w:eastAsia="Times New Roman" w:hAnsi="Arial" w:cs="Arial"/>
                <w:b/>
                <w:bCs/>
                <w:color w:val="000000"/>
                <w:sz w:val="16"/>
                <w:szCs w:val="18"/>
                <w:lang w:val="es-CO" w:eastAsia="es-CO"/>
              </w:rPr>
            </w:pPr>
            <w:r w:rsidRPr="00EE0C79">
              <w:rPr>
                <w:rFonts w:ascii="Arial" w:eastAsia="Times New Roman" w:hAnsi="Arial" w:cs="Arial"/>
                <w:b/>
                <w:bCs/>
                <w:color w:val="000000"/>
                <w:sz w:val="16"/>
                <w:szCs w:val="18"/>
                <w:lang w:val="es-CO" w:eastAsia="es-CO"/>
              </w:rPr>
              <w:t>Situación actual</w:t>
            </w:r>
          </w:p>
        </w:tc>
        <w:tc>
          <w:tcPr>
            <w:tcW w:w="441" w:type="pct"/>
            <w:shd w:val="clear" w:color="000000" w:fill="FFFFFF"/>
            <w:vAlign w:val="center"/>
            <w:hideMark/>
          </w:tcPr>
          <w:p w:rsidR="00EE0C79" w:rsidRPr="00EE0C79" w:rsidRDefault="00EE0C79" w:rsidP="00EE0C79">
            <w:pPr>
              <w:spacing w:after="0" w:line="240" w:lineRule="auto"/>
              <w:jc w:val="center"/>
              <w:rPr>
                <w:rFonts w:ascii="Arial" w:eastAsia="Times New Roman" w:hAnsi="Arial" w:cs="Arial"/>
                <w:b/>
                <w:bCs/>
                <w:color w:val="000000"/>
                <w:sz w:val="16"/>
                <w:szCs w:val="18"/>
                <w:lang w:val="es-CO" w:eastAsia="es-CO"/>
              </w:rPr>
            </w:pPr>
            <w:r w:rsidRPr="00EE0C79">
              <w:rPr>
                <w:rFonts w:ascii="Arial" w:eastAsia="Times New Roman" w:hAnsi="Arial" w:cs="Arial"/>
                <w:b/>
                <w:bCs/>
                <w:color w:val="000000"/>
                <w:sz w:val="16"/>
                <w:szCs w:val="18"/>
                <w:lang w:val="es-CO" w:eastAsia="es-CO"/>
              </w:rPr>
              <w:t>Mejora por implementar</w:t>
            </w:r>
          </w:p>
        </w:tc>
        <w:tc>
          <w:tcPr>
            <w:tcW w:w="498" w:type="pct"/>
            <w:shd w:val="clear" w:color="000000" w:fill="FFFFFF"/>
            <w:vAlign w:val="center"/>
            <w:hideMark/>
          </w:tcPr>
          <w:p w:rsidR="00EE0C79" w:rsidRPr="00EE0C79" w:rsidRDefault="00EE0C79" w:rsidP="00EE0C79">
            <w:pPr>
              <w:spacing w:after="0" w:line="240" w:lineRule="auto"/>
              <w:jc w:val="center"/>
              <w:rPr>
                <w:rFonts w:ascii="Arial" w:eastAsia="Times New Roman" w:hAnsi="Arial" w:cs="Arial"/>
                <w:b/>
                <w:bCs/>
                <w:color w:val="000000"/>
                <w:sz w:val="16"/>
                <w:szCs w:val="18"/>
                <w:lang w:val="es-CO" w:eastAsia="es-CO"/>
              </w:rPr>
            </w:pPr>
            <w:r w:rsidRPr="00EE0C79">
              <w:rPr>
                <w:rFonts w:ascii="Arial" w:eastAsia="Times New Roman" w:hAnsi="Arial" w:cs="Arial"/>
                <w:b/>
                <w:bCs/>
                <w:color w:val="000000"/>
                <w:sz w:val="16"/>
                <w:szCs w:val="18"/>
                <w:lang w:val="es-CO" w:eastAsia="es-CO"/>
              </w:rPr>
              <w:t>Beneficio al ciudadano o entidad</w:t>
            </w:r>
          </w:p>
        </w:tc>
        <w:tc>
          <w:tcPr>
            <w:tcW w:w="408" w:type="pct"/>
            <w:shd w:val="clear" w:color="000000" w:fill="FFFFFF"/>
            <w:vAlign w:val="center"/>
            <w:hideMark/>
          </w:tcPr>
          <w:p w:rsidR="00EE0C79" w:rsidRPr="00EE0C79" w:rsidRDefault="00EE0C79" w:rsidP="00EE0C79">
            <w:pPr>
              <w:spacing w:after="0" w:line="240" w:lineRule="auto"/>
              <w:jc w:val="center"/>
              <w:rPr>
                <w:rFonts w:ascii="Arial" w:eastAsia="Times New Roman" w:hAnsi="Arial" w:cs="Arial"/>
                <w:b/>
                <w:bCs/>
                <w:color w:val="000000"/>
                <w:sz w:val="16"/>
                <w:szCs w:val="18"/>
                <w:lang w:val="es-CO" w:eastAsia="es-CO"/>
              </w:rPr>
            </w:pPr>
            <w:r w:rsidRPr="00EE0C79">
              <w:rPr>
                <w:rFonts w:ascii="Arial" w:eastAsia="Times New Roman" w:hAnsi="Arial" w:cs="Arial"/>
                <w:b/>
                <w:bCs/>
                <w:color w:val="000000"/>
                <w:sz w:val="16"/>
                <w:szCs w:val="18"/>
                <w:lang w:val="es-CO" w:eastAsia="es-CO"/>
              </w:rPr>
              <w:t>Tipo racionalización</w:t>
            </w:r>
          </w:p>
        </w:tc>
        <w:tc>
          <w:tcPr>
            <w:tcW w:w="408" w:type="pct"/>
            <w:shd w:val="clear" w:color="000000" w:fill="FFFFFF"/>
            <w:vAlign w:val="center"/>
            <w:hideMark/>
          </w:tcPr>
          <w:p w:rsidR="00EE0C79" w:rsidRPr="00EE0C79" w:rsidRDefault="00EE0C79" w:rsidP="00EE0C79">
            <w:pPr>
              <w:spacing w:after="0" w:line="240" w:lineRule="auto"/>
              <w:jc w:val="center"/>
              <w:rPr>
                <w:rFonts w:ascii="Arial" w:eastAsia="Times New Roman" w:hAnsi="Arial" w:cs="Arial"/>
                <w:b/>
                <w:bCs/>
                <w:color w:val="000000"/>
                <w:sz w:val="16"/>
                <w:szCs w:val="18"/>
                <w:lang w:val="es-CO" w:eastAsia="es-CO"/>
              </w:rPr>
            </w:pPr>
            <w:r w:rsidRPr="00EE0C79">
              <w:rPr>
                <w:rFonts w:ascii="Arial" w:eastAsia="Times New Roman" w:hAnsi="Arial" w:cs="Arial"/>
                <w:b/>
                <w:bCs/>
                <w:color w:val="000000"/>
                <w:sz w:val="16"/>
                <w:szCs w:val="18"/>
                <w:lang w:val="es-CO" w:eastAsia="es-CO"/>
              </w:rPr>
              <w:t>Acciones racionalización</w:t>
            </w:r>
          </w:p>
        </w:tc>
        <w:tc>
          <w:tcPr>
            <w:tcW w:w="328" w:type="pct"/>
            <w:shd w:val="clear" w:color="000000" w:fill="FFFFFF"/>
            <w:vAlign w:val="center"/>
            <w:hideMark/>
          </w:tcPr>
          <w:p w:rsidR="00EE0C79" w:rsidRPr="00EE0C79" w:rsidRDefault="00EE0C79" w:rsidP="00EE0C79">
            <w:pPr>
              <w:spacing w:after="0" w:line="240" w:lineRule="auto"/>
              <w:jc w:val="center"/>
              <w:rPr>
                <w:rFonts w:ascii="Arial" w:eastAsia="Times New Roman" w:hAnsi="Arial" w:cs="Arial"/>
                <w:b/>
                <w:bCs/>
                <w:color w:val="000000"/>
                <w:sz w:val="16"/>
                <w:szCs w:val="18"/>
                <w:lang w:val="es-CO" w:eastAsia="es-CO"/>
              </w:rPr>
            </w:pPr>
            <w:r w:rsidRPr="00EE0C79">
              <w:rPr>
                <w:rFonts w:ascii="Arial" w:eastAsia="Times New Roman" w:hAnsi="Arial" w:cs="Arial"/>
                <w:b/>
                <w:bCs/>
                <w:color w:val="000000"/>
                <w:sz w:val="16"/>
                <w:szCs w:val="18"/>
                <w:lang w:val="es-CO" w:eastAsia="es-CO"/>
              </w:rPr>
              <w:t>Fecha</w:t>
            </w:r>
            <w:r w:rsidRPr="00EE0C79">
              <w:rPr>
                <w:rFonts w:ascii="Arial" w:eastAsia="Times New Roman" w:hAnsi="Arial" w:cs="Arial"/>
                <w:b/>
                <w:bCs/>
                <w:color w:val="000000"/>
                <w:sz w:val="16"/>
                <w:szCs w:val="18"/>
                <w:lang w:val="es-CO" w:eastAsia="es-CO"/>
              </w:rPr>
              <w:br/>
              <w:t>inicio</w:t>
            </w:r>
          </w:p>
        </w:tc>
        <w:tc>
          <w:tcPr>
            <w:tcW w:w="423" w:type="pct"/>
            <w:shd w:val="clear" w:color="000000" w:fill="FFFFFF"/>
            <w:vAlign w:val="center"/>
            <w:hideMark/>
          </w:tcPr>
          <w:p w:rsidR="00EE0C79" w:rsidRPr="00EE0C79" w:rsidRDefault="00EE0C79" w:rsidP="00EE0C79">
            <w:pPr>
              <w:spacing w:after="0" w:line="240" w:lineRule="auto"/>
              <w:jc w:val="center"/>
              <w:rPr>
                <w:rFonts w:ascii="Arial" w:eastAsia="Times New Roman" w:hAnsi="Arial" w:cs="Arial"/>
                <w:b/>
                <w:bCs/>
                <w:color w:val="000000"/>
                <w:sz w:val="16"/>
                <w:szCs w:val="18"/>
                <w:lang w:val="es-CO" w:eastAsia="es-CO"/>
              </w:rPr>
            </w:pPr>
            <w:r w:rsidRPr="00EE0C79">
              <w:rPr>
                <w:rFonts w:ascii="Arial" w:eastAsia="Times New Roman" w:hAnsi="Arial" w:cs="Arial"/>
                <w:b/>
                <w:bCs/>
                <w:color w:val="000000"/>
                <w:sz w:val="16"/>
                <w:szCs w:val="18"/>
                <w:lang w:val="es-CO" w:eastAsia="es-CO"/>
              </w:rPr>
              <w:t>Fecha final racionalización</w:t>
            </w:r>
          </w:p>
        </w:tc>
        <w:tc>
          <w:tcPr>
            <w:tcW w:w="358" w:type="pct"/>
            <w:shd w:val="clear" w:color="000000" w:fill="FFFFFF"/>
            <w:vAlign w:val="center"/>
            <w:hideMark/>
          </w:tcPr>
          <w:p w:rsidR="00EE0C79" w:rsidRPr="00EE0C79" w:rsidRDefault="00EE0C79" w:rsidP="00EE0C79">
            <w:pPr>
              <w:spacing w:after="0" w:line="240" w:lineRule="auto"/>
              <w:jc w:val="center"/>
              <w:rPr>
                <w:rFonts w:ascii="Arial" w:eastAsia="Times New Roman" w:hAnsi="Arial" w:cs="Arial"/>
                <w:b/>
                <w:bCs/>
                <w:color w:val="000000"/>
                <w:sz w:val="16"/>
                <w:szCs w:val="18"/>
                <w:lang w:val="es-CO" w:eastAsia="es-CO"/>
              </w:rPr>
            </w:pPr>
            <w:r w:rsidRPr="00EE0C79">
              <w:rPr>
                <w:rFonts w:ascii="Arial" w:eastAsia="Times New Roman" w:hAnsi="Arial" w:cs="Arial"/>
                <w:b/>
                <w:bCs/>
                <w:color w:val="000000"/>
                <w:sz w:val="16"/>
                <w:szCs w:val="18"/>
                <w:lang w:val="es-CO" w:eastAsia="es-CO"/>
              </w:rPr>
              <w:t>Responsable</w:t>
            </w:r>
          </w:p>
        </w:tc>
        <w:tc>
          <w:tcPr>
            <w:tcW w:w="352" w:type="pct"/>
            <w:shd w:val="clear" w:color="000000" w:fill="FFFFFF"/>
            <w:vAlign w:val="center"/>
            <w:hideMark/>
          </w:tcPr>
          <w:p w:rsidR="00EE0C79" w:rsidRPr="00EE0C79" w:rsidRDefault="00EE0C79" w:rsidP="00EE0C79">
            <w:pPr>
              <w:spacing w:after="0" w:line="240" w:lineRule="auto"/>
              <w:jc w:val="center"/>
              <w:rPr>
                <w:rFonts w:ascii="Arial" w:eastAsia="Times New Roman" w:hAnsi="Arial" w:cs="Arial"/>
                <w:b/>
                <w:bCs/>
                <w:color w:val="000000"/>
                <w:sz w:val="16"/>
                <w:szCs w:val="18"/>
                <w:lang w:val="es-CO" w:eastAsia="es-CO"/>
              </w:rPr>
            </w:pPr>
            <w:r w:rsidRPr="00EE0C79">
              <w:rPr>
                <w:rFonts w:ascii="Arial" w:eastAsia="Times New Roman" w:hAnsi="Arial" w:cs="Arial"/>
                <w:b/>
                <w:bCs/>
                <w:color w:val="000000"/>
                <w:sz w:val="16"/>
                <w:szCs w:val="18"/>
                <w:lang w:val="es-CO" w:eastAsia="es-CO"/>
              </w:rPr>
              <w:t>Justificación</w:t>
            </w:r>
          </w:p>
        </w:tc>
      </w:tr>
      <w:tr w:rsidR="00EE0C79" w:rsidRPr="00EE0C79" w:rsidTr="00EE0C79">
        <w:trPr>
          <w:trHeight w:val="3480"/>
        </w:trPr>
        <w:tc>
          <w:tcPr>
            <w:tcW w:w="313" w:type="pct"/>
            <w:shd w:val="clear" w:color="000000" w:fill="FFFFFF"/>
            <w:vAlign w:val="center"/>
            <w:hideMark/>
          </w:tcPr>
          <w:p w:rsidR="00EE0C79" w:rsidRPr="00EE0C79" w:rsidRDefault="00EE0C79" w:rsidP="00EE0C79">
            <w:pPr>
              <w:spacing w:after="0" w:line="240" w:lineRule="auto"/>
              <w:jc w:val="center"/>
              <w:rPr>
                <w:rFonts w:ascii="Arial" w:eastAsia="Times New Roman" w:hAnsi="Arial" w:cs="Arial"/>
                <w:color w:val="000000"/>
                <w:sz w:val="18"/>
                <w:szCs w:val="18"/>
                <w:lang w:val="es-CO" w:eastAsia="es-CO"/>
              </w:rPr>
            </w:pPr>
            <w:r w:rsidRPr="00EE0C79">
              <w:rPr>
                <w:rFonts w:ascii="Arial" w:eastAsia="Times New Roman" w:hAnsi="Arial" w:cs="Arial"/>
                <w:color w:val="000000"/>
                <w:sz w:val="18"/>
                <w:szCs w:val="18"/>
                <w:lang w:val="es-CO" w:eastAsia="es-CO"/>
              </w:rPr>
              <w:t>Plantilla Único - Hijo</w:t>
            </w:r>
          </w:p>
        </w:tc>
        <w:tc>
          <w:tcPr>
            <w:tcW w:w="256" w:type="pct"/>
            <w:shd w:val="clear" w:color="000000" w:fill="FFFFFF"/>
            <w:vAlign w:val="center"/>
            <w:hideMark/>
          </w:tcPr>
          <w:p w:rsidR="00EE0C79" w:rsidRPr="00EE0C79" w:rsidRDefault="00EE0C79" w:rsidP="00EE0C79">
            <w:pPr>
              <w:spacing w:after="0" w:line="240" w:lineRule="auto"/>
              <w:jc w:val="center"/>
              <w:rPr>
                <w:rFonts w:ascii="Arial" w:eastAsia="Times New Roman" w:hAnsi="Arial" w:cs="Arial"/>
                <w:color w:val="000000"/>
                <w:sz w:val="18"/>
                <w:szCs w:val="18"/>
                <w:lang w:val="es-CO" w:eastAsia="es-CO"/>
              </w:rPr>
            </w:pPr>
            <w:r w:rsidRPr="00EE0C79">
              <w:rPr>
                <w:rFonts w:ascii="Arial" w:eastAsia="Times New Roman" w:hAnsi="Arial" w:cs="Arial"/>
                <w:color w:val="000000"/>
                <w:sz w:val="18"/>
                <w:szCs w:val="18"/>
                <w:lang w:val="es-CO" w:eastAsia="es-CO"/>
              </w:rPr>
              <w:t>5417</w:t>
            </w:r>
          </w:p>
        </w:tc>
        <w:tc>
          <w:tcPr>
            <w:tcW w:w="490" w:type="pct"/>
            <w:shd w:val="clear" w:color="000000" w:fill="FFFFFF"/>
            <w:vAlign w:val="center"/>
            <w:hideMark/>
          </w:tcPr>
          <w:p w:rsidR="00EE0C79" w:rsidRPr="00EE0C79" w:rsidRDefault="00EE0C79" w:rsidP="00EE0C79">
            <w:pPr>
              <w:spacing w:after="0" w:line="240" w:lineRule="auto"/>
              <w:jc w:val="center"/>
              <w:rPr>
                <w:rFonts w:ascii="Arial" w:eastAsia="Times New Roman" w:hAnsi="Arial" w:cs="Arial"/>
                <w:color w:val="000000"/>
                <w:sz w:val="18"/>
                <w:szCs w:val="18"/>
                <w:lang w:val="es-CO" w:eastAsia="es-CO"/>
              </w:rPr>
            </w:pPr>
            <w:r w:rsidRPr="00EE0C79">
              <w:rPr>
                <w:rFonts w:ascii="Arial" w:eastAsia="Times New Roman" w:hAnsi="Arial" w:cs="Arial"/>
                <w:color w:val="000000"/>
                <w:sz w:val="18"/>
                <w:szCs w:val="18"/>
                <w:lang w:val="es-CO" w:eastAsia="es-CO"/>
              </w:rPr>
              <w:t>Impuesto predial unificado</w:t>
            </w:r>
          </w:p>
        </w:tc>
        <w:tc>
          <w:tcPr>
            <w:tcW w:w="227" w:type="pct"/>
            <w:shd w:val="clear" w:color="000000" w:fill="FFFFFF"/>
            <w:vAlign w:val="center"/>
            <w:hideMark/>
          </w:tcPr>
          <w:p w:rsidR="00EE0C79" w:rsidRPr="00EE0C79" w:rsidRDefault="00EE0C79" w:rsidP="00EE0C79">
            <w:pPr>
              <w:spacing w:after="0" w:line="240" w:lineRule="auto"/>
              <w:jc w:val="center"/>
              <w:rPr>
                <w:rFonts w:ascii="Arial" w:eastAsia="Times New Roman" w:hAnsi="Arial" w:cs="Arial"/>
                <w:color w:val="000000"/>
                <w:sz w:val="18"/>
                <w:szCs w:val="18"/>
                <w:lang w:val="es-CO" w:eastAsia="es-CO"/>
              </w:rPr>
            </w:pPr>
            <w:r w:rsidRPr="00EE0C79">
              <w:rPr>
                <w:rFonts w:ascii="Arial" w:eastAsia="Times New Roman" w:hAnsi="Arial" w:cs="Arial"/>
                <w:color w:val="000000"/>
                <w:sz w:val="18"/>
                <w:szCs w:val="18"/>
                <w:lang w:val="es-CO" w:eastAsia="es-CO"/>
              </w:rPr>
              <w:t>Inscrito</w:t>
            </w:r>
          </w:p>
        </w:tc>
        <w:tc>
          <w:tcPr>
            <w:tcW w:w="498" w:type="pct"/>
            <w:shd w:val="clear" w:color="000000" w:fill="FFFFFF"/>
            <w:vAlign w:val="center"/>
            <w:hideMark/>
          </w:tcPr>
          <w:p w:rsidR="00EE0C79" w:rsidRPr="00EE0C79" w:rsidRDefault="00EE0C79" w:rsidP="00EE0C79">
            <w:pPr>
              <w:spacing w:after="0" w:line="240" w:lineRule="auto"/>
              <w:jc w:val="center"/>
              <w:rPr>
                <w:rFonts w:ascii="Arial" w:eastAsia="Times New Roman" w:hAnsi="Arial" w:cs="Arial"/>
                <w:color w:val="000000"/>
                <w:sz w:val="18"/>
                <w:szCs w:val="18"/>
                <w:lang w:val="es-CO" w:eastAsia="es-CO"/>
              </w:rPr>
            </w:pPr>
            <w:r w:rsidRPr="00EE0C79">
              <w:rPr>
                <w:rFonts w:ascii="Arial" w:eastAsia="Times New Roman" w:hAnsi="Arial" w:cs="Arial"/>
                <w:color w:val="000000"/>
                <w:sz w:val="18"/>
                <w:szCs w:val="18"/>
                <w:lang w:val="es-CO" w:eastAsia="es-CO"/>
              </w:rPr>
              <w:t xml:space="preserve">Actualmente el ciudadano realiza el trámite de manera presencial. Incurre en costos de transporte aproximadamente de 4.200 pesos. </w:t>
            </w:r>
            <w:r w:rsidRPr="00EE0C79">
              <w:rPr>
                <w:rFonts w:ascii="Arial" w:eastAsia="Times New Roman" w:hAnsi="Arial" w:cs="Arial"/>
                <w:color w:val="000000"/>
                <w:sz w:val="18"/>
                <w:szCs w:val="18"/>
                <w:lang w:val="es-CO" w:eastAsia="es-CO"/>
              </w:rPr>
              <w:br/>
              <w:t>La entidad imprime las liquidaciones a los ciudadanos lo que tiene un costo aproximado de 1.225 pesos por liquidación.</w:t>
            </w:r>
          </w:p>
        </w:tc>
        <w:tc>
          <w:tcPr>
            <w:tcW w:w="441" w:type="pct"/>
            <w:shd w:val="clear" w:color="000000" w:fill="FFFFFF"/>
            <w:vAlign w:val="center"/>
            <w:hideMark/>
          </w:tcPr>
          <w:p w:rsidR="00EE0C79" w:rsidRPr="00EE0C79" w:rsidRDefault="00EE0C79" w:rsidP="00EE0C79">
            <w:pPr>
              <w:spacing w:after="0" w:line="240" w:lineRule="auto"/>
              <w:jc w:val="center"/>
              <w:rPr>
                <w:rFonts w:ascii="Arial" w:eastAsia="Times New Roman" w:hAnsi="Arial" w:cs="Arial"/>
                <w:color w:val="000000"/>
                <w:sz w:val="18"/>
                <w:szCs w:val="18"/>
                <w:lang w:val="es-CO" w:eastAsia="es-CO"/>
              </w:rPr>
            </w:pPr>
            <w:r w:rsidRPr="00EE0C79">
              <w:rPr>
                <w:rFonts w:ascii="Arial" w:eastAsia="Times New Roman" w:hAnsi="Arial" w:cs="Arial"/>
                <w:color w:val="000000"/>
                <w:sz w:val="18"/>
                <w:szCs w:val="18"/>
                <w:lang w:val="es-CO" w:eastAsia="es-CO"/>
              </w:rPr>
              <w:t>A partir del 30 del mes de noviembre del 2021 la optimización del aplicativo permitirá validar los datos, solicitudes y descarga de la liquidación en línea.</w:t>
            </w:r>
          </w:p>
        </w:tc>
        <w:tc>
          <w:tcPr>
            <w:tcW w:w="498" w:type="pct"/>
            <w:shd w:val="clear" w:color="000000" w:fill="FFFFFF"/>
            <w:vAlign w:val="center"/>
            <w:hideMark/>
          </w:tcPr>
          <w:p w:rsidR="00EE0C79" w:rsidRPr="00EE0C79" w:rsidRDefault="00EE0C79" w:rsidP="00EE0C79">
            <w:pPr>
              <w:spacing w:after="0" w:line="240" w:lineRule="auto"/>
              <w:jc w:val="center"/>
              <w:rPr>
                <w:rFonts w:ascii="Arial" w:eastAsia="Times New Roman" w:hAnsi="Arial" w:cs="Arial"/>
                <w:color w:val="000000"/>
                <w:sz w:val="18"/>
                <w:szCs w:val="18"/>
                <w:lang w:val="es-CO" w:eastAsia="es-CO"/>
              </w:rPr>
            </w:pPr>
            <w:r w:rsidRPr="00EE0C79">
              <w:rPr>
                <w:rFonts w:ascii="Arial" w:eastAsia="Times New Roman" w:hAnsi="Arial" w:cs="Arial"/>
                <w:color w:val="000000"/>
                <w:sz w:val="18"/>
                <w:szCs w:val="18"/>
                <w:lang w:val="es-CO" w:eastAsia="es-CO"/>
              </w:rPr>
              <w:t>Ahorro en costos de transporte a la entidad en aproximadamente 4.200 pesos.</w:t>
            </w:r>
            <w:r w:rsidRPr="00EE0C79">
              <w:rPr>
                <w:rFonts w:ascii="Arial" w:eastAsia="Times New Roman" w:hAnsi="Arial" w:cs="Arial"/>
                <w:color w:val="000000"/>
                <w:sz w:val="18"/>
                <w:szCs w:val="18"/>
                <w:lang w:val="es-CO" w:eastAsia="es-CO"/>
              </w:rPr>
              <w:br/>
              <w:t>El trámite se puede obtener en línea.</w:t>
            </w:r>
          </w:p>
        </w:tc>
        <w:tc>
          <w:tcPr>
            <w:tcW w:w="408" w:type="pct"/>
            <w:shd w:val="clear" w:color="000000" w:fill="FFFFFF"/>
            <w:vAlign w:val="center"/>
            <w:hideMark/>
          </w:tcPr>
          <w:p w:rsidR="00EE0C79" w:rsidRPr="00EE0C79" w:rsidRDefault="00EE0C79" w:rsidP="00EE0C79">
            <w:pPr>
              <w:spacing w:after="0" w:line="240" w:lineRule="auto"/>
              <w:jc w:val="center"/>
              <w:rPr>
                <w:rFonts w:ascii="Arial" w:eastAsia="Times New Roman" w:hAnsi="Arial" w:cs="Arial"/>
                <w:color w:val="000000"/>
                <w:sz w:val="18"/>
                <w:szCs w:val="18"/>
                <w:lang w:val="es-CO" w:eastAsia="es-CO"/>
              </w:rPr>
            </w:pPr>
            <w:r w:rsidRPr="00EE0C79">
              <w:rPr>
                <w:rFonts w:ascii="Arial" w:eastAsia="Times New Roman" w:hAnsi="Arial" w:cs="Arial"/>
                <w:color w:val="000000"/>
                <w:sz w:val="18"/>
                <w:szCs w:val="18"/>
                <w:lang w:val="es-CO" w:eastAsia="es-CO"/>
              </w:rPr>
              <w:t>Tecnológica</w:t>
            </w:r>
          </w:p>
        </w:tc>
        <w:tc>
          <w:tcPr>
            <w:tcW w:w="408" w:type="pct"/>
            <w:shd w:val="clear" w:color="000000" w:fill="FFFFFF"/>
            <w:vAlign w:val="center"/>
            <w:hideMark/>
          </w:tcPr>
          <w:p w:rsidR="00EE0C79" w:rsidRPr="00EE0C79" w:rsidRDefault="00EE0C79" w:rsidP="00EE0C79">
            <w:pPr>
              <w:spacing w:after="0" w:line="240" w:lineRule="auto"/>
              <w:jc w:val="center"/>
              <w:rPr>
                <w:rFonts w:ascii="Arial" w:eastAsia="Times New Roman" w:hAnsi="Arial" w:cs="Arial"/>
                <w:color w:val="000000"/>
                <w:sz w:val="18"/>
                <w:szCs w:val="18"/>
                <w:lang w:val="es-CO" w:eastAsia="es-CO"/>
              </w:rPr>
            </w:pPr>
            <w:r w:rsidRPr="00EE0C79">
              <w:rPr>
                <w:rFonts w:ascii="Arial" w:eastAsia="Times New Roman" w:hAnsi="Arial" w:cs="Arial"/>
                <w:color w:val="000000"/>
                <w:sz w:val="18"/>
                <w:szCs w:val="18"/>
                <w:lang w:val="es-CO" w:eastAsia="es-CO"/>
              </w:rPr>
              <w:t>Radicación, descarga y/o envío de documentos electrónicos</w:t>
            </w:r>
          </w:p>
        </w:tc>
        <w:tc>
          <w:tcPr>
            <w:tcW w:w="328" w:type="pct"/>
            <w:shd w:val="clear" w:color="000000" w:fill="FFFFFF"/>
            <w:vAlign w:val="center"/>
            <w:hideMark/>
          </w:tcPr>
          <w:p w:rsidR="00EE0C79" w:rsidRPr="00EE0C79" w:rsidRDefault="00EE0C79" w:rsidP="00EE0C79">
            <w:pPr>
              <w:spacing w:after="0" w:line="240" w:lineRule="auto"/>
              <w:jc w:val="center"/>
              <w:rPr>
                <w:rFonts w:ascii="Arial" w:eastAsia="Times New Roman" w:hAnsi="Arial" w:cs="Arial"/>
                <w:color w:val="000000"/>
                <w:sz w:val="18"/>
                <w:szCs w:val="18"/>
                <w:lang w:val="es-CO" w:eastAsia="es-CO"/>
              </w:rPr>
            </w:pPr>
            <w:r w:rsidRPr="00EE0C79">
              <w:rPr>
                <w:rFonts w:ascii="Arial" w:eastAsia="Times New Roman" w:hAnsi="Arial" w:cs="Arial"/>
                <w:color w:val="000000"/>
                <w:sz w:val="18"/>
                <w:szCs w:val="18"/>
                <w:lang w:val="es-CO" w:eastAsia="es-CO"/>
              </w:rPr>
              <w:t>01/09/2021</w:t>
            </w:r>
          </w:p>
        </w:tc>
        <w:tc>
          <w:tcPr>
            <w:tcW w:w="423" w:type="pct"/>
            <w:shd w:val="clear" w:color="000000" w:fill="FFFFFF"/>
            <w:vAlign w:val="center"/>
            <w:hideMark/>
          </w:tcPr>
          <w:p w:rsidR="00EE0C79" w:rsidRPr="00EE0C79" w:rsidRDefault="00EE0C79" w:rsidP="00EE0C79">
            <w:pPr>
              <w:spacing w:after="0" w:line="240" w:lineRule="auto"/>
              <w:jc w:val="center"/>
              <w:rPr>
                <w:rFonts w:ascii="Arial" w:eastAsia="Times New Roman" w:hAnsi="Arial" w:cs="Arial"/>
                <w:color w:val="000000"/>
                <w:sz w:val="18"/>
                <w:szCs w:val="18"/>
                <w:lang w:val="es-CO" w:eastAsia="es-CO"/>
              </w:rPr>
            </w:pPr>
            <w:r w:rsidRPr="00EE0C79">
              <w:rPr>
                <w:rFonts w:ascii="Arial" w:eastAsia="Times New Roman" w:hAnsi="Arial" w:cs="Arial"/>
                <w:color w:val="000000"/>
                <w:sz w:val="18"/>
                <w:szCs w:val="18"/>
                <w:lang w:val="es-CO" w:eastAsia="es-CO"/>
              </w:rPr>
              <w:t>30/11/2021</w:t>
            </w:r>
          </w:p>
        </w:tc>
        <w:tc>
          <w:tcPr>
            <w:tcW w:w="358" w:type="pct"/>
            <w:shd w:val="clear" w:color="000000" w:fill="FFFFFF"/>
            <w:vAlign w:val="center"/>
            <w:hideMark/>
          </w:tcPr>
          <w:p w:rsidR="00EE0C79" w:rsidRPr="00EE0C79" w:rsidRDefault="00EE0C79" w:rsidP="00EE0C79">
            <w:pPr>
              <w:spacing w:after="0" w:line="240" w:lineRule="auto"/>
              <w:jc w:val="center"/>
              <w:rPr>
                <w:rFonts w:ascii="Arial" w:eastAsia="Times New Roman" w:hAnsi="Arial" w:cs="Arial"/>
                <w:color w:val="000000"/>
                <w:sz w:val="18"/>
                <w:szCs w:val="18"/>
                <w:lang w:val="es-CO" w:eastAsia="es-CO"/>
              </w:rPr>
            </w:pPr>
            <w:r w:rsidRPr="00EE0C79">
              <w:rPr>
                <w:rFonts w:ascii="Arial" w:eastAsia="Times New Roman" w:hAnsi="Arial" w:cs="Arial"/>
                <w:color w:val="000000"/>
                <w:sz w:val="18"/>
                <w:szCs w:val="18"/>
                <w:lang w:val="es-CO" w:eastAsia="es-CO"/>
              </w:rPr>
              <w:t>Secretaría de Hacienda y Planeación</w:t>
            </w:r>
          </w:p>
        </w:tc>
        <w:tc>
          <w:tcPr>
            <w:tcW w:w="352" w:type="pct"/>
            <w:shd w:val="clear" w:color="000000" w:fill="FFFFFF"/>
            <w:vAlign w:val="center"/>
            <w:hideMark/>
          </w:tcPr>
          <w:p w:rsidR="00EE0C79" w:rsidRPr="00EE0C79" w:rsidRDefault="00EE0C79" w:rsidP="00EE0C79">
            <w:pPr>
              <w:spacing w:after="0" w:line="240" w:lineRule="auto"/>
              <w:jc w:val="center"/>
              <w:rPr>
                <w:rFonts w:ascii="Arial" w:eastAsia="Times New Roman" w:hAnsi="Arial" w:cs="Arial"/>
                <w:color w:val="000000"/>
                <w:sz w:val="18"/>
                <w:szCs w:val="18"/>
                <w:lang w:val="es-CO" w:eastAsia="es-CO"/>
              </w:rPr>
            </w:pPr>
            <w:r w:rsidRPr="00EE0C79">
              <w:rPr>
                <w:rFonts w:ascii="Arial" w:eastAsia="Times New Roman" w:hAnsi="Arial" w:cs="Arial"/>
                <w:color w:val="000000"/>
                <w:sz w:val="18"/>
                <w:szCs w:val="18"/>
                <w:lang w:val="es-CO" w:eastAsia="es-CO"/>
              </w:rPr>
              <w:t xml:space="preserve"> </w:t>
            </w:r>
          </w:p>
        </w:tc>
      </w:tr>
      <w:tr w:rsidR="00EE0C79" w:rsidRPr="00EE0C79" w:rsidTr="00EE0C79">
        <w:trPr>
          <w:trHeight w:val="3480"/>
        </w:trPr>
        <w:tc>
          <w:tcPr>
            <w:tcW w:w="313" w:type="pct"/>
            <w:shd w:val="clear" w:color="000000" w:fill="FFFFFF"/>
            <w:vAlign w:val="center"/>
            <w:hideMark/>
          </w:tcPr>
          <w:p w:rsidR="00EE0C79" w:rsidRPr="00EE0C79" w:rsidRDefault="00EE0C79" w:rsidP="00EE0C79">
            <w:pPr>
              <w:spacing w:after="0" w:line="240" w:lineRule="auto"/>
              <w:jc w:val="center"/>
              <w:rPr>
                <w:rFonts w:ascii="Arial" w:eastAsia="Times New Roman" w:hAnsi="Arial" w:cs="Arial"/>
                <w:color w:val="000000"/>
                <w:sz w:val="18"/>
                <w:szCs w:val="18"/>
                <w:lang w:val="es-CO" w:eastAsia="es-CO"/>
              </w:rPr>
            </w:pPr>
            <w:r w:rsidRPr="00EE0C79">
              <w:rPr>
                <w:rFonts w:ascii="Arial" w:eastAsia="Times New Roman" w:hAnsi="Arial" w:cs="Arial"/>
                <w:color w:val="000000"/>
                <w:sz w:val="18"/>
                <w:szCs w:val="18"/>
                <w:lang w:val="es-CO" w:eastAsia="es-CO"/>
              </w:rPr>
              <w:lastRenderedPageBreak/>
              <w:t>Plantilla Único - Hijo</w:t>
            </w:r>
          </w:p>
        </w:tc>
        <w:tc>
          <w:tcPr>
            <w:tcW w:w="256" w:type="pct"/>
            <w:shd w:val="clear" w:color="000000" w:fill="FFFFFF"/>
            <w:vAlign w:val="center"/>
            <w:hideMark/>
          </w:tcPr>
          <w:p w:rsidR="00EE0C79" w:rsidRPr="00EE0C79" w:rsidRDefault="00EE0C79" w:rsidP="00EE0C79">
            <w:pPr>
              <w:spacing w:after="0" w:line="240" w:lineRule="auto"/>
              <w:jc w:val="center"/>
              <w:rPr>
                <w:rFonts w:ascii="Arial" w:eastAsia="Times New Roman" w:hAnsi="Arial" w:cs="Arial"/>
                <w:color w:val="000000"/>
                <w:sz w:val="18"/>
                <w:szCs w:val="18"/>
                <w:lang w:val="es-CO" w:eastAsia="es-CO"/>
              </w:rPr>
            </w:pPr>
            <w:r w:rsidRPr="00EE0C79">
              <w:rPr>
                <w:rFonts w:ascii="Arial" w:eastAsia="Times New Roman" w:hAnsi="Arial" w:cs="Arial"/>
                <w:color w:val="000000"/>
                <w:sz w:val="18"/>
                <w:szCs w:val="18"/>
                <w:lang w:val="es-CO" w:eastAsia="es-CO"/>
              </w:rPr>
              <w:t>5417</w:t>
            </w:r>
          </w:p>
        </w:tc>
        <w:tc>
          <w:tcPr>
            <w:tcW w:w="490" w:type="pct"/>
            <w:shd w:val="clear" w:color="000000" w:fill="FFFFFF"/>
            <w:vAlign w:val="center"/>
            <w:hideMark/>
          </w:tcPr>
          <w:p w:rsidR="00EE0C79" w:rsidRPr="00EE0C79" w:rsidRDefault="00EE0C79" w:rsidP="00EE0C79">
            <w:pPr>
              <w:spacing w:after="0" w:line="240" w:lineRule="auto"/>
              <w:jc w:val="center"/>
              <w:rPr>
                <w:rFonts w:ascii="Arial" w:eastAsia="Times New Roman" w:hAnsi="Arial" w:cs="Arial"/>
                <w:color w:val="000000"/>
                <w:sz w:val="18"/>
                <w:szCs w:val="18"/>
                <w:lang w:val="es-CO" w:eastAsia="es-CO"/>
              </w:rPr>
            </w:pPr>
            <w:r w:rsidRPr="00EE0C79">
              <w:rPr>
                <w:rFonts w:ascii="Arial" w:eastAsia="Times New Roman" w:hAnsi="Arial" w:cs="Arial"/>
                <w:color w:val="000000"/>
                <w:sz w:val="18"/>
                <w:szCs w:val="18"/>
                <w:lang w:val="es-CO" w:eastAsia="es-CO"/>
              </w:rPr>
              <w:t>Impuesto predial unificado</w:t>
            </w:r>
          </w:p>
        </w:tc>
        <w:tc>
          <w:tcPr>
            <w:tcW w:w="227" w:type="pct"/>
            <w:shd w:val="clear" w:color="000000" w:fill="FFFFFF"/>
            <w:vAlign w:val="center"/>
            <w:hideMark/>
          </w:tcPr>
          <w:p w:rsidR="00EE0C79" w:rsidRPr="00EE0C79" w:rsidRDefault="00EE0C79" w:rsidP="00EE0C79">
            <w:pPr>
              <w:spacing w:after="0" w:line="240" w:lineRule="auto"/>
              <w:jc w:val="center"/>
              <w:rPr>
                <w:rFonts w:ascii="Arial" w:eastAsia="Times New Roman" w:hAnsi="Arial" w:cs="Arial"/>
                <w:color w:val="000000"/>
                <w:sz w:val="18"/>
                <w:szCs w:val="18"/>
                <w:lang w:val="es-CO" w:eastAsia="es-CO"/>
              </w:rPr>
            </w:pPr>
            <w:r w:rsidRPr="00EE0C79">
              <w:rPr>
                <w:rFonts w:ascii="Arial" w:eastAsia="Times New Roman" w:hAnsi="Arial" w:cs="Arial"/>
                <w:color w:val="000000"/>
                <w:sz w:val="18"/>
                <w:szCs w:val="18"/>
                <w:lang w:val="es-CO" w:eastAsia="es-CO"/>
              </w:rPr>
              <w:t>Inscrito</w:t>
            </w:r>
          </w:p>
        </w:tc>
        <w:tc>
          <w:tcPr>
            <w:tcW w:w="498" w:type="pct"/>
            <w:shd w:val="clear" w:color="000000" w:fill="FFFFFF"/>
            <w:vAlign w:val="center"/>
            <w:hideMark/>
          </w:tcPr>
          <w:p w:rsidR="00EE0C79" w:rsidRPr="00EE0C79" w:rsidRDefault="00EE0C79" w:rsidP="00EE0C79">
            <w:pPr>
              <w:spacing w:after="0" w:line="240" w:lineRule="auto"/>
              <w:jc w:val="center"/>
              <w:rPr>
                <w:rFonts w:ascii="Arial" w:eastAsia="Times New Roman" w:hAnsi="Arial" w:cs="Arial"/>
                <w:color w:val="000000"/>
                <w:sz w:val="18"/>
                <w:szCs w:val="18"/>
                <w:lang w:val="es-CO" w:eastAsia="es-CO"/>
              </w:rPr>
            </w:pPr>
            <w:r w:rsidRPr="00EE0C79">
              <w:rPr>
                <w:rFonts w:ascii="Arial" w:eastAsia="Times New Roman" w:hAnsi="Arial" w:cs="Arial"/>
                <w:color w:val="000000"/>
                <w:sz w:val="18"/>
                <w:szCs w:val="18"/>
                <w:lang w:val="es-CO" w:eastAsia="es-CO"/>
              </w:rPr>
              <w:t>Actualmente el ciudadano paga de manera presencial en bancos con convenio o en la Secretaria de hacienda 4.200 pesos.</w:t>
            </w:r>
            <w:r w:rsidRPr="00EE0C79">
              <w:rPr>
                <w:rFonts w:ascii="Arial" w:eastAsia="Times New Roman" w:hAnsi="Arial" w:cs="Arial"/>
                <w:color w:val="000000"/>
                <w:sz w:val="18"/>
                <w:szCs w:val="18"/>
                <w:lang w:val="es-CO" w:eastAsia="es-CO"/>
              </w:rPr>
              <w:br/>
              <w:t>La entidad imprime las liquidaciones a los ciudadanos lo que tiene un costo aproximado de 1.225 pesos por liquidación.</w:t>
            </w:r>
          </w:p>
        </w:tc>
        <w:tc>
          <w:tcPr>
            <w:tcW w:w="441" w:type="pct"/>
            <w:shd w:val="clear" w:color="000000" w:fill="FFFFFF"/>
            <w:vAlign w:val="center"/>
            <w:hideMark/>
          </w:tcPr>
          <w:p w:rsidR="00EE0C79" w:rsidRPr="00EE0C79" w:rsidRDefault="00EE0C79" w:rsidP="00EE0C79">
            <w:pPr>
              <w:spacing w:after="0" w:line="240" w:lineRule="auto"/>
              <w:jc w:val="center"/>
              <w:rPr>
                <w:rFonts w:ascii="Arial" w:eastAsia="Times New Roman" w:hAnsi="Arial" w:cs="Arial"/>
                <w:color w:val="000000"/>
                <w:sz w:val="18"/>
                <w:szCs w:val="18"/>
                <w:lang w:val="es-CO" w:eastAsia="es-CO"/>
              </w:rPr>
            </w:pPr>
            <w:r w:rsidRPr="00EE0C79">
              <w:rPr>
                <w:rFonts w:ascii="Arial" w:eastAsia="Times New Roman" w:hAnsi="Arial" w:cs="Arial"/>
                <w:color w:val="000000"/>
                <w:sz w:val="18"/>
                <w:szCs w:val="18"/>
                <w:lang w:val="es-CO" w:eastAsia="es-CO"/>
              </w:rPr>
              <w:t>A partir del 30 del mes de noviembre del 2021 la optimización del trámite permitirá a los ciudadanos pagar en línea por PSE.</w:t>
            </w:r>
          </w:p>
        </w:tc>
        <w:tc>
          <w:tcPr>
            <w:tcW w:w="498" w:type="pct"/>
            <w:shd w:val="clear" w:color="000000" w:fill="FFFFFF"/>
            <w:vAlign w:val="center"/>
            <w:hideMark/>
          </w:tcPr>
          <w:p w:rsidR="00EE0C79" w:rsidRPr="00EE0C79" w:rsidRDefault="00EE0C79" w:rsidP="00EE0C79">
            <w:pPr>
              <w:spacing w:after="0" w:line="240" w:lineRule="auto"/>
              <w:jc w:val="center"/>
              <w:rPr>
                <w:rFonts w:ascii="Arial" w:eastAsia="Times New Roman" w:hAnsi="Arial" w:cs="Arial"/>
                <w:color w:val="000000"/>
                <w:sz w:val="18"/>
                <w:szCs w:val="18"/>
                <w:lang w:val="es-CO" w:eastAsia="es-CO"/>
              </w:rPr>
            </w:pPr>
            <w:r w:rsidRPr="00EE0C79">
              <w:rPr>
                <w:rFonts w:ascii="Arial" w:eastAsia="Times New Roman" w:hAnsi="Arial" w:cs="Arial"/>
                <w:color w:val="000000"/>
                <w:sz w:val="18"/>
                <w:szCs w:val="18"/>
                <w:lang w:val="es-CO" w:eastAsia="es-CO"/>
              </w:rPr>
              <w:t>Ahorro en costos de transporte para el pago en el banco en aproximadamente 4.200 pesos.</w:t>
            </w:r>
            <w:r w:rsidRPr="00EE0C79">
              <w:rPr>
                <w:rFonts w:ascii="Arial" w:eastAsia="Times New Roman" w:hAnsi="Arial" w:cs="Arial"/>
                <w:color w:val="000000"/>
                <w:sz w:val="18"/>
                <w:szCs w:val="18"/>
                <w:lang w:val="es-CO" w:eastAsia="es-CO"/>
              </w:rPr>
              <w:br/>
              <w:t>La entidad se ahorra la impresión de las liquidaciones con un costo aproximado de 1225 pesos.</w:t>
            </w:r>
          </w:p>
        </w:tc>
        <w:tc>
          <w:tcPr>
            <w:tcW w:w="408" w:type="pct"/>
            <w:shd w:val="clear" w:color="000000" w:fill="FFFFFF"/>
            <w:vAlign w:val="center"/>
            <w:hideMark/>
          </w:tcPr>
          <w:p w:rsidR="00EE0C79" w:rsidRPr="00EE0C79" w:rsidRDefault="00EE0C79" w:rsidP="00EE0C79">
            <w:pPr>
              <w:spacing w:after="0" w:line="240" w:lineRule="auto"/>
              <w:jc w:val="center"/>
              <w:rPr>
                <w:rFonts w:ascii="Arial" w:eastAsia="Times New Roman" w:hAnsi="Arial" w:cs="Arial"/>
                <w:color w:val="000000"/>
                <w:sz w:val="18"/>
                <w:szCs w:val="18"/>
                <w:lang w:val="es-CO" w:eastAsia="es-CO"/>
              </w:rPr>
            </w:pPr>
            <w:r w:rsidRPr="00EE0C79">
              <w:rPr>
                <w:rFonts w:ascii="Arial" w:eastAsia="Times New Roman" w:hAnsi="Arial" w:cs="Arial"/>
                <w:color w:val="000000"/>
                <w:sz w:val="18"/>
                <w:szCs w:val="18"/>
                <w:lang w:val="es-CO" w:eastAsia="es-CO"/>
              </w:rPr>
              <w:t>Tecnológica</w:t>
            </w:r>
          </w:p>
        </w:tc>
        <w:tc>
          <w:tcPr>
            <w:tcW w:w="408" w:type="pct"/>
            <w:shd w:val="clear" w:color="000000" w:fill="FFFFFF"/>
            <w:vAlign w:val="center"/>
            <w:hideMark/>
          </w:tcPr>
          <w:p w:rsidR="00EE0C79" w:rsidRPr="00EE0C79" w:rsidRDefault="00EE0C79" w:rsidP="00EE0C79">
            <w:pPr>
              <w:spacing w:after="0" w:line="240" w:lineRule="auto"/>
              <w:jc w:val="center"/>
              <w:rPr>
                <w:rFonts w:ascii="Arial" w:eastAsia="Times New Roman" w:hAnsi="Arial" w:cs="Arial"/>
                <w:color w:val="000000"/>
                <w:sz w:val="18"/>
                <w:szCs w:val="18"/>
                <w:lang w:val="es-CO" w:eastAsia="es-CO"/>
              </w:rPr>
            </w:pPr>
            <w:r w:rsidRPr="00EE0C79">
              <w:rPr>
                <w:rFonts w:ascii="Arial" w:eastAsia="Times New Roman" w:hAnsi="Arial" w:cs="Arial"/>
                <w:color w:val="000000"/>
                <w:sz w:val="18"/>
                <w:szCs w:val="18"/>
                <w:lang w:val="es-CO" w:eastAsia="es-CO"/>
              </w:rPr>
              <w:t>Pago en línea por PSE</w:t>
            </w:r>
          </w:p>
        </w:tc>
        <w:tc>
          <w:tcPr>
            <w:tcW w:w="328" w:type="pct"/>
            <w:shd w:val="clear" w:color="000000" w:fill="FFFFFF"/>
            <w:vAlign w:val="center"/>
            <w:hideMark/>
          </w:tcPr>
          <w:p w:rsidR="00EE0C79" w:rsidRPr="00EE0C79" w:rsidRDefault="00EE0C79" w:rsidP="00EE0C79">
            <w:pPr>
              <w:spacing w:after="0" w:line="240" w:lineRule="auto"/>
              <w:jc w:val="center"/>
              <w:rPr>
                <w:rFonts w:ascii="Arial" w:eastAsia="Times New Roman" w:hAnsi="Arial" w:cs="Arial"/>
                <w:color w:val="000000"/>
                <w:sz w:val="18"/>
                <w:szCs w:val="18"/>
                <w:lang w:val="es-CO" w:eastAsia="es-CO"/>
              </w:rPr>
            </w:pPr>
            <w:r w:rsidRPr="00EE0C79">
              <w:rPr>
                <w:rFonts w:ascii="Arial" w:eastAsia="Times New Roman" w:hAnsi="Arial" w:cs="Arial"/>
                <w:color w:val="000000"/>
                <w:sz w:val="18"/>
                <w:szCs w:val="18"/>
                <w:lang w:val="es-CO" w:eastAsia="es-CO"/>
              </w:rPr>
              <w:t>01/09/2021</w:t>
            </w:r>
          </w:p>
        </w:tc>
        <w:tc>
          <w:tcPr>
            <w:tcW w:w="423" w:type="pct"/>
            <w:shd w:val="clear" w:color="000000" w:fill="FFFFFF"/>
            <w:vAlign w:val="center"/>
            <w:hideMark/>
          </w:tcPr>
          <w:p w:rsidR="00EE0C79" w:rsidRPr="00EE0C79" w:rsidRDefault="00EE0C79" w:rsidP="00EE0C79">
            <w:pPr>
              <w:spacing w:after="0" w:line="240" w:lineRule="auto"/>
              <w:jc w:val="center"/>
              <w:rPr>
                <w:rFonts w:ascii="Arial" w:eastAsia="Times New Roman" w:hAnsi="Arial" w:cs="Arial"/>
                <w:color w:val="000000"/>
                <w:sz w:val="18"/>
                <w:szCs w:val="18"/>
                <w:lang w:val="es-CO" w:eastAsia="es-CO"/>
              </w:rPr>
            </w:pPr>
            <w:r w:rsidRPr="00EE0C79">
              <w:rPr>
                <w:rFonts w:ascii="Arial" w:eastAsia="Times New Roman" w:hAnsi="Arial" w:cs="Arial"/>
                <w:color w:val="000000"/>
                <w:sz w:val="18"/>
                <w:szCs w:val="18"/>
                <w:lang w:val="es-CO" w:eastAsia="es-CO"/>
              </w:rPr>
              <w:t>30/11/2021</w:t>
            </w:r>
          </w:p>
        </w:tc>
        <w:tc>
          <w:tcPr>
            <w:tcW w:w="358" w:type="pct"/>
            <w:shd w:val="clear" w:color="000000" w:fill="FFFFFF"/>
            <w:vAlign w:val="center"/>
            <w:hideMark/>
          </w:tcPr>
          <w:p w:rsidR="00EE0C79" w:rsidRPr="00EE0C79" w:rsidRDefault="00EE0C79" w:rsidP="00EE0C79">
            <w:pPr>
              <w:spacing w:after="0" w:line="240" w:lineRule="auto"/>
              <w:jc w:val="center"/>
              <w:rPr>
                <w:rFonts w:ascii="Arial" w:eastAsia="Times New Roman" w:hAnsi="Arial" w:cs="Arial"/>
                <w:color w:val="000000"/>
                <w:sz w:val="18"/>
                <w:szCs w:val="18"/>
                <w:lang w:val="es-CO" w:eastAsia="es-CO"/>
              </w:rPr>
            </w:pPr>
            <w:r w:rsidRPr="00EE0C79">
              <w:rPr>
                <w:rFonts w:ascii="Arial" w:eastAsia="Times New Roman" w:hAnsi="Arial" w:cs="Arial"/>
                <w:color w:val="000000"/>
                <w:sz w:val="18"/>
                <w:szCs w:val="18"/>
                <w:lang w:val="es-CO" w:eastAsia="es-CO"/>
              </w:rPr>
              <w:t>Secretaría de Hacienda</w:t>
            </w:r>
          </w:p>
        </w:tc>
        <w:tc>
          <w:tcPr>
            <w:tcW w:w="352" w:type="pct"/>
            <w:shd w:val="clear" w:color="000000" w:fill="FFFFFF"/>
            <w:vAlign w:val="center"/>
            <w:hideMark/>
          </w:tcPr>
          <w:p w:rsidR="00EE0C79" w:rsidRPr="00EE0C79" w:rsidRDefault="00EE0C79" w:rsidP="00EE0C79">
            <w:pPr>
              <w:spacing w:after="0" w:line="240" w:lineRule="auto"/>
              <w:jc w:val="center"/>
              <w:rPr>
                <w:rFonts w:ascii="Arial" w:eastAsia="Times New Roman" w:hAnsi="Arial" w:cs="Arial"/>
                <w:color w:val="000000"/>
                <w:sz w:val="18"/>
                <w:szCs w:val="18"/>
                <w:lang w:val="es-CO" w:eastAsia="es-CO"/>
              </w:rPr>
            </w:pPr>
            <w:r w:rsidRPr="00EE0C79">
              <w:rPr>
                <w:rFonts w:ascii="Arial" w:eastAsia="Times New Roman" w:hAnsi="Arial" w:cs="Arial"/>
                <w:color w:val="000000"/>
                <w:sz w:val="18"/>
                <w:szCs w:val="18"/>
                <w:lang w:val="es-CO" w:eastAsia="es-CO"/>
              </w:rPr>
              <w:t xml:space="preserve"> </w:t>
            </w:r>
          </w:p>
        </w:tc>
      </w:tr>
      <w:tr w:rsidR="00EE0C79" w:rsidRPr="00EE0C79" w:rsidTr="00EE0C79">
        <w:trPr>
          <w:trHeight w:val="2779"/>
        </w:trPr>
        <w:tc>
          <w:tcPr>
            <w:tcW w:w="313" w:type="pct"/>
            <w:shd w:val="clear" w:color="000000" w:fill="FFFFFF"/>
            <w:vAlign w:val="center"/>
            <w:hideMark/>
          </w:tcPr>
          <w:p w:rsidR="00EE0C79" w:rsidRPr="00EE0C79" w:rsidRDefault="00EE0C79" w:rsidP="00EE0C79">
            <w:pPr>
              <w:spacing w:after="0" w:line="240" w:lineRule="auto"/>
              <w:jc w:val="center"/>
              <w:rPr>
                <w:rFonts w:ascii="Arial" w:eastAsia="Times New Roman" w:hAnsi="Arial" w:cs="Arial"/>
                <w:color w:val="000000"/>
                <w:sz w:val="18"/>
                <w:szCs w:val="18"/>
                <w:lang w:val="es-CO" w:eastAsia="es-CO"/>
              </w:rPr>
            </w:pPr>
            <w:r w:rsidRPr="00EE0C79">
              <w:rPr>
                <w:rFonts w:ascii="Arial" w:eastAsia="Times New Roman" w:hAnsi="Arial" w:cs="Arial"/>
                <w:color w:val="000000"/>
                <w:sz w:val="18"/>
                <w:szCs w:val="18"/>
                <w:lang w:val="es-CO" w:eastAsia="es-CO"/>
              </w:rPr>
              <w:t>Plantilla Único - Hijo</w:t>
            </w:r>
          </w:p>
        </w:tc>
        <w:tc>
          <w:tcPr>
            <w:tcW w:w="256" w:type="pct"/>
            <w:shd w:val="clear" w:color="000000" w:fill="FFFFFF"/>
            <w:vAlign w:val="center"/>
            <w:hideMark/>
          </w:tcPr>
          <w:p w:rsidR="00EE0C79" w:rsidRPr="00EE0C79" w:rsidRDefault="00EE0C79" w:rsidP="00EE0C79">
            <w:pPr>
              <w:spacing w:after="0" w:line="240" w:lineRule="auto"/>
              <w:jc w:val="center"/>
              <w:rPr>
                <w:rFonts w:ascii="Arial" w:eastAsia="Times New Roman" w:hAnsi="Arial" w:cs="Arial"/>
                <w:color w:val="000000"/>
                <w:sz w:val="18"/>
                <w:szCs w:val="18"/>
                <w:lang w:val="es-CO" w:eastAsia="es-CO"/>
              </w:rPr>
            </w:pPr>
            <w:r w:rsidRPr="00EE0C79">
              <w:rPr>
                <w:rFonts w:ascii="Arial" w:eastAsia="Times New Roman" w:hAnsi="Arial" w:cs="Arial"/>
                <w:color w:val="000000"/>
                <w:sz w:val="18"/>
                <w:szCs w:val="18"/>
                <w:lang w:val="es-CO" w:eastAsia="es-CO"/>
              </w:rPr>
              <w:t>5537</w:t>
            </w:r>
          </w:p>
        </w:tc>
        <w:tc>
          <w:tcPr>
            <w:tcW w:w="490" w:type="pct"/>
            <w:shd w:val="clear" w:color="000000" w:fill="FFFFFF"/>
            <w:vAlign w:val="center"/>
            <w:hideMark/>
          </w:tcPr>
          <w:p w:rsidR="00EE0C79" w:rsidRPr="00EE0C79" w:rsidRDefault="00EE0C79" w:rsidP="00EE0C79">
            <w:pPr>
              <w:spacing w:after="0" w:line="240" w:lineRule="auto"/>
              <w:jc w:val="center"/>
              <w:rPr>
                <w:rFonts w:ascii="Arial" w:eastAsia="Times New Roman" w:hAnsi="Arial" w:cs="Arial"/>
                <w:color w:val="000000"/>
                <w:sz w:val="18"/>
                <w:szCs w:val="18"/>
                <w:lang w:val="es-CO" w:eastAsia="es-CO"/>
              </w:rPr>
            </w:pPr>
            <w:r w:rsidRPr="00EE0C79">
              <w:rPr>
                <w:rFonts w:ascii="Arial" w:eastAsia="Times New Roman" w:hAnsi="Arial" w:cs="Arial"/>
                <w:color w:val="000000"/>
                <w:sz w:val="18"/>
                <w:szCs w:val="18"/>
                <w:lang w:val="es-CO" w:eastAsia="es-CO"/>
              </w:rPr>
              <w:t>Impuesto de industria y comercio y su complementario de avisos y tableros.</w:t>
            </w:r>
          </w:p>
        </w:tc>
        <w:tc>
          <w:tcPr>
            <w:tcW w:w="227" w:type="pct"/>
            <w:shd w:val="clear" w:color="000000" w:fill="FFFFFF"/>
            <w:vAlign w:val="center"/>
            <w:hideMark/>
          </w:tcPr>
          <w:p w:rsidR="00EE0C79" w:rsidRPr="00EE0C79" w:rsidRDefault="00EE0C79" w:rsidP="00EE0C79">
            <w:pPr>
              <w:spacing w:after="0" w:line="240" w:lineRule="auto"/>
              <w:jc w:val="center"/>
              <w:rPr>
                <w:rFonts w:ascii="Arial" w:eastAsia="Times New Roman" w:hAnsi="Arial" w:cs="Arial"/>
                <w:color w:val="000000"/>
                <w:sz w:val="18"/>
                <w:szCs w:val="18"/>
                <w:lang w:val="es-CO" w:eastAsia="es-CO"/>
              </w:rPr>
            </w:pPr>
            <w:r w:rsidRPr="00EE0C79">
              <w:rPr>
                <w:rFonts w:ascii="Arial" w:eastAsia="Times New Roman" w:hAnsi="Arial" w:cs="Arial"/>
                <w:color w:val="000000"/>
                <w:sz w:val="18"/>
                <w:szCs w:val="18"/>
                <w:lang w:val="es-CO" w:eastAsia="es-CO"/>
              </w:rPr>
              <w:t>Inscrito</w:t>
            </w:r>
          </w:p>
        </w:tc>
        <w:tc>
          <w:tcPr>
            <w:tcW w:w="498" w:type="pct"/>
            <w:shd w:val="clear" w:color="000000" w:fill="FFFFFF"/>
            <w:vAlign w:val="center"/>
            <w:hideMark/>
          </w:tcPr>
          <w:p w:rsidR="00EE0C79" w:rsidRPr="00EE0C79" w:rsidRDefault="00EE0C79" w:rsidP="00EE0C79">
            <w:pPr>
              <w:spacing w:after="0" w:line="240" w:lineRule="auto"/>
              <w:jc w:val="center"/>
              <w:rPr>
                <w:rFonts w:ascii="Arial" w:eastAsia="Times New Roman" w:hAnsi="Arial" w:cs="Arial"/>
                <w:color w:val="000000"/>
                <w:sz w:val="18"/>
                <w:szCs w:val="18"/>
                <w:lang w:val="es-CO" w:eastAsia="es-CO"/>
              </w:rPr>
            </w:pPr>
            <w:r w:rsidRPr="00EE0C79">
              <w:rPr>
                <w:rFonts w:ascii="Arial" w:eastAsia="Times New Roman" w:hAnsi="Arial" w:cs="Arial"/>
                <w:color w:val="000000"/>
                <w:sz w:val="18"/>
                <w:szCs w:val="18"/>
                <w:lang w:val="es-CO" w:eastAsia="es-CO"/>
              </w:rPr>
              <w:t>Actualmente el ciudadano paga de manera presencial en bancos con convenio o en la Secretaria de Hacienda.</w:t>
            </w:r>
            <w:r w:rsidRPr="00EE0C79">
              <w:rPr>
                <w:rFonts w:ascii="Arial" w:eastAsia="Times New Roman" w:hAnsi="Arial" w:cs="Arial"/>
                <w:color w:val="000000"/>
                <w:sz w:val="18"/>
                <w:szCs w:val="18"/>
                <w:lang w:val="es-CO" w:eastAsia="es-CO"/>
              </w:rPr>
              <w:br/>
              <w:t>Costos de desplazamiento y transporte aproximadamente 4.200 pesos.</w:t>
            </w:r>
          </w:p>
        </w:tc>
        <w:tc>
          <w:tcPr>
            <w:tcW w:w="441" w:type="pct"/>
            <w:shd w:val="clear" w:color="000000" w:fill="FFFFFF"/>
            <w:vAlign w:val="center"/>
            <w:hideMark/>
          </w:tcPr>
          <w:p w:rsidR="00EE0C79" w:rsidRPr="00EE0C79" w:rsidRDefault="00EE0C79" w:rsidP="00EE0C79">
            <w:pPr>
              <w:spacing w:after="0" w:line="240" w:lineRule="auto"/>
              <w:jc w:val="center"/>
              <w:rPr>
                <w:rFonts w:ascii="Arial" w:eastAsia="Times New Roman" w:hAnsi="Arial" w:cs="Arial"/>
                <w:color w:val="000000"/>
                <w:sz w:val="18"/>
                <w:szCs w:val="18"/>
                <w:lang w:val="es-CO" w:eastAsia="es-CO"/>
              </w:rPr>
            </w:pPr>
            <w:r w:rsidRPr="00EE0C79">
              <w:rPr>
                <w:rFonts w:ascii="Arial" w:eastAsia="Times New Roman" w:hAnsi="Arial" w:cs="Arial"/>
                <w:color w:val="000000"/>
                <w:sz w:val="18"/>
                <w:szCs w:val="18"/>
                <w:lang w:val="es-CO" w:eastAsia="es-CO"/>
              </w:rPr>
              <w:t>A partir del 30 del mes de noviembre del 2021 la optimización del trámite permitirá a los ciudadanos pagar en línea por PSE.</w:t>
            </w:r>
          </w:p>
        </w:tc>
        <w:tc>
          <w:tcPr>
            <w:tcW w:w="498" w:type="pct"/>
            <w:shd w:val="clear" w:color="000000" w:fill="FFFFFF"/>
            <w:vAlign w:val="center"/>
            <w:hideMark/>
          </w:tcPr>
          <w:p w:rsidR="00EE0C79" w:rsidRPr="00EE0C79" w:rsidRDefault="00EE0C79" w:rsidP="00EE0C79">
            <w:pPr>
              <w:spacing w:after="0" w:line="240" w:lineRule="auto"/>
              <w:jc w:val="center"/>
              <w:rPr>
                <w:rFonts w:ascii="Arial" w:eastAsia="Times New Roman" w:hAnsi="Arial" w:cs="Arial"/>
                <w:color w:val="000000"/>
                <w:sz w:val="18"/>
                <w:szCs w:val="18"/>
                <w:lang w:val="es-CO" w:eastAsia="es-CO"/>
              </w:rPr>
            </w:pPr>
            <w:r w:rsidRPr="00EE0C79">
              <w:rPr>
                <w:rFonts w:ascii="Arial" w:eastAsia="Times New Roman" w:hAnsi="Arial" w:cs="Arial"/>
                <w:color w:val="000000"/>
                <w:sz w:val="18"/>
                <w:szCs w:val="18"/>
                <w:lang w:val="es-CO" w:eastAsia="es-CO"/>
              </w:rPr>
              <w:t xml:space="preserve">Ahorro en los costos de transporte para realizar el pago en aproximadamente 4.200 pesos </w:t>
            </w:r>
          </w:p>
        </w:tc>
        <w:tc>
          <w:tcPr>
            <w:tcW w:w="408" w:type="pct"/>
            <w:shd w:val="clear" w:color="000000" w:fill="FFFFFF"/>
            <w:vAlign w:val="center"/>
            <w:hideMark/>
          </w:tcPr>
          <w:p w:rsidR="00EE0C79" w:rsidRPr="00EE0C79" w:rsidRDefault="00EE0C79" w:rsidP="00EE0C79">
            <w:pPr>
              <w:spacing w:after="0" w:line="240" w:lineRule="auto"/>
              <w:jc w:val="center"/>
              <w:rPr>
                <w:rFonts w:ascii="Arial" w:eastAsia="Times New Roman" w:hAnsi="Arial" w:cs="Arial"/>
                <w:color w:val="000000"/>
                <w:sz w:val="18"/>
                <w:szCs w:val="18"/>
                <w:lang w:val="es-CO" w:eastAsia="es-CO"/>
              </w:rPr>
            </w:pPr>
            <w:r w:rsidRPr="00EE0C79">
              <w:rPr>
                <w:rFonts w:ascii="Arial" w:eastAsia="Times New Roman" w:hAnsi="Arial" w:cs="Arial"/>
                <w:color w:val="000000"/>
                <w:sz w:val="18"/>
                <w:szCs w:val="18"/>
                <w:lang w:val="es-CO" w:eastAsia="es-CO"/>
              </w:rPr>
              <w:t>Tecnológica</w:t>
            </w:r>
          </w:p>
        </w:tc>
        <w:tc>
          <w:tcPr>
            <w:tcW w:w="408" w:type="pct"/>
            <w:shd w:val="clear" w:color="000000" w:fill="FFFFFF"/>
            <w:vAlign w:val="center"/>
            <w:hideMark/>
          </w:tcPr>
          <w:p w:rsidR="00EE0C79" w:rsidRPr="00EE0C79" w:rsidRDefault="00EE0C79" w:rsidP="00EE0C79">
            <w:pPr>
              <w:spacing w:after="0" w:line="240" w:lineRule="auto"/>
              <w:jc w:val="center"/>
              <w:rPr>
                <w:rFonts w:ascii="Arial" w:eastAsia="Times New Roman" w:hAnsi="Arial" w:cs="Arial"/>
                <w:color w:val="000000"/>
                <w:sz w:val="18"/>
                <w:szCs w:val="18"/>
                <w:lang w:val="es-CO" w:eastAsia="es-CO"/>
              </w:rPr>
            </w:pPr>
            <w:r w:rsidRPr="00EE0C79">
              <w:rPr>
                <w:rFonts w:ascii="Arial" w:eastAsia="Times New Roman" w:hAnsi="Arial" w:cs="Arial"/>
                <w:color w:val="000000"/>
                <w:sz w:val="18"/>
                <w:szCs w:val="18"/>
                <w:lang w:val="es-CO" w:eastAsia="es-CO"/>
              </w:rPr>
              <w:t>Pago en línea por PSE</w:t>
            </w:r>
          </w:p>
        </w:tc>
        <w:tc>
          <w:tcPr>
            <w:tcW w:w="328" w:type="pct"/>
            <w:shd w:val="clear" w:color="000000" w:fill="FFFFFF"/>
            <w:vAlign w:val="center"/>
            <w:hideMark/>
          </w:tcPr>
          <w:p w:rsidR="00EE0C79" w:rsidRPr="00EE0C79" w:rsidRDefault="00EE0C79" w:rsidP="00EE0C79">
            <w:pPr>
              <w:spacing w:after="0" w:line="240" w:lineRule="auto"/>
              <w:jc w:val="center"/>
              <w:rPr>
                <w:rFonts w:ascii="Arial" w:eastAsia="Times New Roman" w:hAnsi="Arial" w:cs="Arial"/>
                <w:color w:val="000000"/>
                <w:sz w:val="18"/>
                <w:szCs w:val="18"/>
                <w:lang w:val="es-CO" w:eastAsia="es-CO"/>
              </w:rPr>
            </w:pPr>
            <w:r w:rsidRPr="00EE0C79">
              <w:rPr>
                <w:rFonts w:ascii="Arial" w:eastAsia="Times New Roman" w:hAnsi="Arial" w:cs="Arial"/>
                <w:color w:val="000000"/>
                <w:sz w:val="18"/>
                <w:szCs w:val="18"/>
                <w:lang w:val="es-CO" w:eastAsia="es-CO"/>
              </w:rPr>
              <w:t>01/09/2021</w:t>
            </w:r>
          </w:p>
        </w:tc>
        <w:tc>
          <w:tcPr>
            <w:tcW w:w="423" w:type="pct"/>
            <w:shd w:val="clear" w:color="000000" w:fill="FFFFFF"/>
            <w:vAlign w:val="center"/>
            <w:hideMark/>
          </w:tcPr>
          <w:p w:rsidR="00EE0C79" w:rsidRPr="00EE0C79" w:rsidRDefault="00EE0C79" w:rsidP="00EE0C79">
            <w:pPr>
              <w:spacing w:after="0" w:line="240" w:lineRule="auto"/>
              <w:jc w:val="center"/>
              <w:rPr>
                <w:rFonts w:ascii="Arial" w:eastAsia="Times New Roman" w:hAnsi="Arial" w:cs="Arial"/>
                <w:color w:val="000000"/>
                <w:sz w:val="18"/>
                <w:szCs w:val="18"/>
                <w:lang w:val="es-CO" w:eastAsia="es-CO"/>
              </w:rPr>
            </w:pPr>
            <w:r w:rsidRPr="00EE0C79">
              <w:rPr>
                <w:rFonts w:ascii="Arial" w:eastAsia="Times New Roman" w:hAnsi="Arial" w:cs="Arial"/>
                <w:color w:val="000000"/>
                <w:sz w:val="18"/>
                <w:szCs w:val="18"/>
                <w:lang w:val="es-CO" w:eastAsia="es-CO"/>
              </w:rPr>
              <w:t>30/11/2021</w:t>
            </w:r>
          </w:p>
        </w:tc>
        <w:tc>
          <w:tcPr>
            <w:tcW w:w="358" w:type="pct"/>
            <w:shd w:val="clear" w:color="000000" w:fill="FFFFFF"/>
            <w:vAlign w:val="center"/>
            <w:hideMark/>
          </w:tcPr>
          <w:p w:rsidR="00EE0C79" w:rsidRPr="00EE0C79" w:rsidRDefault="00EE0C79" w:rsidP="00EE0C79">
            <w:pPr>
              <w:spacing w:after="0" w:line="240" w:lineRule="auto"/>
              <w:jc w:val="center"/>
              <w:rPr>
                <w:rFonts w:ascii="Arial" w:eastAsia="Times New Roman" w:hAnsi="Arial" w:cs="Arial"/>
                <w:color w:val="000000"/>
                <w:sz w:val="18"/>
                <w:szCs w:val="18"/>
                <w:lang w:val="es-CO" w:eastAsia="es-CO"/>
              </w:rPr>
            </w:pPr>
            <w:r w:rsidRPr="00EE0C79">
              <w:rPr>
                <w:rFonts w:ascii="Arial" w:eastAsia="Times New Roman" w:hAnsi="Arial" w:cs="Arial"/>
                <w:color w:val="000000"/>
                <w:sz w:val="18"/>
                <w:szCs w:val="18"/>
                <w:lang w:val="es-CO" w:eastAsia="es-CO"/>
              </w:rPr>
              <w:t>Secretaría de Hacienda</w:t>
            </w:r>
          </w:p>
        </w:tc>
        <w:tc>
          <w:tcPr>
            <w:tcW w:w="352" w:type="pct"/>
            <w:shd w:val="clear" w:color="000000" w:fill="FFFFFF"/>
            <w:vAlign w:val="center"/>
            <w:hideMark/>
          </w:tcPr>
          <w:p w:rsidR="00EE0C79" w:rsidRPr="00EE0C79" w:rsidRDefault="00EE0C79" w:rsidP="00EE0C79">
            <w:pPr>
              <w:spacing w:after="0" w:line="240" w:lineRule="auto"/>
              <w:jc w:val="center"/>
              <w:rPr>
                <w:rFonts w:ascii="Arial" w:eastAsia="Times New Roman" w:hAnsi="Arial" w:cs="Arial"/>
                <w:color w:val="000000"/>
                <w:sz w:val="18"/>
                <w:szCs w:val="18"/>
                <w:lang w:val="es-CO" w:eastAsia="es-CO"/>
              </w:rPr>
            </w:pPr>
            <w:r w:rsidRPr="00EE0C79">
              <w:rPr>
                <w:rFonts w:ascii="Arial" w:eastAsia="Times New Roman" w:hAnsi="Arial" w:cs="Arial"/>
                <w:color w:val="000000"/>
                <w:sz w:val="18"/>
                <w:szCs w:val="18"/>
                <w:lang w:val="es-CO" w:eastAsia="es-CO"/>
              </w:rPr>
              <w:t xml:space="preserve"> </w:t>
            </w:r>
          </w:p>
        </w:tc>
      </w:tr>
      <w:tr w:rsidR="00EE0C79" w:rsidRPr="00EE0C79" w:rsidTr="00EE0C79">
        <w:trPr>
          <w:trHeight w:val="3240"/>
        </w:trPr>
        <w:tc>
          <w:tcPr>
            <w:tcW w:w="313" w:type="pct"/>
            <w:shd w:val="clear" w:color="000000" w:fill="FFFFFF"/>
            <w:vAlign w:val="center"/>
            <w:hideMark/>
          </w:tcPr>
          <w:p w:rsidR="00EE0C79" w:rsidRPr="00EE0C79" w:rsidRDefault="00EE0C79" w:rsidP="00EE0C79">
            <w:pPr>
              <w:spacing w:after="0" w:line="240" w:lineRule="auto"/>
              <w:jc w:val="center"/>
              <w:rPr>
                <w:rFonts w:ascii="Arial" w:eastAsia="Times New Roman" w:hAnsi="Arial" w:cs="Arial"/>
                <w:color w:val="000000"/>
                <w:sz w:val="18"/>
                <w:szCs w:val="18"/>
                <w:lang w:val="es-CO" w:eastAsia="es-CO"/>
              </w:rPr>
            </w:pPr>
            <w:r w:rsidRPr="00EE0C79">
              <w:rPr>
                <w:rFonts w:ascii="Arial" w:eastAsia="Times New Roman" w:hAnsi="Arial" w:cs="Arial"/>
                <w:color w:val="000000"/>
                <w:sz w:val="18"/>
                <w:szCs w:val="18"/>
                <w:lang w:val="es-CO" w:eastAsia="es-CO"/>
              </w:rPr>
              <w:lastRenderedPageBreak/>
              <w:t>Plantilla Único - Hijo</w:t>
            </w:r>
          </w:p>
        </w:tc>
        <w:tc>
          <w:tcPr>
            <w:tcW w:w="256" w:type="pct"/>
            <w:shd w:val="clear" w:color="000000" w:fill="FFFFFF"/>
            <w:vAlign w:val="center"/>
            <w:hideMark/>
          </w:tcPr>
          <w:p w:rsidR="00EE0C79" w:rsidRPr="00EE0C79" w:rsidRDefault="00EE0C79" w:rsidP="00EE0C79">
            <w:pPr>
              <w:spacing w:after="0" w:line="240" w:lineRule="auto"/>
              <w:jc w:val="center"/>
              <w:rPr>
                <w:rFonts w:ascii="Arial" w:eastAsia="Times New Roman" w:hAnsi="Arial" w:cs="Arial"/>
                <w:color w:val="000000"/>
                <w:sz w:val="18"/>
                <w:szCs w:val="18"/>
                <w:lang w:val="es-CO" w:eastAsia="es-CO"/>
              </w:rPr>
            </w:pPr>
            <w:r w:rsidRPr="00EE0C79">
              <w:rPr>
                <w:rFonts w:ascii="Arial" w:eastAsia="Times New Roman" w:hAnsi="Arial" w:cs="Arial"/>
                <w:color w:val="000000"/>
                <w:sz w:val="18"/>
                <w:szCs w:val="18"/>
                <w:lang w:val="es-CO" w:eastAsia="es-CO"/>
              </w:rPr>
              <w:t>66103</w:t>
            </w:r>
          </w:p>
        </w:tc>
        <w:tc>
          <w:tcPr>
            <w:tcW w:w="490" w:type="pct"/>
            <w:shd w:val="clear" w:color="000000" w:fill="FFFFFF"/>
            <w:vAlign w:val="center"/>
            <w:hideMark/>
          </w:tcPr>
          <w:p w:rsidR="00EE0C79" w:rsidRPr="00EE0C79" w:rsidRDefault="00EE0C79" w:rsidP="00EE0C79">
            <w:pPr>
              <w:spacing w:after="0" w:line="240" w:lineRule="auto"/>
              <w:jc w:val="center"/>
              <w:rPr>
                <w:rFonts w:ascii="Arial" w:eastAsia="Times New Roman" w:hAnsi="Arial" w:cs="Arial"/>
                <w:color w:val="000000"/>
                <w:sz w:val="18"/>
                <w:szCs w:val="18"/>
                <w:lang w:val="es-CO" w:eastAsia="es-CO"/>
              </w:rPr>
            </w:pPr>
            <w:r w:rsidRPr="00EE0C79">
              <w:rPr>
                <w:rFonts w:ascii="Arial" w:eastAsia="Times New Roman" w:hAnsi="Arial" w:cs="Arial"/>
                <w:color w:val="000000"/>
                <w:sz w:val="18"/>
                <w:szCs w:val="18"/>
                <w:lang w:val="es-CO" w:eastAsia="es-CO"/>
              </w:rPr>
              <w:t>Concepto de uso del suelo</w:t>
            </w:r>
          </w:p>
        </w:tc>
        <w:tc>
          <w:tcPr>
            <w:tcW w:w="227" w:type="pct"/>
            <w:shd w:val="clear" w:color="000000" w:fill="FFFFFF"/>
            <w:vAlign w:val="center"/>
            <w:hideMark/>
          </w:tcPr>
          <w:p w:rsidR="00EE0C79" w:rsidRPr="00EE0C79" w:rsidRDefault="00EE0C79" w:rsidP="00EE0C79">
            <w:pPr>
              <w:spacing w:after="0" w:line="240" w:lineRule="auto"/>
              <w:jc w:val="center"/>
              <w:rPr>
                <w:rFonts w:ascii="Arial" w:eastAsia="Times New Roman" w:hAnsi="Arial" w:cs="Arial"/>
                <w:color w:val="000000"/>
                <w:sz w:val="18"/>
                <w:szCs w:val="18"/>
                <w:lang w:val="es-CO" w:eastAsia="es-CO"/>
              </w:rPr>
            </w:pPr>
            <w:r w:rsidRPr="00EE0C79">
              <w:rPr>
                <w:rFonts w:ascii="Arial" w:eastAsia="Times New Roman" w:hAnsi="Arial" w:cs="Arial"/>
                <w:color w:val="000000"/>
                <w:sz w:val="18"/>
                <w:szCs w:val="18"/>
                <w:lang w:val="es-CO" w:eastAsia="es-CO"/>
              </w:rPr>
              <w:t>Inscrito</w:t>
            </w:r>
          </w:p>
        </w:tc>
        <w:tc>
          <w:tcPr>
            <w:tcW w:w="498" w:type="pct"/>
            <w:shd w:val="clear" w:color="000000" w:fill="FFFFFF"/>
            <w:vAlign w:val="center"/>
            <w:hideMark/>
          </w:tcPr>
          <w:p w:rsidR="00EE0C79" w:rsidRPr="00EE0C79" w:rsidRDefault="00EE0C79" w:rsidP="00EE0C79">
            <w:pPr>
              <w:spacing w:after="0" w:line="240" w:lineRule="auto"/>
              <w:jc w:val="center"/>
              <w:rPr>
                <w:rFonts w:ascii="Arial" w:eastAsia="Times New Roman" w:hAnsi="Arial" w:cs="Arial"/>
                <w:color w:val="000000"/>
                <w:sz w:val="18"/>
                <w:szCs w:val="18"/>
                <w:lang w:val="es-CO" w:eastAsia="es-CO"/>
              </w:rPr>
            </w:pPr>
            <w:r w:rsidRPr="00EE0C79">
              <w:rPr>
                <w:rFonts w:ascii="Arial" w:eastAsia="Times New Roman" w:hAnsi="Arial" w:cs="Arial"/>
                <w:color w:val="000000"/>
                <w:sz w:val="18"/>
                <w:szCs w:val="18"/>
                <w:lang w:val="es-CO" w:eastAsia="es-CO"/>
              </w:rPr>
              <w:t>Actualmente el ciudadano radica la información de manera presencial con un costo de transporte aproximado de 4.200 pesos.</w:t>
            </w:r>
          </w:p>
        </w:tc>
        <w:tc>
          <w:tcPr>
            <w:tcW w:w="441" w:type="pct"/>
            <w:shd w:val="clear" w:color="000000" w:fill="FFFFFF"/>
            <w:vAlign w:val="center"/>
            <w:hideMark/>
          </w:tcPr>
          <w:p w:rsidR="00EE0C79" w:rsidRPr="00EE0C79" w:rsidRDefault="00EE0C79" w:rsidP="00EE0C79">
            <w:pPr>
              <w:spacing w:after="0" w:line="240" w:lineRule="auto"/>
              <w:jc w:val="center"/>
              <w:rPr>
                <w:rFonts w:ascii="Arial" w:eastAsia="Times New Roman" w:hAnsi="Arial" w:cs="Arial"/>
                <w:color w:val="000000"/>
                <w:sz w:val="18"/>
                <w:szCs w:val="18"/>
                <w:lang w:val="es-CO" w:eastAsia="es-CO"/>
              </w:rPr>
            </w:pPr>
            <w:r w:rsidRPr="00EE0C79">
              <w:rPr>
                <w:rFonts w:ascii="Arial" w:eastAsia="Times New Roman" w:hAnsi="Arial" w:cs="Arial"/>
                <w:color w:val="000000"/>
                <w:sz w:val="18"/>
                <w:szCs w:val="18"/>
                <w:lang w:val="es-CO" w:eastAsia="es-CO"/>
              </w:rPr>
              <w:t>A partir del 02 del mes de noviembre del 2021 la habilitación del correo electrónico permitirá que la Alcaldía de Armenia valide los datos y solicitudes a través de éste medio tecnológico permitiendo el no desplazamiento de los ciudadanos.</w:t>
            </w:r>
          </w:p>
        </w:tc>
        <w:tc>
          <w:tcPr>
            <w:tcW w:w="498" w:type="pct"/>
            <w:shd w:val="clear" w:color="000000" w:fill="FFFFFF"/>
            <w:vAlign w:val="center"/>
            <w:hideMark/>
          </w:tcPr>
          <w:p w:rsidR="00EE0C79" w:rsidRPr="00EE0C79" w:rsidRDefault="00EE0C79" w:rsidP="00EE0C79">
            <w:pPr>
              <w:spacing w:after="0" w:line="240" w:lineRule="auto"/>
              <w:jc w:val="center"/>
              <w:rPr>
                <w:rFonts w:ascii="Arial" w:eastAsia="Times New Roman" w:hAnsi="Arial" w:cs="Arial"/>
                <w:color w:val="000000"/>
                <w:sz w:val="18"/>
                <w:szCs w:val="18"/>
                <w:lang w:val="es-CO" w:eastAsia="es-CO"/>
              </w:rPr>
            </w:pPr>
            <w:r w:rsidRPr="00EE0C79">
              <w:rPr>
                <w:rFonts w:ascii="Arial" w:eastAsia="Times New Roman" w:hAnsi="Arial" w:cs="Arial"/>
                <w:color w:val="000000"/>
                <w:sz w:val="18"/>
                <w:szCs w:val="18"/>
                <w:lang w:val="es-CO" w:eastAsia="es-CO"/>
              </w:rPr>
              <w:t>Ahorro en los costos de transporte en aproximadamente 4.200 pesos.</w:t>
            </w:r>
          </w:p>
        </w:tc>
        <w:tc>
          <w:tcPr>
            <w:tcW w:w="408" w:type="pct"/>
            <w:shd w:val="clear" w:color="000000" w:fill="FFFFFF"/>
            <w:vAlign w:val="center"/>
            <w:hideMark/>
          </w:tcPr>
          <w:p w:rsidR="00EE0C79" w:rsidRPr="00EE0C79" w:rsidRDefault="00EE0C79" w:rsidP="00EE0C79">
            <w:pPr>
              <w:spacing w:after="0" w:line="240" w:lineRule="auto"/>
              <w:jc w:val="center"/>
              <w:rPr>
                <w:rFonts w:ascii="Arial" w:eastAsia="Times New Roman" w:hAnsi="Arial" w:cs="Arial"/>
                <w:color w:val="000000"/>
                <w:sz w:val="18"/>
                <w:szCs w:val="18"/>
                <w:lang w:val="es-CO" w:eastAsia="es-CO"/>
              </w:rPr>
            </w:pPr>
            <w:r w:rsidRPr="00EE0C79">
              <w:rPr>
                <w:rFonts w:ascii="Arial" w:eastAsia="Times New Roman" w:hAnsi="Arial" w:cs="Arial"/>
                <w:color w:val="000000"/>
                <w:sz w:val="18"/>
                <w:szCs w:val="18"/>
                <w:lang w:val="es-CO" w:eastAsia="es-CO"/>
              </w:rPr>
              <w:t>Tecnológica</w:t>
            </w:r>
          </w:p>
        </w:tc>
        <w:tc>
          <w:tcPr>
            <w:tcW w:w="408" w:type="pct"/>
            <w:shd w:val="clear" w:color="000000" w:fill="FFFFFF"/>
            <w:vAlign w:val="center"/>
            <w:hideMark/>
          </w:tcPr>
          <w:p w:rsidR="00EE0C79" w:rsidRPr="00EE0C79" w:rsidRDefault="00EE0C79" w:rsidP="00EE0C79">
            <w:pPr>
              <w:spacing w:after="0" w:line="240" w:lineRule="auto"/>
              <w:jc w:val="center"/>
              <w:rPr>
                <w:rFonts w:ascii="Arial" w:eastAsia="Times New Roman" w:hAnsi="Arial" w:cs="Arial"/>
                <w:color w:val="000000"/>
                <w:sz w:val="18"/>
                <w:szCs w:val="18"/>
                <w:lang w:val="es-CO" w:eastAsia="es-CO"/>
              </w:rPr>
            </w:pPr>
            <w:r w:rsidRPr="00EE0C79">
              <w:rPr>
                <w:rFonts w:ascii="Arial" w:eastAsia="Times New Roman" w:hAnsi="Arial" w:cs="Arial"/>
                <w:color w:val="000000"/>
                <w:sz w:val="18"/>
                <w:szCs w:val="18"/>
                <w:lang w:val="es-CO" w:eastAsia="es-CO"/>
              </w:rPr>
              <w:t>Radicación, descarga y/o envío de documentos electrónicos</w:t>
            </w:r>
          </w:p>
        </w:tc>
        <w:tc>
          <w:tcPr>
            <w:tcW w:w="328" w:type="pct"/>
            <w:shd w:val="clear" w:color="000000" w:fill="FFFFFF"/>
            <w:vAlign w:val="center"/>
            <w:hideMark/>
          </w:tcPr>
          <w:p w:rsidR="00EE0C79" w:rsidRPr="00EE0C79" w:rsidRDefault="00EE0C79" w:rsidP="00EE0C79">
            <w:pPr>
              <w:spacing w:after="0" w:line="240" w:lineRule="auto"/>
              <w:jc w:val="center"/>
              <w:rPr>
                <w:rFonts w:ascii="Arial" w:eastAsia="Times New Roman" w:hAnsi="Arial" w:cs="Arial"/>
                <w:color w:val="000000"/>
                <w:sz w:val="18"/>
                <w:szCs w:val="18"/>
                <w:lang w:val="es-CO" w:eastAsia="es-CO"/>
              </w:rPr>
            </w:pPr>
            <w:r w:rsidRPr="00EE0C79">
              <w:rPr>
                <w:rFonts w:ascii="Arial" w:eastAsia="Times New Roman" w:hAnsi="Arial" w:cs="Arial"/>
                <w:color w:val="000000"/>
                <w:sz w:val="18"/>
                <w:szCs w:val="18"/>
                <w:lang w:val="es-CO" w:eastAsia="es-CO"/>
              </w:rPr>
              <w:t>01/09/2021</w:t>
            </w:r>
          </w:p>
        </w:tc>
        <w:tc>
          <w:tcPr>
            <w:tcW w:w="423" w:type="pct"/>
            <w:shd w:val="clear" w:color="000000" w:fill="FFFFFF"/>
            <w:vAlign w:val="center"/>
            <w:hideMark/>
          </w:tcPr>
          <w:p w:rsidR="00EE0C79" w:rsidRPr="00EE0C79" w:rsidRDefault="00EE0C79" w:rsidP="00EE0C79">
            <w:pPr>
              <w:spacing w:after="0" w:line="240" w:lineRule="auto"/>
              <w:jc w:val="center"/>
              <w:rPr>
                <w:rFonts w:ascii="Arial" w:eastAsia="Times New Roman" w:hAnsi="Arial" w:cs="Arial"/>
                <w:color w:val="000000"/>
                <w:sz w:val="18"/>
                <w:szCs w:val="18"/>
                <w:lang w:val="es-CO" w:eastAsia="es-CO"/>
              </w:rPr>
            </w:pPr>
            <w:r w:rsidRPr="00EE0C79">
              <w:rPr>
                <w:rFonts w:ascii="Arial" w:eastAsia="Times New Roman" w:hAnsi="Arial" w:cs="Arial"/>
                <w:color w:val="000000"/>
                <w:sz w:val="18"/>
                <w:szCs w:val="18"/>
                <w:lang w:val="es-CO" w:eastAsia="es-CO"/>
              </w:rPr>
              <w:t>02/11/2021</w:t>
            </w:r>
          </w:p>
        </w:tc>
        <w:tc>
          <w:tcPr>
            <w:tcW w:w="358" w:type="pct"/>
            <w:shd w:val="clear" w:color="000000" w:fill="FFFFFF"/>
            <w:vAlign w:val="center"/>
            <w:hideMark/>
          </w:tcPr>
          <w:p w:rsidR="00EE0C79" w:rsidRPr="00EE0C79" w:rsidRDefault="00EE0C79" w:rsidP="00EE0C79">
            <w:pPr>
              <w:spacing w:after="0" w:line="240" w:lineRule="auto"/>
              <w:jc w:val="center"/>
              <w:rPr>
                <w:rFonts w:ascii="Arial" w:eastAsia="Times New Roman" w:hAnsi="Arial" w:cs="Arial"/>
                <w:color w:val="000000"/>
                <w:sz w:val="18"/>
                <w:szCs w:val="18"/>
                <w:lang w:val="es-CO" w:eastAsia="es-CO"/>
              </w:rPr>
            </w:pPr>
            <w:r>
              <w:rPr>
                <w:rFonts w:ascii="Arial" w:eastAsia="Times New Roman" w:hAnsi="Arial" w:cs="Arial"/>
                <w:color w:val="000000"/>
                <w:sz w:val="18"/>
                <w:szCs w:val="18"/>
                <w:lang w:val="es-CO" w:eastAsia="es-CO"/>
              </w:rPr>
              <w:t xml:space="preserve">Departamento Administrativo de </w:t>
            </w:r>
            <w:r w:rsidRPr="00EE0C79">
              <w:rPr>
                <w:rFonts w:ascii="Arial" w:eastAsia="Times New Roman" w:hAnsi="Arial" w:cs="Arial"/>
                <w:color w:val="000000"/>
                <w:sz w:val="18"/>
                <w:szCs w:val="18"/>
                <w:lang w:val="es-CO" w:eastAsia="es-CO"/>
              </w:rPr>
              <w:t>Planeación</w:t>
            </w:r>
          </w:p>
        </w:tc>
        <w:tc>
          <w:tcPr>
            <w:tcW w:w="352" w:type="pct"/>
            <w:shd w:val="clear" w:color="000000" w:fill="FFFFFF"/>
            <w:vAlign w:val="center"/>
            <w:hideMark/>
          </w:tcPr>
          <w:p w:rsidR="00EE0C79" w:rsidRPr="00EE0C79" w:rsidRDefault="00EE0C79" w:rsidP="00EE0C79">
            <w:pPr>
              <w:spacing w:after="0" w:line="240" w:lineRule="auto"/>
              <w:jc w:val="center"/>
              <w:rPr>
                <w:rFonts w:ascii="Arial" w:eastAsia="Times New Roman" w:hAnsi="Arial" w:cs="Arial"/>
                <w:color w:val="000000"/>
                <w:sz w:val="18"/>
                <w:szCs w:val="18"/>
                <w:lang w:val="es-CO" w:eastAsia="es-CO"/>
              </w:rPr>
            </w:pPr>
            <w:r w:rsidRPr="00EE0C79">
              <w:rPr>
                <w:rFonts w:ascii="Arial" w:eastAsia="Times New Roman" w:hAnsi="Arial" w:cs="Arial"/>
                <w:color w:val="000000"/>
                <w:sz w:val="18"/>
                <w:szCs w:val="18"/>
                <w:lang w:val="es-CO" w:eastAsia="es-CO"/>
              </w:rPr>
              <w:t xml:space="preserve"> </w:t>
            </w:r>
          </w:p>
        </w:tc>
      </w:tr>
    </w:tbl>
    <w:p w:rsidR="002F5AFE" w:rsidRDefault="002F5AFE">
      <w:r>
        <w:br w:type="page"/>
      </w:r>
    </w:p>
    <w:tbl>
      <w:tblPr>
        <w:tblW w:w="5075" w:type="pct"/>
        <w:tblInd w:w="-125" w:type="dxa"/>
        <w:tblCellMar>
          <w:left w:w="70" w:type="dxa"/>
          <w:right w:w="70" w:type="dxa"/>
        </w:tblCellMar>
        <w:tblLook w:val="04A0" w:firstRow="1" w:lastRow="0" w:firstColumn="1" w:lastColumn="0" w:noHBand="0" w:noVBand="1"/>
      </w:tblPr>
      <w:tblGrid>
        <w:gridCol w:w="1447"/>
        <w:gridCol w:w="1284"/>
        <w:gridCol w:w="1587"/>
        <w:gridCol w:w="1284"/>
        <w:gridCol w:w="676"/>
        <w:gridCol w:w="1089"/>
        <w:gridCol w:w="920"/>
        <w:gridCol w:w="1124"/>
        <w:gridCol w:w="2110"/>
        <w:gridCol w:w="527"/>
        <w:gridCol w:w="523"/>
        <w:gridCol w:w="523"/>
        <w:gridCol w:w="1063"/>
        <w:gridCol w:w="444"/>
        <w:gridCol w:w="1545"/>
      </w:tblGrid>
      <w:tr w:rsidR="00941C9F" w:rsidRPr="00941C9F" w:rsidTr="00BF18E0">
        <w:trPr>
          <w:trHeight w:val="1408"/>
          <w:tblHeader/>
        </w:trPr>
        <w:tc>
          <w:tcPr>
            <w:tcW w:w="16136" w:type="dxa"/>
            <w:gridSpan w:val="15"/>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41C9F" w:rsidRPr="00941C9F" w:rsidRDefault="00941C9F" w:rsidP="00941C9F">
            <w:pPr>
              <w:spacing w:after="0" w:line="240" w:lineRule="auto"/>
              <w:rPr>
                <w:rFonts w:ascii="Arial" w:eastAsia="Times New Roman" w:hAnsi="Arial" w:cs="Arial"/>
                <w:color w:val="000000"/>
                <w:sz w:val="18"/>
                <w:szCs w:val="18"/>
                <w:lang w:val="es-CO" w:eastAsia="es-CO"/>
              </w:rPr>
            </w:pPr>
            <w:bookmarkStart w:id="2" w:name="RANGE!A1:O21"/>
            <w:r>
              <w:rPr>
                <w:noProof/>
                <w:lang w:val="es-CO" w:eastAsia="es-CO"/>
              </w:rPr>
              <w:lastRenderedPageBreak/>
              <w:drawing>
                <wp:anchor distT="0" distB="0" distL="114300" distR="114300" simplePos="0" relativeHeight="251749376" behindDoc="0" locked="0" layoutInCell="1" allowOverlap="1" wp14:anchorId="2FADFD5B" wp14:editId="40DD556A">
                  <wp:simplePos x="0" y="0"/>
                  <wp:positionH relativeFrom="column">
                    <wp:posOffset>9001760</wp:posOffset>
                  </wp:positionH>
                  <wp:positionV relativeFrom="paragraph">
                    <wp:posOffset>33020</wp:posOffset>
                  </wp:positionV>
                  <wp:extent cx="725805" cy="648335"/>
                  <wp:effectExtent l="0" t="0" r="0" b="0"/>
                  <wp:wrapNone/>
                  <wp:docPr id="15" name="Imagen 2">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00000000-0008-0000-0000-000003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a:extLst>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00000000-0008-0000-0000-000003000000}"/>
                              </a:ext>
                            </a:extLst>
                          </pic:cNvPr>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25805" cy="648335"/>
                          </a:xfrm>
                          <a:prstGeom prst="rect">
                            <a:avLst/>
                          </a:prstGeom>
                        </pic:spPr>
                      </pic:pic>
                    </a:graphicData>
                  </a:graphic>
                  <wp14:sizeRelH relativeFrom="page">
                    <wp14:pctWidth>0</wp14:pctWidth>
                  </wp14:sizeRelH>
                  <wp14:sizeRelV relativeFrom="page">
                    <wp14:pctHeight>0</wp14:pctHeight>
                  </wp14:sizeRelV>
                </wp:anchor>
              </w:drawing>
            </w:r>
            <w:r w:rsidRPr="00941C9F">
              <w:rPr>
                <w:rFonts w:ascii="Arial" w:eastAsia="Times New Roman" w:hAnsi="Arial" w:cs="Arial"/>
                <w:color w:val="000000"/>
                <w:sz w:val="18"/>
                <w:szCs w:val="18"/>
                <w:lang w:val="es-CO" w:eastAsia="es-CO"/>
              </w:rPr>
              <w:t> </w:t>
            </w:r>
            <w:bookmarkEnd w:id="2"/>
          </w:p>
          <w:p w:rsidR="00941C9F" w:rsidRPr="00941C9F" w:rsidRDefault="00941C9F" w:rsidP="00941C9F">
            <w:pPr>
              <w:spacing w:after="0" w:line="240" w:lineRule="auto"/>
              <w:jc w:val="center"/>
              <w:rPr>
                <w:rFonts w:ascii="Arial" w:eastAsia="Times New Roman" w:hAnsi="Arial" w:cs="Arial"/>
                <w:b/>
                <w:bCs/>
                <w:color w:val="000000"/>
                <w:sz w:val="18"/>
                <w:szCs w:val="18"/>
                <w:lang w:val="es-CO" w:eastAsia="es-CO"/>
              </w:rPr>
            </w:pPr>
            <w:r>
              <w:rPr>
                <w:noProof/>
                <w:lang w:val="es-CO" w:eastAsia="es-CO"/>
              </w:rPr>
              <w:drawing>
                <wp:anchor distT="0" distB="0" distL="114300" distR="114300" simplePos="0" relativeHeight="251748352" behindDoc="0" locked="0" layoutInCell="1" allowOverlap="1" wp14:anchorId="3BF721E5" wp14:editId="12DC28EF">
                  <wp:simplePos x="0" y="0"/>
                  <wp:positionH relativeFrom="column">
                    <wp:posOffset>90170</wp:posOffset>
                  </wp:positionH>
                  <wp:positionV relativeFrom="paragraph">
                    <wp:posOffset>56515</wp:posOffset>
                  </wp:positionV>
                  <wp:extent cx="2766060" cy="415290"/>
                  <wp:effectExtent l="0" t="0" r="0" b="3810"/>
                  <wp:wrapNone/>
                  <wp:docPr id="11" name="Imagen 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00000000-0008-0000-0000-000002000000}"/>
                      </a:ext>
                    </a:extLst>
                  </wp:docPr>
                  <wp:cNvGraphicFramePr/>
                  <a:graphic xmlns:a="http://schemas.openxmlformats.org/drawingml/2006/main">
                    <a:graphicData uri="http://schemas.openxmlformats.org/drawingml/2006/picture">
                      <pic:pic xmlns:pic="http://schemas.openxmlformats.org/drawingml/2006/picture">
                        <pic:nvPicPr>
                          <pic:cNvPr id="2" name="Imagen 1">
                            <a:extLst>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00000000-0008-0000-0000-000002000000}"/>
                              </a:ext>
                            </a:extLst>
                          </pic:cNvPr>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766060" cy="415290"/>
                          </a:xfrm>
                          <a:prstGeom prst="rect">
                            <a:avLst/>
                          </a:prstGeom>
                        </pic:spPr>
                      </pic:pic>
                    </a:graphicData>
                  </a:graphic>
                  <wp14:sizeRelH relativeFrom="page">
                    <wp14:pctWidth>0</wp14:pctWidth>
                  </wp14:sizeRelH>
                  <wp14:sizeRelV relativeFrom="page">
                    <wp14:pctHeight>0</wp14:pctHeight>
                  </wp14:sizeRelV>
                </wp:anchor>
              </w:drawing>
            </w:r>
            <w:r w:rsidRPr="00941C9F">
              <w:rPr>
                <w:rFonts w:ascii="Arial" w:eastAsia="Times New Roman" w:hAnsi="Arial" w:cs="Arial"/>
                <w:b/>
                <w:bCs/>
                <w:color w:val="000000"/>
                <w:sz w:val="18"/>
                <w:szCs w:val="18"/>
                <w:lang w:val="es-CO" w:eastAsia="es-CO"/>
              </w:rPr>
              <w:t>ESTRATEGIA DE RENDICIÓN DE CUENTAS ALCALDÍA DE ARMENIA 2021</w:t>
            </w:r>
          </w:p>
          <w:p w:rsidR="00941C9F" w:rsidRPr="00941C9F" w:rsidRDefault="00941C9F" w:rsidP="00941C9F">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 </w:t>
            </w:r>
          </w:p>
          <w:p w:rsidR="00941C9F" w:rsidRPr="00941C9F" w:rsidRDefault="00941C9F" w:rsidP="00941C9F">
            <w:pPr>
              <w:spacing w:after="0" w:line="240" w:lineRule="auto"/>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 </w:t>
            </w:r>
          </w:p>
          <w:p w:rsidR="00941C9F" w:rsidRPr="00941C9F" w:rsidRDefault="00941C9F" w:rsidP="00941C9F">
            <w:pPr>
              <w:spacing w:after="0" w:line="240" w:lineRule="auto"/>
              <w:jc w:val="center"/>
              <w:rPr>
                <w:rFonts w:ascii="Arial" w:eastAsia="Times New Roman" w:hAnsi="Arial" w:cs="Arial"/>
                <w:b/>
                <w:bCs/>
                <w:color w:val="000000"/>
                <w:sz w:val="18"/>
                <w:szCs w:val="18"/>
                <w:lang w:val="es-CO" w:eastAsia="es-CO"/>
              </w:rPr>
            </w:pPr>
            <w:r w:rsidRPr="00941C9F">
              <w:rPr>
                <w:rFonts w:ascii="Arial" w:eastAsia="Times New Roman" w:hAnsi="Arial" w:cs="Arial"/>
                <w:b/>
                <w:bCs/>
                <w:color w:val="000000"/>
                <w:sz w:val="18"/>
                <w:szCs w:val="18"/>
                <w:lang w:val="es-CO" w:eastAsia="es-CO"/>
              </w:rPr>
              <w:t>Dirección de Participación, Transparencia y Servicio al Ciudadano</w:t>
            </w:r>
          </w:p>
          <w:p w:rsidR="00941C9F" w:rsidRPr="00941C9F" w:rsidRDefault="00941C9F" w:rsidP="00941C9F">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 </w:t>
            </w:r>
          </w:p>
        </w:tc>
      </w:tr>
      <w:tr w:rsidR="00F37B63" w:rsidRPr="00941C9F" w:rsidTr="00E47F17">
        <w:trPr>
          <w:trHeight w:val="292"/>
          <w:tblHeader/>
        </w:trPr>
        <w:tc>
          <w:tcPr>
            <w:tcW w:w="1446"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941C9F" w:rsidRPr="00941C9F" w:rsidRDefault="00941C9F" w:rsidP="00941C9F">
            <w:pPr>
              <w:spacing w:after="0" w:line="240" w:lineRule="auto"/>
              <w:jc w:val="center"/>
              <w:rPr>
                <w:rFonts w:ascii="Arial" w:eastAsia="Times New Roman" w:hAnsi="Arial" w:cs="Arial"/>
                <w:b/>
                <w:bCs/>
                <w:color w:val="000000"/>
                <w:sz w:val="18"/>
                <w:szCs w:val="18"/>
                <w:lang w:val="es-CO" w:eastAsia="es-CO"/>
              </w:rPr>
            </w:pPr>
            <w:r w:rsidRPr="00941C9F">
              <w:rPr>
                <w:rFonts w:ascii="Arial" w:eastAsia="Times New Roman" w:hAnsi="Arial" w:cs="Arial"/>
                <w:b/>
                <w:bCs/>
                <w:color w:val="000000"/>
                <w:sz w:val="18"/>
                <w:szCs w:val="18"/>
                <w:lang w:val="es-CO" w:eastAsia="es-CO"/>
              </w:rPr>
              <w:t>COMPONENTE</w:t>
            </w:r>
          </w:p>
        </w:tc>
        <w:tc>
          <w:tcPr>
            <w:tcW w:w="1283"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941C9F" w:rsidRPr="00941C9F" w:rsidRDefault="00941C9F" w:rsidP="00941C9F">
            <w:pPr>
              <w:spacing w:after="0" w:line="240" w:lineRule="auto"/>
              <w:jc w:val="center"/>
              <w:rPr>
                <w:rFonts w:ascii="Arial" w:eastAsia="Times New Roman" w:hAnsi="Arial" w:cs="Arial"/>
                <w:b/>
                <w:bCs/>
                <w:color w:val="000000"/>
                <w:sz w:val="18"/>
                <w:szCs w:val="18"/>
                <w:lang w:val="es-CO" w:eastAsia="es-CO"/>
              </w:rPr>
            </w:pPr>
            <w:r w:rsidRPr="00941C9F">
              <w:rPr>
                <w:rFonts w:ascii="Arial" w:eastAsia="Times New Roman" w:hAnsi="Arial" w:cs="Arial"/>
                <w:b/>
                <w:bCs/>
                <w:color w:val="000000"/>
                <w:sz w:val="18"/>
                <w:szCs w:val="18"/>
                <w:lang w:val="es-CO" w:eastAsia="es-CO"/>
              </w:rPr>
              <w:t>ELEMENTOS</w:t>
            </w:r>
          </w:p>
        </w:tc>
        <w:tc>
          <w:tcPr>
            <w:tcW w:w="1586"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941C9F" w:rsidRPr="00941C9F" w:rsidRDefault="00941C9F" w:rsidP="00941C9F">
            <w:pPr>
              <w:spacing w:after="0" w:line="240" w:lineRule="auto"/>
              <w:jc w:val="center"/>
              <w:rPr>
                <w:rFonts w:ascii="Arial" w:eastAsia="Times New Roman" w:hAnsi="Arial" w:cs="Arial"/>
                <w:b/>
                <w:bCs/>
                <w:color w:val="000000"/>
                <w:sz w:val="18"/>
                <w:szCs w:val="18"/>
                <w:lang w:val="es-CO" w:eastAsia="es-CO"/>
              </w:rPr>
            </w:pPr>
            <w:r w:rsidRPr="00941C9F">
              <w:rPr>
                <w:rFonts w:ascii="Arial" w:eastAsia="Times New Roman" w:hAnsi="Arial" w:cs="Arial"/>
                <w:b/>
                <w:bCs/>
                <w:color w:val="000000"/>
                <w:sz w:val="18"/>
                <w:szCs w:val="18"/>
                <w:lang w:val="es-CO" w:eastAsia="es-CO"/>
              </w:rPr>
              <w:t>ACTIVIDADES</w:t>
            </w:r>
          </w:p>
        </w:tc>
        <w:tc>
          <w:tcPr>
            <w:tcW w:w="5089" w:type="dxa"/>
            <w:gridSpan w:val="5"/>
            <w:tcBorders>
              <w:top w:val="single" w:sz="4" w:space="0" w:color="auto"/>
              <w:left w:val="single" w:sz="4" w:space="0" w:color="auto"/>
              <w:bottom w:val="single" w:sz="4" w:space="0" w:color="auto"/>
              <w:right w:val="single" w:sz="4" w:space="0" w:color="auto"/>
            </w:tcBorders>
            <w:shd w:val="clear" w:color="000000" w:fill="D9D9D9"/>
            <w:vAlign w:val="center"/>
            <w:hideMark/>
          </w:tcPr>
          <w:p w:rsidR="00941C9F" w:rsidRPr="00941C9F" w:rsidRDefault="00941C9F" w:rsidP="00941C9F">
            <w:pPr>
              <w:spacing w:after="0" w:line="240" w:lineRule="auto"/>
              <w:jc w:val="center"/>
              <w:rPr>
                <w:rFonts w:ascii="Arial" w:eastAsia="Times New Roman" w:hAnsi="Arial" w:cs="Arial"/>
                <w:b/>
                <w:bCs/>
                <w:color w:val="000000"/>
                <w:sz w:val="18"/>
                <w:szCs w:val="18"/>
                <w:lang w:val="es-CO" w:eastAsia="es-CO"/>
              </w:rPr>
            </w:pPr>
            <w:r w:rsidRPr="00941C9F">
              <w:rPr>
                <w:rFonts w:ascii="Arial" w:eastAsia="Times New Roman" w:hAnsi="Arial" w:cs="Arial"/>
                <w:b/>
                <w:bCs/>
                <w:color w:val="000000"/>
                <w:sz w:val="18"/>
                <w:szCs w:val="18"/>
                <w:lang w:val="es-CO" w:eastAsia="es-CO"/>
              </w:rPr>
              <w:t>ETAPAS DE LA RENDICIÓN DE CUENTAS</w:t>
            </w:r>
          </w:p>
        </w:tc>
        <w:tc>
          <w:tcPr>
            <w:tcW w:w="2109"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941C9F" w:rsidRPr="00941C9F" w:rsidRDefault="00941C9F" w:rsidP="00941C9F">
            <w:pPr>
              <w:spacing w:after="0" w:line="240" w:lineRule="auto"/>
              <w:jc w:val="center"/>
              <w:rPr>
                <w:rFonts w:ascii="Arial" w:eastAsia="Times New Roman" w:hAnsi="Arial" w:cs="Arial"/>
                <w:b/>
                <w:bCs/>
                <w:color w:val="000000"/>
                <w:sz w:val="18"/>
                <w:szCs w:val="18"/>
                <w:lang w:val="es-CO" w:eastAsia="es-CO"/>
              </w:rPr>
            </w:pPr>
            <w:r w:rsidRPr="00941C9F">
              <w:rPr>
                <w:rFonts w:ascii="Arial" w:eastAsia="Times New Roman" w:hAnsi="Arial" w:cs="Arial"/>
                <w:b/>
                <w:bCs/>
                <w:color w:val="000000"/>
                <w:sz w:val="18"/>
                <w:szCs w:val="18"/>
                <w:lang w:val="es-CO" w:eastAsia="es-CO"/>
              </w:rPr>
              <w:t>META/PRODUCTO</w:t>
            </w:r>
          </w:p>
        </w:tc>
        <w:tc>
          <w:tcPr>
            <w:tcW w:w="1573"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941C9F" w:rsidRPr="00941C9F" w:rsidRDefault="00941C9F" w:rsidP="00941C9F">
            <w:pPr>
              <w:spacing w:after="0" w:line="240" w:lineRule="auto"/>
              <w:jc w:val="center"/>
              <w:rPr>
                <w:rFonts w:ascii="Arial" w:eastAsia="Times New Roman" w:hAnsi="Arial" w:cs="Arial"/>
                <w:b/>
                <w:bCs/>
                <w:color w:val="000000"/>
                <w:sz w:val="18"/>
                <w:szCs w:val="18"/>
                <w:lang w:val="es-CO" w:eastAsia="es-CO"/>
              </w:rPr>
            </w:pPr>
            <w:r w:rsidRPr="00941C9F">
              <w:rPr>
                <w:rFonts w:ascii="Arial" w:eastAsia="Times New Roman" w:hAnsi="Arial" w:cs="Arial"/>
                <w:b/>
                <w:bCs/>
                <w:color w:val="000000"/>
                <w:sz w:val="18"/>
                <w:szCs w:val="18"/>
                <w:lang w:val="es-CO" w:eastAsia="es-CO"/>
              </w:rPr>
              <w:t>CUATRIMESTRE</w:t>
            </w:r>
          </w:p>
        </w:tc>
        <w:tc>
          <w:tcPr>
            <w:tcW w:w="1506"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941C9F" w:rsidRPr="00941C9F" w:rsidRDefault="00941C9F" w:rsidP="00941C9F">
            <w:pPr>
              <w:spacing w:after="0" w:line="240" w:lineRule="auto"/>
              <w:jc w:val="center"/>
              <w:rPr>
                <w:rFonts w:ascii="Arial" w:eastAsia="Times New Roman" w:hAnsi="Arial" w:cs="Arial"/>
                <w:b/>
                <w:bCs/>
                <w:color w:val="000000"/>
                <w:sz w:val="18"/>
                <w:szCs w:val="18"/>
                <w:lang w:val="es-CO" w:eastAsia="es-CO"/>
              </w:rPr>
            </w:pPr>
            <w:r w:rsidRPr="00941C9F">
              <w:rPr>
                <w:rFonts w:ascii="Arial" w:eastAsia="Times New Roman" w:hAnsi="Arial" w:cs="Arial"/>
                <w:b/>
                <w:bCs/>
                <w:color w:val="000000"/>
                <w:sz w:val="18"/>
                <w:szCs w:val="18"/>
                <w:lang w:val="es-CO" w:eastAsia="es-CO"/>
              </w:rPr>
              <w:t>FECHA</w:t>
            </w:r>
          </w:p>
        </w:tc>
        <w:tc>
          <w:tcPr>
            <w:tcW w:w="1544"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941C9F" w:rsidRPr="00941C9F" w:rsidRDefault="00941C9F" w:rsidP="00941C9F">
            <w:pPr>
              <w:spacing w:after="0" w:line="240" w:lineRule="auto"/>
              <w:jc w:val="center"/>
              <w:rPr>
                <w:rFonts w:ascii="Arial" w:eastAsia="Times New Roman" w:hAnsi="Arial" w:cs="Arial"/>
                <w:b/>
                <w:bCs/>
                <w:color w:val="000000"/>
                <w:sz w:val="18"/>
                <w:szCs w:val="18"/>
                <w:lang w:val="es-CO" w:eastAsia="es-CO"/>
              </w:rPr>
            </w:pPr>
            <w:r w:rsidRPr="00941C9F">
              <w:rPr>
                <w:rFonts w:ascii="Arial" w:eastAsia="Times New Roman" w:hAnsi="Arial" w:cs="Arial"/>
                <w:b/>
                <w:bCs/>
                <w:color w:val="000000"/>
                <w:sz w:val="18"/>
                <w:szCs w:val="18"/>
                <w:lang w:val="es-CO" w:eastAsia="es-CO"/>
              </w:rPr>
              <w:t>DEPENDENCIA  RESPONSABLE</w:t>
            </w:r>
          </w:p>
        </w:tc>
      </w:tr>
      <w:tr w:rsidR="00F37B63" w:rsidRPr="00941C9F" w:rsidTr="00E47F17">
        <w:trPr>
          <w:trHeight w:val="357"/>
        </w:trPr>
        <w:tc>
          <w:tcPr>
            <w:tcW w:w="1446" w:type="dxa"/>
            <w:vMerge/>
            <w:tcBorders>
              <w:top w:val="single" w:sz="4" w:space="0" w:color="auto"/>
              <w:left w:val="single" w:sz="8" w:space="0" w:color="auto"/>
              <w:bottom w:val="single" w:sz="8" w:space="0" w:color="000000"/>
              <w:right w:val="single" w:sz="8" w:space="0" w:color="auto"/>
            </w:tcBorders>
            <w:vAlign w:val="center"/>
            <w:hideMark/>
          </w:tcPr>
          <w:p w:rsidR="00941C9F" w:rsidRPr="00941C9F" w:rsidRDefault="00941C9F" w:rsidP="00941C9F">
            <w:pPr>
              <w:spacing w:after="0" w:line="240" w:lineRule="auto"/>
              <w:rPr>
                <w:rFonts w:ascii="Arial" w:eastAsia="Times New Roman" w:hAnsi="Arial" w:cs="Arial"/>
                <w:b/>
                <w:bCs/>
                <w:color w:val="000000"/>
                <w:sz w:val="18"/>
                <w:szCs w:val="18"/>
                <w:lang w:val="es-CO" w:eastAsia="es-CO"/>
              </w:rPr>
            </w:pPr>
          </w:p>
        </w:tc>
        <w:tc>
          <w:tcPr>
            <w:tcW w:w="1283" w:type="dxa"/>
            <w:vMerge/>
            <w:tcBorders>
              <w:top w:val="single" w:sz="4" w:space="0" w:color="auto"/>
              <w:left w:val="nil"/>
              <w:bottom w:val="single" w:sz="4" w:space="0" w:color="auto"/>
              <w:right w:val="single" w:sz="8" w:space="0" w:color="auto"/>
            </w:tcBorders>
            <w:vAlign w:val="center"/>
            <w:hideMark/>
          </w:tcPr>
          <w:p w:rsidR="00941C9F" w:rsidRPr="00941C9F" w:rsidRDefault="00941C9F" w:rsidP="00941C9F">
            <w:pPr>
              <w:spacing w:after="0" w:line="240" w:lineRule="auto"/>
              <w:rPr>
                <w:rFonts w:ascii="Arial" w:eastAsia="Times New Roman" w:hAnsi="Arial" w:cs="Arial"/>
                <w:b/>
                <w:bCs/>
                <w:color w:val="000000"/>
                <w:sz w:val="18"/>
                <w:szCs w:val="18"/>
                <w:lang w:val="es-CO" w:eastAsia="es-CO"/>
              </w:rPr>
            </w:pPr>
          </w:p>
        </w:tc>
        <w:tc>
          <w:tcPr>
            <w:tcW w:w="1586" w:type="dxa"/>
            <w:vMerge/>
            <w:tcBorders>
              <w:top w:val="single" w:sz="4" w:space="0" w:color="auto"/>
              <w:left w:val="single" w:sz="8" w:space="0" w:color="auto"/>
              <w:bottom w:val="single" w:sz="8" w:space="0" w:color="000000"/>
              <w:right w:val="single" w:sz="4" w:space="0" w:color="auto"/>
            </w:tcBorders>
            <w:vAlign w:val="center"/>
            <w:hideMark/>
          </w:tcPr>
          <w:p w:rsidR="00941C9F" w:rsidRPr="00941C9F" w:rsidRDefault="00941C9F" w:rsidP="00941C9F">
            <w:pPr>
              <w:spacing w:after="0" w:line="240" w:lineRule="auto"/>
              <w:rPr>
                <w:rFonts w:ascii="Arial" w:eastAsia="Times New Roman" w:hAnsi="Arial" w:cs="Arial"/>
                <w:b/>
                <w:bCs/>
                <w:color w:val="000000"/>
                <w:sz w:val="18"/>
                <w:szCs w:val="18"/>
                <w:lang w:val="es-CO" w:eastAsia="es-CO"/>
              </w:rPr>
            </w:pPr>
          </w:p>
        </w:tc>
        <w:tc>
          <w:tcPr>
            <w:tcW w:w="1283"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941C9F" w:rsidRPr="00941C9F" w:rsidRDefault="00941C9F" w:rsidP="00941C9F">
            <w:pPr>
              <w:spacing w:after="0" w:line="240" w:lineRule="auto"/>
              <w:jc w:val="center"/>
              <w:rPr>
                <w:rFonts w:ascii="Arial" w:eastAsia="Times New Roman" w:hAnsi="Arial" w:cs="Arial"/>
                <w:b/>
                <w:bCs/>
                <w:color w:val="000000"/>
                <w:sz w:val="16"/>
                <w:szCs w:val="18"/>
                <w:lang w:val="es-CO" w:eastAsia="es-CO"/>
              </w:rPr>
            </w:pPr>
            <w:r w:rsidRPr="00941C9F">
              <w:rPr>
                <w:rFonts w:ascii="Arial" w:eastAsia="Times New Roman" w:hAnsi="Arial" w:cs="Arial"/>
                <w:b/>
                <w:bCs/>
                <w:color w:val="000000"/>
                <w:sz w:val="16"/>
                <w:szCs w:val="18"/>
                <w:lang w:val="es-CO" w:eastAsia="es-CO"/>
              </w:rPr>
              <w:t>Aprestamiento</w:t>
            </w:r>
          </w:p>
        </w:tc>
        <w:tc>
          <w:tcPr>
            <w:tcW w:w="676" w:type="dxa"/>
            <w:tcBorders>
              <w:top w:val="single" w:sz="4" w:space="0" w:color="auto"/>
              <w:left w:val="nil"/>
              <w:bottom w:val="single" w:sz="4" w:space="0" w:color="auto"/>
              <w:right w:val="single" w:sz="4" w:space="0" w:color="auto"/>
            </w:tcBorders>
            <w:shd w:val="clear" w:color="000000" w:fill="D9D9D9"/>
            <w:vAlign w:val="center"/>
            <w:hideMark/>
          </w:tcPr>
          <w:p w:rsidR="00941C9F" w:rsidRPr="00941C9F" w:rsidRDefault="00941C9F" w:rsidP="00941C9F">
            <w:pPr>
              <w:spacing w:after="0" w:line="240" w:lineRule="auto"/>
              <w:jc w:val="center"/>
              <w:rPr>
                <w:rFonts w:ascii="Arial" w:eastAsia="Times New Roman" w:hAnsi="Arial" w:cs="Arial"/>
                <w:b/>
                <w:bCs/>
                <w:color w:val="000000"/>
                <w:sz w:val="16"/>
                <w:szCs w:val="18"/>
                <w:lang w:val="es-CO" w:eastAsia="es-CO"/>
              </w:rPr>
            </w:pPr>
            <w:r w:rsidRPr="00941C9F">
              <w:rPr>
                <w:rFonts w:ascii="Arial" w:eastAsia="Times New Roman" w:hAnsi="Arial" w:cs="Arial"/>
                <w:b/>
                <w:bCs/>
                <w:color w:val="000000"/>
                <w:sz w:val="16"/>
                <w:szCs w:val="18"/>
                <w:lang w:val="es-CO" w:eastAsia="es-CO"/>
              </w:rPr>
              <w:t>Diseño</w:t>
            </w:r>
          </w:p>
        </w:tc>
        <w:tc>
          <w:tcPr>
            <w:tcW w:w="1088" w:type="dxa"/>
            <w:tcBorders>
              <w:top w:val="single" w:sz="4" w:space="0" w:color="auto"/>
              <w:left w:val="nil"/>
              <w:bottom w:val="single" w:sz="4" w:space="0" w:color="auto"/>
              <w:right w:val="single" w:sz="4" w:space="0" w:color="auto"/>
            </w:tcBorders>
            <w:shd w:val="clear" w:color="000000" w:fill="D9D9D9"/>
            <w:vAlign w:val="center"/>
            <w:hideMark/>
          </w:tcPr>
          <w:p w:rsidR="00941C9F" w:rsidRPr="00941C9F" w:rsidRDefault="00941C9F" w:rsidP="00941C9F">
            <w:pPr>
              <w:spacing w:after="0" w:line="240" w:lineRule="auto"/>
              <w:jc w:val="center"/>
              <w:rPr>
                <w:rFonts w:ascii="Arial" w:eastAsia="Times New Roman" w:hAnsi="Arial" w:cs="Arial"/>
                <w:b/>
                <w:bCs/>
                <w:color w:val="000000"/>
                <w:sz w:val="16"/>
                <w:szCs w:val="18"/>
                <w:lang w:val="es-CO" w:eastAsia="es-CO"/>
              </w:rPr>
            </w:pPr>
            <w:r w:rsidRPr="00941C9F">
              <w:rPr>
                <w:rFonts w:ascii="Arial" w:eastAsia="Times New Roman" w:hAnsi="Arial" w:cs="Arial"/>
                <w:b/>
                <w:bCs/>
                <w:color w:val="000000"/>
                <w:sz w:val="16"/>
                <w:szCs w:val="18"/>
                <w:lang w:val="es-CO" w:eastAsia="es-CO"/>
              </w:rPr>
              <w:t>Preparación</w:t>
            </w:r>
          </w:p>
        </w:tc>
        <w:tc>
          <w:tcPr>
            <w:tcW w:w="919" w:type="dxa"/>
            <w:tcBorders>
              <w:top w:val="single" w:sz="4" w:space="0" w:color="auto"/>
              <w:left w:val="nil"/>
              <w:bottom w:val="single" w:sz="4" w:space="0" w:color="auto"/>
              <w:right w:val="single" w:sz="4" w:space="0" w:color="auto"/>
            </w:tcBorders>
            <w:shd w:val="clear" w:color="000000" w:fill="D9D9D9"/>
            <w:vAlign w:val="center"/>
            <w:hideMark/>
          </w:tcPr>
          <w:p w:rsidR="00941C9F" w:rsidRPr="00941C9F" w:rsidRDefault="00941C9F" w:rsidP="00941C9F">
            <w:pPr>
              <w:spacing w:after="0" w:line="240" w:lineRule="auto"/>
              <w:jc w:val="center"/>
              <w:rPr>
                <w:rFonts w:ascii="Arial" w:eastAsia="Times New Roman" w:hAnsi="Arial" w:cs="Arial"/>
                <w:b/>
                <w:bCs/>
                <w:color w:val="000000"/>
                <w:sz w:val="16"/>
                <w:szCs w:val="18"/>
                <w:lang w:val="es-CO" w:eastAsia="es-CO"/>
              </w:rPr>
            </w:pPr>
            <w:r w:rsidRPr="00941C9F">
              <w:rPr>
                <w:rFonts w:ascii="Arial" w:eastAsia="Times New Roman" w:hAnsi="Arial" w:cs="Arial"/>
                <w:b/>
                <w:bCs/>
                <w:color w:val="000000"/>
                <w:sz w:val="16"/>
                <w:szCs w:val="18"/>
                <w:lang w:val="es-CO" w:eastAsia="es-CO"/>
              </w:rPr>
              <w:t>Ejecución</w:t>
            </w:r>
          </w:p>
        </w:tc>
        <w:tc>
          <w:tcPr>
            <w:tcW w:w="1123" w:type="dxa"/>
            <w:tcBorders>
              <w:top w:val="single" w:sz="4" w:space="0" w:color="auto"/>
              <w:left w:val="nil"/>
              <w:bottom w:val="single" w:sz="4" w:space="0" w:color="auto"/>
              <w:right w:val="single" w:sz="4" w:space="0" w:color="auto"/>
            </w:tcBorders>
            <w:shd w:val="clear" w:color="000000" w:fill="D9D9D9"/>
            <w:vAlign w:val="center"/>
            <w:hideMark/>
          </w:tcPr>
          <w:p w:rsidR="00941C9F" w:rsidRPr="00941C9F" w:rsidRDefault="00941C9F" w:rsidP="00941C9F">
            <w:pPr>
              <w:spacing w:after="0" w:line="240" w:lineRule="auto"/>
              <w:jc w:val="center"/>
              <w:rPr>
                <w:rFonts w:ascii="Arial" w:eastAsia="Times New Roman" w:hAnsi="Arial" w:cs="Arial"/>
                <w:b/>
                <w:bCs/>
                <w:color w:val="000000"/>
                <w:sz w:val="16"/>
                <w:szCs w:val="18"/>
                <w:lang w:val="es-CO" w:eastAsia="es-CO"/>
              </w:rPr>
            </w:pPr>
            <w:r w:rsidRPr="00941C9F">
              <w:rPr>
                <w:rFonts w:ascii="Arial" w:eastAsia="Times New Roman" w:hAnsi="Arial" w:cs="Arial"/>
                <w:b/>
                <w:bCs/>
                <w:color w:val="000000"/>
                <w:sz w:val="16"/>
                <w:szCs w:val="18"/>
                <w:lang w:val="es-CO" w:eastAsia="es-CO"/>
              </w:rPr>
              <w:t>Seguimiento y Evaluación</w:t>
            </w:r>
          </w:p>
        </w:tc>
        <w:tc>
          <w:tcPr>
            <w:tcW w:w="2109" w:type="dxa"/>
            <w:vMerge/>
            <w:tcBorders>
              <w:top w:val="single" w:sz="4" w:space="0" w:color="auto"/>
              <w:left w:val="single" w:sz="4" w:space="0" w:color="auto"/>
              <w:bottom w:val="single" w:sz="8" w:space="0" w:color="000000"/>
              <w:right w:val="single" w:sz="8" w:space="0" w:color="auto"/>
            </w:tcBorders>
            <w:vAlign w:val="center"/>
            <w:hideMark/>
          </w:tcPr>
          <w:p w:rsidR="00941C9F" w:rsidRPr="00941C9F" w:rsidRDefault="00941C9F" w:rsidP="00941C9F">
            <w:pPr>
              <w:spacing w:after="0" w:line="240" w:lineRule="auto"/>
              <w:rPr>
                <w:rFonts w:ascii="Arial" w:eastAsia="Times New Roman" w:hAnsi="Arial" w:cs="Arial"/>
                <w:b/>
                <w:bCs/>
                <w:color w:val="000000"/>
                <w:sz w:val="18"/>
                <w:szCs w:val="18"/>
                <w:lang w:val="es-CO" w:eastAsia="es-CO"/>
              </w:rPr>
            </w:pPr>
          </w:p>
        </w:tc>
        <w:tc>
          <w:tcPr>
            <w:tcW w:w="527" w:type="dxa"/>
            <w:tcBorders>
              <w:top w:val="single" w:sz="4" w:space="0" w:color="auto"/>
              <w:left w:val="nil"/>
              <w:bottom w:val="single" w:sz="8" w:space="0" w:color="auto"/>
              <w:right w:val="single" w:sz="4" w:space="0" w:color="auto"/>
            </w:tcBorders>
            <w:shd w:val="clear" w:color="000000" w:fill="D9D9D9"/>
            <w:vAlign w:val="center"/>
            <w:hideMark/>
          </w:tcPr>
          <w:p w:rsidR="00941C9F" w:rsidRPr="00941C9F" w:rsidRDefault="00941C9F" w:rsidP="00941C9F">
            <w:pPr>
              <w:spacing w:after="0" w:line="240" w:lineRule="auto"/>
              <w:jc w:val="center"/>
              <w:rPr>
                <w:rFonts w:ascii="Arial" w:eastAsia="Times New Roman" w:hAnsi="Arial" w:cs="Arial"/>
                <w:b/>
                <w:bCs/>
                <w:color w:val="000000"/>
                <w:sz w:val="18"/>
                <w:szCs w:val="18"/>
                <w:lang w:val="es-CO" w:eastAsia="es-CO"/>
              </w:rPr>
            </w:pPr>
            <w:r w:rsidRPr="00941C9F">
              <w:rPr>
                <w:rFonts w:ascii="Arial" w:eastAsia="Times New Roman" w:hAnsi="Arial" w:cs="Arial"/>
                <w:b/>
                <w:bCs/>
                <w:color w:val="000000"/>
                <w:sz w:val="18"/>
                <w:szCs w:val="18"/>
                <w:lang w:val="es-CO" w:eastAsia="es-CO"/>
              </w:rPr>
              <w:t>1</w:t>
            </w:r>
          </w:p>
        </w:tc>
        <w:tc>
          <w:tcPr>
            <w:tcW w:w="523" w:type="dxa"/>
            <w:tcBorders>
              <w:top w:val="single" w:sz="4" w:space="0" w:color="auto"/>
              <w:left w:val="nil"/>
              <w:bottom w:val="single" w:sz="8" w:space="0" w:color="auto"/>
              <w:right w:val="single" w:sz="4" w:space="0" w:color="auto"/>
            </w:tcBorders>
            <w:shd w:val="clear" w:color="000000" w:fill="D9D9D9"/>
            <w:vAlign w:val="center"/>
            <w:hideMark/>
          </w:tcPr>
          <w:p w:rsidR="00941C9F" w:rsidRPr="00941C9F" w:rsidRDefault="00941C9F" w:rsidP="00941C9F">
            <w:pPr>
              <w:spacing w:after="0" w:line="240" w:lineRule="auto"/>
              <w:jc w:val="center"/>
              <w:rPr>
                <w:rFonts w:ascii="Arial" w:eastAsia="Times New Roman" w:hAnsi="Arial" w:cs="Arial"/>
                <w:b/>
                <w:bCs/>
                <w:color w:val="000000"/>
                <w:sz w:val="18"/>
                <w:szCs w:val="18"/>
                <w:lang w:val="es-CO" w:eastAsia="es-CO"/>
              </w:rPr>
            </w:pPr>
            <w:r w:rsidRPr="00941C9F">
              <w:rPr>
                <w:rFonts w:ascii="Arial" w:eastAsia="Times New Roman" w:hAnsi="Arial" w:cs="Arial"/>
                <w:b/>
                <w:bCs/>
                <w:color w:val="000000"/>
                <w:sz w:val="18"/>
                <w:szCs w:val="18"/>
                <w:lang w:val="es-CO" w:eastAsia="es-CO"/>
              </w:rPr>
              <w:t>2</w:t>
            </w:r>
          </w:p>
        </w:tc>
        <w:tc>
          <w:tcPr>
            <w:tcW w:w="523" w:type="dxa"/>
            <w:tcBorders>
              <w:top w:val="single" w:sz="4" w:space="0" w:color="auto"/>
              <w:left w:val="nil"/>
              <w:bottom w:val="single" w:sz="8" w:space="0" w:color="auto"/>
              <w:right w:val="single" w:sz="4" w:space="0" w:color="auto"/>
            </w:tcBorders>
            <w:shd w:val="clear" w:color="000000" w:fill="D9D9D9"/>
            <w:vAlign w:val="center"/>
            <w:hideMark/>
          </w:tcPr>
          <w:p w:rsidR="00941C9F" w:rsidRPr="00941C9F" w:rsidRDefault="00941C9F" w:rsidP="00941C9F">
            <w:pPr>
              <w:spacing w:after="0" w:line="240" w:lineRule="auto"/>
              <w:jc w:val="center"/>
              <w:rPr>
                <w:rFonts w:ascii="Arial" w:eastAsia="Times New Roman" w:hAnsi="Arial" w:cs="Arial"/>
                <w:b/>
                <w:bCs/>
                <w:color w:val="000000"/>
                <w:sz w:val="18"/>
                <w:szCs w:val="18"/>
                <w:lang w:val="es-CO" w:eastAsia="es-CO"/>
              </w:rPr>
            </w:pPr>
            <w:r w:rsidRPr="00941C9F">
              <w:rPr>
                <w:rFonts w:ascii="Arial" w:eastAsia="Times New Roman" w:hAnsi="Arial" w:cs="Arial"/>
                <w:b/>
                <w:bCs/>
                <w:color w:val="000000"/>
                <w:sz w:val="18"/>
                <w:szCs w:val="18"/>
                <w:lang w:val="es-CO" w:eastAsia="es-CO"/>
              </w:rPr>
              <w:t>3</w:t>
            </w:r>
          </w:p>
        </w:tc>
        <w:tc>
          <w:tcPr>
            <w:tcW w:w="1062" w:type="dxa"/>
            <w:tcBorders>
              <w:top w:val="single" w:sz="4" w:space="0" w:color="auto"/>
              <w:left w:val="nil"/>
              <w:bottom w:val="single" w:sz="8" w:space="0" w:color="auto"/>
              <w:right w:val="single" w:sz="4" w:space="0" w:color="auto"/>
            </w:tcBorders>
            <w:shd w:val="clear" w:color="000000" w:fill="D9D9D9"/>
            <w:vAlign w:val="center"/>
            <w:hideMark/>
          </w:tcPr>
          <w:p w:rsidR="00941C9F" w:rsidRPr="00941C9F" w:rsidRDefault="00941C9F" w:rsidP="00941C9F">
            <w:pPr>
              <w:spacing w:after="0" w:line="240" w:lineRule="auto"/>
              <w:jc w:val="center"/>
              <w:rPr>
                <w:rFonts w:ascii="Arial" w:eastAsia="Times New Roman" w:hAnsi="Arial" w:cs="Arial"/>
                <w:b/>
                <w:bCs/>
                <w:color w:val="000000"/>
                <w:sz w:val="18"/>
                <w:szCs w:val="18"/>
                <w:lang w:val="es-CO" w:eastAsia="es-CO"/>
              </w:rPr>
            </w:pPr>
            <w:r w:rsidRPr="00941C9F">
              <w:rPr>
                <w:rFonts w:ascii="Arial" w:eastAsia="Times New Roman" w:hAnsi="Arial" w:cs="Arial"/>
                <w:b/>
                <w:bCs/>
                <w:color w:val="000000"/>
                <w:sz w:val="18"/>
                <w:szCs w:val="18"/>
                <w:lang w:val="es-CO" w:eastAsia="es-CO"/>
              </w:rPr>
              <w:t>Inicio</w:t>
            </w:r>
          </w:p>
        </w:tc>
        <w:tc>
          <w:tcPr>
            <w:tcW w:w="444" w:type="dxa"/>
            <w:tcBorders>
              <w:top w:val="single" w:sz="4" w:space="0" w:color="auto"/>
              <w:left w:val="nil"/>
              <w:bottom w:val="single" w:sz="8" w:space="0" w:color="auto"/>
              <w:right w:val="single" w:sz="8" w:space="0" w:color="auto"/>
            </w:tcBorders>
            <w:shd w:val="clear" w:color="000000" w:fill="D9D9D9"/>
            <w:vAlign w:val="center"/>
            <w:hideMark/>
          </w:tcPr>
          <w:p w:rsidR="00941C9F" w:rsidRPr="00941C9F" w:rsidRDefault="00941C9F" w:rsidP="00941C9F">
            <w:pPr>
              <w:spacing w:after="0" w:line="240" w:lineRule="auto"/>
              <w:jc w:val="center"/>
              <w:rPr>
                <w:rFonts w:ascii="Arial" w:eastAsia="Times New Roman" w:hAnsi="Arial" w:cs="Arial"/>
                <w:b/>
                <w:bCs/>
                <w:color w:val="000000"/>
                <w:sz w:val="18"/>
                <w:szCs w:val="18"/>
                <w:lang w:val="es-CO" w:eastAsia="es-CO"/>
              </w:rPr>
            </w:pPr>
            <w:r w:rsidRPr="00941C9F">
              <w:rPr>
                <w:rFonts w:ascii="Arial" w:eastAsia="Times New Roman" w:hAnsi="Arial" w:cs="Arial"/>
                <w:b/>
                <w:bCs/>
                <w:color w:val="000000"/>
                <w:sz w:val="18"/>
                <w:szCs w:val="18"/>
                <w:lang w:val="es-CO" w:eastAsia="es-CO"/>
              </w:rPr>
              <w:t>Fin</w:t>
            </w:r>
          </w:p>
        </w:tc>
        <w:tc>
          <w:tcPr>
            <w:tcW w:w="1544" w:type="dxa"/>
            <w:vMerge/>
            <w:tcBorders>
              <w:top w:val="single" w:sz="4" w:space="0" w:color="auto"/>
              <w:left w:val="single" w:sz="8" w:space="0" w:color="auto"/>
              <w:bottom w:val="single" w:sz="8" w:space="0" w:color="000000"/>
              <w:right w:val="single" w:sz="8" w:space="0" w:color="auto"/>
            </w:tcBorders>
            <w:vAlign w:val="center"/>
            <w:hideMark/>
          </w:tcPr>
          <w:p w:rsidR="00941C9F" w:rsidRPr="00941C9F" w:rsidRDefault="00941C9F" w:rsidP="00941C9F">
            <w:pPr>
              <w:spacing w:after="0" w:line="240" w:lineRule="auto"/>
              <w:rPr>
                <w:rFonts w:ascii="Arial" w:eastAsia="Times New Roman" w:hAnsi="Arial" w:cs="Arial"/>
                <w:b/>
                <w:bCs/>
                <w:color w:val="000000"/>
                <w:sz w:val="18"/>
                <w:szCs w:val="18"/>
                <w:lang w:val="es-CO" w:eastAsia="es-CO"/>
              </w:rPr>
            </w:pPr>
          </w:p>
        </w:tc>
      </w:tr>
      <w:tr w:rsidR="00F37B63" w:rsidRPr="00941C9F" w:rsidTr="00E47F17">
        <w:trPr>
          <w:trHeight w:val="5518"/>
        </w:trPr>
        <w:tc>
          <w:tcPr>
            <w:tcW w:w="1446" w:type="dxa"/>
            <w:tcBorders>
              <w:top w:val="nil"/>
              <w:left w:val="single" w:sz="4" w:space="0" w:color="auto"/>
              <w:bottom w:val="single" w:sz="4" w:space="0" w:color="auto"/>
              <w:right w:val="single" w:sz="4" w:space="0" w:color="auto"/>
            </w:tcBorders>
            <w:shd w:val="clear" w:color="000000" w:fill="FFFFFF"/>
            <w:vAlign w:val="center"/>
            <w:hideMark/>
          </w:tcPr>
          <w:p w:rsidR="00941C9F" w:rsidRPr="00941C9F" w:rsidRDefault="00941C9F" w:rsidP="006058BB">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Rendición de cuentas</w:t>
            </w:r>
          </w:p>
        </w:tc>
        <w:tc>
          <w:tcPr>
            <w:tcW w:w="1283" w:type="dxa"/>
            <w:tcBorders>
              <w:top w:val="single" w:sz="4" w:space="0" w:color="auto"/>
              <w:left w:val="single" w:sz="4" w:space="0" w:color="auto"/>
              <w:bottom w:val="single" w:sz="4" w:space="0" w:color="auto"/>
              <w:right w:val="single" w:sz="4" w:space="0" w:color="auto"/>
            </w:tcBorders>
            <w:shd w:val="clear" w:color="000000" w:fill="FFD966"/>
            <w:textDirection w:val="btLr"/>
            <w:vAlign w:val="center"/>
            <w:hideMark/>
          </w:tcPr>
          <w:p w:rsidR="00941C9F" w:rsidRPr="00941C9F" w:rsidRDefault="00941C9F" w:rsidP="00941C9F">
            <w:pPr>
              <w:spacing w:after="0" w:line="240" w:lineRule="auto"/>
              <w:jc w:val="center"/>
              <w:rPr>
                <w:rFonts w:ascii="Arial" w:eastAsia="Times New Roman" w:hAnsi="Arial" w:cs="Arial"/>
                <w:b/>
                <w:bCs/>
                <w:color w:val="000000"/>
                <w:sz w:val="18"/>
                <w:szCs w:val="18"/>
                <w:lang w:val="es-CO" w:eastAsia="es-CO"/>
              </w:rPr>
            </w:pPr>
            <w:r w:rsidRPr="00941C9F">
              <w:rPr>
                <w:rFonts w:ascii="Arial" w:eastAsia="Times New Roman" w:hAnsi="Arial" w:cs="Arial"/>
                <w:b/>
                <w:bCs/>
                <w:color w:val="000000"/>
                <w:sz w:val="18"/>
                <w:szCs w:val="18"/>
                <w:lang w:val="es-CO" w:eastAsia="es-CO"/>
              </w:rPr>
              <w:t>INFORMACIÓN</w:t>
            </w:r>
          </w:p>
        </w:tc>
        <w:tc>
          <w:tcPr>
            <w:tcW w:w="1586" w:type="dxa"/>
            <w:tcBorders>
              <w:top w:val="nil"/>
              <w:left w:val="nil"/>
              <w:bottom w:val="single" w:sz="4" w:space="0" w:color="auto"/>
              <w:right w:val="single" w:sz="4" w:space="0" w:color="auto"/>
            </w:tcBorders>
            <w:shd w:val="clear" w:color="000000" w:fill="FFFFFF"/>
            <w:vAlign w:val="center"/>
            <w:hideMark/>
          </w:tcPr>
          <w:p w:rsidR="00941C9F" w:rsidRPr="00941C9F" w:rsidRDefault="00941C9F" w:rsidP="00941C9F">
            <w:pPr>
              <w:spacing w:after="0" w:line="240" w:lineRule="auto"/>
              <w:jc w:val="both"/>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Formular Plan Anticorrupción</w:t>
            </w:r>
          </w:p>
        </w:tc>
        <w:tc>
          <w:tcPr>
            <w:tcW w:w="1283" w:type="dxa"/>
            <w:tcBorders>
              <w:top w:val="single" w:sz="4" w:space="0" w:color="auto"/>
              <w:left w:val="nil"/>
              <w:bottom w:val="single" w:sz="4" w:space="0" w:color="auto"/>
              <w:right w:val="single" w:sz="4" w:space="0" w:color="auto"/>
            </w:tcBorders>
            <w:shd w:val="clear" w:color="000000" w:fill="FFFFFF"/>
            <w:vAlign w:val="center"/>
            <w:hideMark/>
          </w:tcPr>
          <w:p w:rsidR="00941C9F" w:rsidRPr="00941C9F" w:rsidRDefault="00941C9F" w:rsidP="00941C9F">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X</w:t>
            </w:r>
          </w:p>
        </w:tc>
        <w:tc>
          <w:tcPr>
            <w:tcW w:w="676" w:type="dxa"/>
            <w:tcBorders>
              <w:top w:val="single" w:sz="4" w:space="0" w:color="auto"/>
              <w:left w:val="nil"/>
              <w:bottom w:val="single" w:sz="4" w:space="0" w:color="auto"/>
              <w:right w:val="single" w:sz="4" w:space="0" w:color="auto"/>
            </w:tcBorders>
            <w:shd w:val="clear" w:color="000000" w:fill="FFFFFF"/>
            <w:vAlign w:val="center"/>
            <w:hideMark/>
          </w:tcPr>
          <w:p w:rsidR="00941C9F" w:rsidRPr="00941C9F" w:rsidRDefault="00941C9F" w:rsidP="00941C9F">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 </w:t>
            </w:r>
          </w:p>
        </w:tc>
        <w:tc>
          <w:tcPr>
            <w:tcW w:w="1088" w:type="dxa"/>
            <w:tcBorders>
              <w:top w:val="single" w:sz="4" w:space="0" w:color="auto"/>
              <w:left w:val="nil"/>
              <w:bottom w:val="single" w:sz="4" w:space="0" w:color="auto"/>
              <w:right w:val="single" w:sz="4" w:space="0" w:color="auto"/>
            </w:tcBorders>
            <w:shd w:val="clear" w:color="000000" w:fill="FFFFFF"/>
            <w:vAlign w:val="center"/>
            <w:hideMark/>
          </w:tcPr>
          <w:p w:rsidR="00941C9F" w:rsidRPr="00941C9F" w:rsidRDefault="00941C9F" w:rsidP="00941C9F">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 </w:t>
            </w:r>
          </w:p>
        </w:tc>
        <w:tc>
          <w:tcPr>
            <w:tcW w:w="919" w:type="dxa"/>
            <w:tcBorders>
              <w:top w:val="single" w:sz="4" w:space="0" w:color="auto"/>
              <w:left w:val="nil"/>
              <w:bottom w:val="single" w:sz="4" w:space="0" w:color="auto"/>
              <w:right w:val="single" w:sz="4" w:space="0" w:color="auto"/>
            </w:tcBorders>
            <w:shd w:val="clear" w:color="000000" w:fill="FFFFFF"/>
            <w:vAlign w:val="center"/>
            <w:hideMark/>
          </w:tcPr>
          <w:p w:rsidR="00941C9F" w:rsidRPr="00941C9F" w:rsidRDefault="00941C9F" w:rsidP="00941C9F">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 </w:t>
            </w:r>
          </w:p>
        </w:tc>
        <w:tc>
          <w:tcPr>
            <w:tcW w:w="1123" w:type="dxa"/>
            <w:tcBorders>
              <w:top w:val="single" w:sz="4" w:space="0" w:color="auto"/>
              <w:left w:val="nil"/>
              <w:bottom w:val="single" w:sz="4" w:space="0" w:color="auto"/>
              <w:right w:val="single" w:sz="4" w:space="0" w:color="auto"/>
            </w:tcBorders>
            <w:shd w:val="clear" w:color="000000" w:fill="FFFFFF"/>
            <w:vAlign w:val="center"/>
            <w:hideMark/>
          </w:tcPr>
          <w:p w:rsidR="00941C9F" w:rsidRPr="00941C9F" w:rsidRDefault="00941C9F" w:rsidP="00941C9F">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 </w:t>
            </w:r>
          </w:p>
        </w:tc>
        <w:tc>
          <w:tcPr>
            <w:tcW w:w="2109" w:type="dxa"/>
            <w:tcBorders>
              <w:top w:val="nil"/>
              <w:left w:val="nil"/>
              <w:bottom w:val="single" w:sz="4" w:space="0" w:color="auto"/>
              <w:right w:val="single" w:sz="4" w:space="0" w:color="auto"/>
            </w:tcBorders>
            <w:shd w:val="clear" w:color="000000" w:fill="FFFFFF"/>
            <w:vAlign w:val="center"/>
            <w:hideMark/>
          </w:tcPr>
          <w:p w:rsidR="00941C9F" w:rsidRPr="00941C9F" w:rsidRDefault="00941C9F" w:rsidP="00941C9F">
            <w:pPr>
              <w:spacing w:after="0" w:line="240" w:lineRule="auto"/>
              <w:jc w:val="both"/>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*Plan Anticorrupción con la descripción de las actividades generales a realizar y las dependencias responsables para el proceso de Rendición de Cuentas de la entidad.</w:t>
            </w:r>
            <w:r w:rsidRPr="00941C9F">
              <w:rPr>
                <w:rFonts w:ascii="Arial" w:eastAsia="Times New Roman" w:hAnsi="Arial" w:cs="Arial"/>
                <w:color w:val="000000"/>
                <w:sz w:val="18"/>
                <w:szCs w:val="18"/>
                <w:lang w:val="es-CO" w:eastAsia="es-CO"/>
              </w:rPr>
              <w:br/>
              <w:t>*Representantes de organizaciones sociales convocados a la elaboración del Plan Anticorrupción y Atención al Ciudadano 2021</w:t>
            </w:r>
            <w:r w:rsidRPr="00941C9F">
              <w:rPr>
                <w:rFonts w:ascii="Arial" w:eastAsia="Times New Roman" w:hAnsi="Arial" w:cs="Arial"/>
                <w:color w:val="000000"/>
                <w:sz w:val="18"/>
                <w:szCs w:val="18"/>
                <w:lang w:val="es-CO" w:eastAsia="es-CO"/>
              </w:rPr>
              <w:br/>
              <w:t>*Grupos de interés PAAC identificados y preparados</w:t>
            </w:r>
            <w:r w:rsidRPr="00941C9F">
              <w:rPr>
                <w:rFonts w:ascii="Arial" w:eastAsia="Times New Roman" w:hAnsi="Arial" w:cs="Arial"/>
                <w:color w:val="000000"/>
                <w:sz w:val="18"/>
                <w:szCs w:val="18"/>
                <w:lang w:val="es-CO" w:eastAsia="es-CO"/>
              </w:rPr>
              <w:br/>
              <w:t>*Jornadas de rendición de cuentas PAAC realizadas</w:t>
            </w:r>
          </w:p>
        </w:tc>
        <w:tc>
          <w:tcPr>
            <w:tcW w:w="527" w:type="dxa"/>
            <w:tcBorders>
              <w:top w:val="nil"/>
              <w:left w:val="nil"/>
              <w:bottom w:val="single" w:sz="4" w:space="0" w:color="auto"/>
              <w:right w:val="single" w:sz="4" w:space="0" w:color="auto"/>
            </w:tcBorders>
            <w:shd w:val="clear" w:color="000000" w:fill="FFD966"/>
            <w:vAlign w:val="center"/>
            <w:hideMark/>
          </w:tcPr>
          <w:p w:rsidR="00941C9F" w:rsidRPr="00941C9F" w:rsidRDefault="00941C9F" w:rsidP="00941C9F">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X</w:t>
            </w:r>
          </w:p>
        </w:tc>
        <w:tc>
          <w:tcPr>
            <w:tcW w:w="523" w:type="dxa"/>
            <w:tcBorders>
              <w:top w:val="nil"/>
              <w:left w:val="nil"/>
              <w:bottom w:val="single" w:sz="4" w:space="0" w:color="auto"/>
              <w:right w:val="single" w:sz="4" w:space="0" w:color="auto"/>
            </w:tcBorders>
            <w:shd w:val="clear" w:color="000000" w:fill="FFFFFF"/>
            <w:vAlign w:val="center"/>
            <w:hideMark/>
          </w:tcPr>
          <w:p w:rsidR="00941C9F" w:rsidRPr="00941C9F" w:rsidRDefault="00941C9F" w:rsidP="00941C9F">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 </w:t>
            </w:r>
          </w:p>
        </w:tc>
        <w:tc>
          <w:tcPr>
            <w:tcW w:w="523" w:type="dxa"/>
            <w:tcBorders>
              <w:top w:val="nil"/>
              <w:left w:val="nil"/>
              <w:bottom w:val="single" w:sz="4" w:space="0" w:color="auto"/>
              <w:right w:val="single" w:sz="4" w:space="0" w:color="auto"/>
            </w:tcBorders>
            <w:shd w:val="clear" w:color="000000" w:fill="FFFFFF"/>
            <w:vAlign w:val="center"/>
            <w:hideMark/>
          </w:tcPr>
          <w:p w:rsidR="00941C9F" w:rsidRPr="00941C9F" w:rsidRDefault="00941C9F" w:rsidP="00941C9F">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 </w:t>
            </w:r>
          </w:p>
        </w:tc>
        <w:tc>
          <w:tcPr>
            <w:tcW w:w="1062" w:type="dxa"/>
            <w:tcBorders>
              <w:top w:val="nil"/>
              <w:left w:val="nil"/>
              <w:bottom w:val="single" w:sz="4" w:space="0" w:color="auto"/>
              <w:right w:val="single" w:sz="4" w:space="0" w:color="auto"/>
            </w:tcBorders>
            <w:shd w:val="clear" w:color="000000" w:fill="FFFFFF"/>
            <w:vAlign w:val="center"/>
            <w:hideMark/>
          </w:tcPr>
          <w:p w:rsidR="00941C9F" w:rsidRPr="00941C9F" w:rsidRDefault="00941C9F" w:rsidP="00941C9F">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1/01/2021</w:t>
            </w:r>
          </w:p>
        </w:tc>
        <w:tc>
          <w:tcPr>
            <w:tcW w:w="444" w:type="dxa"/>
            <w:tcBorders>
              <w:top w:val="nil"/>
              <w:left w:val="nil"/>
              <w:bottom w:val="single" w:sz="4" w:space="0" w:color="auto"/>
              <w:right w:val="single" w:sz="4" w:space="0" w:color="auto"/>
            </w:tcBorders>
            <w:shd w:val="clear" w:color="000000" w:fill="FFFFFF"/>
            <w:vAlign w:val="center"/>
            <w:hideMark/>
          </w:tcPr>
          <w:p w:rsidR="00941C9F" w:rsidRPr="00941C9F" w:rsidRDefault="00941C9F" w:rsidP="00941C9F">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31-ene</w:t>
            </w:r>
          </w:p>
        </w:tc>
        <w:tc>
          <w:tcPr>
            <w:tcW w:w="1544" w:type="dxa"/>
            <w:tcBorders>
              <w:top w:val="nil"/>
              <w:left w:val="nil"/>
              <w:bottom w:val="single" w:sz="4" w:space="0" w:color="auto"/>
              <w:right w:val="single" w:sz="8" w:space="0" w:color="auto"/>
            </w:tcBorders>
            <w:shd w:val="clear" w:color="000000" w:fill="FFFFFF"/>
            <w:vAlign w:val="center"/>
            <w:hideMark/>
          </w:tcPr>
          <w:p w:rsidR="00941C9F" w:rsidRPr="00941C9F" w:rsidRDefault="00941C9F" w:rsidP="00941C9F">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Departamento Administrativo de Planeación</w:t>
            </w:r>
          </w:p>
        </w:tc>
      </w:tr>
      <w:tr w:rsidR="00F37B63" w:rsidRPr="00941C9F" w:rsidTr="00F37B63">
        <w:trPr>
          <w:cantSplit/>
          <w:trHeight w:val="1842"/>
        </w:trPr>
        <w:tc>
          <w:tcPr>
            <w:tcW w:w="1446" w:type="dxa"/>
            <w:tcBorders>
              <w:top w:val="nil"/>
              <w:left w:val="single" w:sz="4" w:space="0" w:color="auto"/>
              <w:bottom w:val="single" w:sz="4" w:space="0" w:color="auto"/>
              <w:right w:val="single" w:sz="4" w:space="0" w:color="auto"/>
            </w:tcBorders>
            <w:shd w:val="clear" w:color="000000" w:fill="FFFFFF"/>
            <w:vAlign w:val="center"/>
            <w:hideMark/>
          </w:tcPr>
          <w:p w:rsidR="00F918E7" w:rsidRPr="00941C9F" w:rsidRDefault="00F918E7" w:rsidP="006058BB">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lastRenderedPageBreak/>
              <w:t>Rendición de cuentas</w:t>
            </w:r>
          </w:p>
        </w:tc>
        <w:tc>
          <w:tcPr>
            <w:tcW w:w="1283" w:type="dxa"/>
            <w:vMerge w:val="restart"/>
            <w:tcBorders>
              <w:top w:val="single" w:sz="4" w:space="0" w:color="auto"/>
              <w:left w:val="single" w:sz="4" w:space="0" w:color="auto"/>
              <w:right w:val="single" w:sz="4" w:space="0" w:color="auto"/>
            </w:tcBorders>
            <w:shd w:val="clear" w:color="000000" w:fill="FFD966"/>
            <w:textDirection w:val="btLr"/>
            <w:vAlign w:val="center"/>
            <w:hideMark/>
          </w:tcPr>
          <w:p w:rsidR="00F918E7" w:rsidRPr="00941C9F" w:rsidRDefault="00F918E7" w:rsidP="00F918E7">
            <w:pPr>
              <w:spacing w:after="0" w:line="240" w:lineRule="auto"/>
              <w:ind w:left="113" w:right="113"/>
              <w:jc w:val="center"/>
              <w:rPr>
                <w:rFonts w:ascii="Arial" w:eastAsia="Times New Roman" w:hAnsi="Arial" w:cs="Arial"/>
                <w:b/>
                <w:bCs/>
                <w:color w:val="000000"/>
                <w:sz w:val="18"/>
                <w:szCs w:val="18"/>
                <w:lang w:val="es-CO" w:eastAsia="es-CO"/>
              </w:rPr>
            </w:pPr>
            <w:r w:rsidRPr="00941C9F">
              <w:rPr>
                <w:rFonts w:ascii="Arial" w:eastAsia="Times New Roman" w:hAnsi="Arial" w:cs="Arial"/>
                <w:b/>
                <w:bCs/>
                <w:color w:val="000000"/>
                <w:sz w:val="18"/>
                <w:szCs w:val="18"/>
                <w:lang w:val="es-CO" w:eastAsia="es-CO"/>
              </w:rPr>
              <w:t>INFORMACIÓN</w:t>
            </w:r>
          </w:p>
        </w:tc>
        <w:tc>
          <w:tcPr>
            <w:tcW w:w="1586" w:type="dxa"/>
            <w:tcBorders>
              <w:top w:val="nil"/>
              <w:left w:val="nil"/>
              <w:bottom w:val="single" w:sz="4" w:space="0" w:color="auto"/>
              <w:right w:val="single" w:sz="4" w:space="0" w:color="auto"/>
            </w:tcBorders>
            <w:shd w:val="clear" w:color="000000" w:fill="FFFFFF"/>
            <w:vAlign w:val="center"/>
            <w:hideMark/>
          </w:tcPr>
          <w:p w:rsidR="00F918E7" w:rsidRPr="00941C9F" w:rsidRDefault="00F918E7" w:rsidP="00941C9F">
            <w:pPr>
              <w:spacing w:after="0" w:line="240" w:lineRule="auto"/>
              <w:jc w:val="both"/>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 xml:space="preserve">Conformar el equipo de trabajo que lidere el proceso de rendición de cuentas.  </w:t>
            </w:r>
          </w:p>
        </w:tc>
        <w:tc>
          <w:tcPr>
            <w:tcW w:w="1283" w:type="dxa"/>
            <w:tcBorders>
              <w:top w:val="nil"/>
              <w:left w:val="nil"/>
              <w:bottom w:val="single" w:sz="4" w:space="0" w:color="auto"/>
              <w:right w:val="single" w:sz="4" w:space="0" w:color="auto"/>
            </w:tcBorders>
            <w:shd w:val="clear" w:color="000000" w:fill="FFFFFF"/>
            <w:vAlign w:val="center"/>
            <w:hideMark/>
          </w:tcPr>
          <w:p w:rsidR="00F918E7" w:rsidRPr="00941C9F" w:rsidRDefault="00F918E7" w:rsidP="00941C9F">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X</w:t>
            </w:r>
          </w:p>
        </w:tc>
        <w:tc>
          <w:tcPr>
            <w:tcW w:w="676" w:type="dxa"/>
            <w:tcBorders>
              <w:top w:val="nil"/>
              <w:left w:val="nil"/>
              <w:bottom w:val="single" w:sz="4" w:space="0" w:color="auto"/>
              <w:right w:val="single" w:sz="4" w:space="0" w:color="auto"/>
            </w:tcBorders>
            <w:shd w:val="clear" w:color="000000" w:fill="FFFFFF"/>
            <w:vAlign w:val="center"/>
            <w:hideMark/>
          </w:tcPr>
          <w:p w:rsidR="00F918E7" w:rsidRPr="00941C9F" w:rsidRDefault="00F918E7" w:rsidP="00941C9F">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 </w:t>
            </w:r>
          </w:p>
        </w:tc>
        <w:tc>
          <w:tcPr>
            <w:tcW w:w="1088" w:type="dxa"/>
            <w:tcBorders>
              <w:top w:val="nil"/>
              <w:left w:val="nil"/>
              <w:bottom w:val="single" w:sz="4" w:space="0" w:color="auto"/>
              <w:right w:val="single" w:sz="4" w:space="0" w:color="auto"/>
            </w:tcBorders>
            <w:shd w:val="clear" w:color="000000" w:fill="FFFFFF"/>
            <w:vAlign w:val="center"/>
            <w:hideMark/>
          </w:tcPr>
          <w:p w:rsidR="00F918E7" w:rsidRPr="00941C9F" w:rsidRDefault="00F918E7" w:rsidP="00941C9F">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 </w:t>
            </w:r>
          </w:p>
        </w:tc>
        <w:tc>
          <w:tcPr>
            <w:tcW w:w="919" w:type="dxa"/>
            <w:tcBorders>
              <w:top w:val="nil"/>
              <w:left w:val="nil"/>
              <w:bottom w:val="single" w:sz="4" w:space="0" w:color="auto"/>
              <w:right w:val="single" w:sz="4" w:space="0" w:color="auto"/>
            </w:tcBorders>
            <w:shd w:val="clear" w:color="000000" w:fill="FFFFFF"/>
            <w:vAlign w:val="center"/>
            <w:hideMark/>
          </w:tcPr>
          <w:p w:rsidR="00F918E7" w:rsidRPr="00941C9F" w:rsidRDefault="00F918E7" w:rsidP="00941C9F">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 </w:t>
            </w:r>
          </w:p>
        </w:tc>
        <w:tc>
          <w:tcPr>
            <w:tcW w:w="1123" w:type="dxa"/>
            <w:tcBorders>
              <w:top w:val="nil"/>
              <w:left w:val="nil"/>
              <w:bottom w:val="single" w:sz="4" w:space="0" w:color="auto"/>
              <w:right w:val="single" w:sz="4" w:space="0" w:color="auto"/>
            </w:tcBorders>
            <w:shd w:val="clear" w:color="000000" w:fill="FFFFFF"/>
            <w:vAlign w:val="center"/>
            <w:hideMark/>
          </w:tcPr>
          <w:p w:rsidR="00F918E7" w:rsidRPr="00941C9F" w:rsidRDefault="00F918E7" w:rsidP="00941C9F">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 </w:t>
            </w:r>
          </w:p>
        </w:tc>
        <w:tc>
          <w:tcPr>
            <w:tcW w:w="2109" w:type="dxa"/>
            <w:tcBorders>
              <w:top w:val="nil"/>
              <w:left w:val="nil"/>
              <w:bottom w:val="single" w:sz="4" w:space="0" w:color="auto"/>
              <w:right w:val="single" w:sz="4" w:space="0" w:color="auto"/>
            </w:tcBorders>
            <w:shd w:val="clear" w:color="000000" w:fill="FFFFFF"/>
            <w:vAlign w:val="center"/>
            <w:hideMark/>
          </w:tcPr>
          <w:p w:rsidR="00F918E7" w:rsidRPr="00941C9F" w:rsidRDefault="00F918E7" w:rsidP="00941C9F">
            <w:pPr>
              <w:spacing w:after="0" w:line="240" w:lineRule="auto"/>
              <w:jc w:val="both"/>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 xml:space="preserve">Actividades de conformación del grupo de trabajo que liderará el proceso de Rendición de Cuentas para la vigencia 2021. </w:t>
            </w:r>
          </w:p>
        </w:tc>
        <w:tc>
          <w:tcPr>
            <w:tcW w:w="527" w:type="dxa"/>
            <w:tcBorders>
              <w:top w:val="nil"/>
              <w:left w:val="nil"/>
              <w:bottom w:val="single" w:sz="4" w:space="0" w:color="auto"/>
              <w:right w:val="single" w:sz="4" w:space="0" w:color="auto"/>
            </w:tcBorders>
            <w:shd w:val="clear" w:color="000000" w:fill="FFFFFF"/>
            <w:vAlign w:val="center"/>
            <w:hideMark/>
          </w:tcPr>
          <w:p w:rsidR="00F918E7" w:rsidRPr="00941C9F" w:rsidRDefault="00F918E7" w:rsidP="00941C9F">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 </w:t>
            </w:r>
          </w:p>
        </w:tc>
        <w:tc>
          <w:tcPr>
            <w:tcW w:w="523" w:type="dxa"/>
            <w:tcBorders>
              <w:top w:val="nil"/>
              <w:left w:val="nil"/>
              <w:bottom w:val="single" w:sz="4" w:space="0" w:color="auto"/>
              <w:right w:val="single" w:sz="4" w:space="0" w:color="auto"/>
            </w:tcBorders>
            <w:shd w:val="clear" w:color="000000" w:fill="FFFFFF"/>
            <w:vAlign w:val="center"/>
            <w:hideMark/>
          </w:tcPr>
          <w:p w:rsidR="00F918E7" w:rsidRPr="00941C9F" w:rsidRDefault="00F918E7" w:rsidP="00941C9F">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 </w:t>
            </w:r>
          </w:p>
        </w:tc>
        <w:tc>
          <w:tcPr>
            <w:tcW w:w="523" w:type="dxa"/>
            <w:tcBorders>
              <w:top w:val="nil"/>
              <w:left w:val="nil"/>
              <w:bottom w:val="single" w:sz="4" w:space="0" w:color="auto"/>
              <w:right w:val="single" w:sz="4" w:space="0" w:color="auto"/>
            </w:tcBorders>
            <w:shd w:val="clear" w:color="000000" w:fill="FFD966"/>
            <w:vAlign w:val="center"/>
            <w:hideMark/>
          </w:tcPr>
          <w:p w:rsidR="00F918E7" w:rsidRPr="00941C9F" w:rsidRDefault="00F918E7" w:rsidP="00941C9F">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X</w:t>
            </w:r>
          </w:p>
        </w:tc>
        <w:tc>
          <w:tcPr>
            <w:tcW w:w="1062" w:type="dxa"/>
            <w:tcBorders>
              <w:top w:val="nil"/>
              <w:left w:val="nil"/>
              <w:bottom w:val="single" w:sz="4" w:space="0" w:color="auto"/>
              <w:right w:val="single" w:sz="4" w:space="0" w:color="auto"/>
            </w:tcBorders>
            <w:shd w:val="clear" w:color="000000" w:fill="FFFFFF"/>
            <w:vAlign w:val="center"/>
            <w:hideMark/>
          </w:tcPr>
          <w:p w:rsidR="00F918E7" w:rsidRPr="00941C9F" w:rsidRDefault="00F918E7" w:rsidP="00941C9F">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15-ene</w:t>
            </w:r>
          </w:p>
        </w:tc>
        <w:tc>
          <w:tcPr>
            <w:tcW w:w="444" w:type="dxa"/>
            <w:tcBorders>
              <w:top w:val="nil"/>
              <w:left w:val="nil"/>
              <w:bottom w:val="single" w:sz="4" w:space="0" w:color="auto"/>
              <w:right w:val="single" w:sz="4" w:space="0" w:color="auto"/>
            </w:tcBorders>
            <w:shd w:val="clear" w:color="000000" w:fill="FFFFFF"/>
            <w:vAlign w:val="center"/>
            <w:hideMark/>
          </w:tcPr>
          <w:p w:rsidR="00F918E7" w:rsidRPr="00941C9F" w:rsidRDefault="00F918E7" w:rsidP="00941C9F">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15-ene</w:t>
            </w:r>
          </w:p>
        </w:tc>
        <w:tc>
          <w:tcPr>
            <w:tcW w:w="1544" w:type="dxa"/>
            <w:tcBorders>
              <w:top w:val="nil"/>
              <w:left w:val="nil"/>
              <w:bottom w:val="single" w:sz="4" w:space="0" w:color="auto"/>
              <w:right w:val="single" w:sz="8" w:space="0" w:color="auto"/>
            </w:tcBorders>
            <w:shd w:val="clear" w:color="000000" w:fill="FFFFFF"/>
            <w:vAlign w:val="center"/>
            <w:hideMark/>
          </w:tcPr>
          <w:p w:rsidR="00F918E7" w:rsidRPr="00941C9F" w:rsidRDefault="00F37B63" w:rsidP="00941C9F">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Asesoría</w:t>
            </w:r>
            <w:r w:rsidR="00F918E7" w:rsidRPr="00941C9F">
              <w:rPr>
                <w:rFonts w:ascii="Arial" w:eastAsia="Times New Roman" w:hAnsi="Arial" w:cs="Arial"/>
                <w:color w:val="000000"/>
                <w:sz w:val="18"/>
                <w:szCs w:val="18"/>
                <w:lang w:val="es-CO" w:eastAsia="es-CO"/>
              </w:rPr>
              <w:t xml:space="preserve"> Administrativa del Despacho del Alcalde</w:t>
            </w:r>
            <w:r w:rsidR="00F918E7" w:rsidRPr="00941C9F">
              <w:rPr>
                <w:rFonts w:ascii="Arial" w:eastAsia="Times New Roman" w:hAnsi="Arial" w:cs="Arial"/>
                <w:color w:val="000000"/>
                <w:sz w:val="18"/>
                <w:szCs w:val="18"/>
                <w:lang w:val="es-CO" w:eastAsia="es-CO"/>
              </w:rPr>
              <w:br/>
              <w:t>Departamento Administrativo de Planeación</w:t>
            </w:r>
          </w:p>
        </w:tc>
      </w:tr>
      <w:tr w:rsidR="00F37B63" w:rsidRPr="00941C9F" w:rsidTr="00F37B63">
        <w:trPr>
          <w:trHeight w:val="1968"/>
        </w:trPr>
        <w:tc>
          <w:tcPr>
            <w:tcW w:w="1446" w:type="dxa"/>
            <w:tcBorders>
              <w:top w:val="nil"/>
              <w:left w:val="single" w:sz="4" w:space="0" w:color="auto"/>
              <w:bottom w:val="single" w:sz="4" w:space="0" w:color="auto"/>
              <w:right w:val="single" w:sz="4" w:space="0" w:color="auto"/>
            </w:tcBorders>
            <w:shd w:val="clear" w:color="000000" w:fill="FFFFFF"/>
            <w:vAlign w:val="center"/>
            <w:hideMark/>
          </w:tcPr>
          <w:p w:rsidR="00F918E7" w:rsidRPr="00941C9F" w:rsidRDefault="00F918E7" w:rsidP="006058BB">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Rendición de cuentas</w:t>
            </w:r>
          </w:p>
        </w:tc>
        <w:tc>
          <w:tcPr>
            <w:tcW w:w="1283" w:type="dxa"/>
            <w:vMerge/>
            <w:tcBorders>
              <w:left w:val="single" w:sz="4" w:space="0" w:color="auto"/>
              <w:right w:val="single" w:sz="4" w:space="0" w:color="auto"/>
            </w:tcBorders>
            <w:shd w:val="clear" w:color="000000" w:fill="FFD966"/>
            <w:vAlign w:val="center"/>
            <w:hideMark/>
          </w:tcPr>
          <w:p w:rsidR="00F918E7" w:rsidRPr="00941C9F" w:rsidRDefault="00F918E7" w:rsidP="00941C9F">
            <w:pPr>
              <w:spacing w:after="0" w:line="240" w:lineRule="auto"/>
              <w:rPr>
                <w:rFonts w:ascii="Arial" w:eastAsia="Times New Roman" w:hAnsi="Arial" w:cs="Arial"/>
                <w:b/>
                <w:bCs/>
                <w:color w:val="000000"/>
                <w:sz w:val="18"/>
                <w:szCs w:val="18"/>
                <w:lang w:val="es-CO" w:eastAsia="es-CO"/>
              </w:rPr>
            </w:pPr>
          </w:p>
        </w:tc>
        <w:tc>
          <w:tcPr>
            <w:tcW w:w="1586" w:type="dxa"/>
            <w:tcBorders>
              <w:top w:val="nil"/>
              <w:left w:val="nil"/>
              <w:bottom w:val="single" w:sz="4" w:space="0" w:color="auto"/>
              <w:right w:val="single" w:sz="4" w:space="0" w:color="auto"/>
            </w:tcBorders>
            <w:shd w:val="clear" w:color="000000" w:fill="FFFFFF"/>
            <w:vAlign w:val="center"/>
            <w:hideMark/>
          </w:tcPr>
          <w:p w:rsidR="00F918E7" w:rsidRPr="00941C9F" w:rsidRDefault="00F918E7" w:rsidP="00941C9F">
            <w:pPr>
              <w:spacing w:after="0" w:line="240" w:lineRule="auto"/>
              <w:jc w:val="both"/>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Realizar autodiagnóstico del proceso de rendición de cuentas de la vigencia 2021.</w:t>
            </w:r>
          </w:p>
        </w:tc>
        <w:tc>
          <w:tcPr>
            <w:tcW w:w="1283" w:type="dxa"/>
            <w:tcBorders>
              <w:top w:val="nil"/>
              <w:left w:val="nil"/>
              <w:bottom w:val="single" w:sz="4" w:space="0" w:color="auto"/>
              <w:right w:val="single" w:sz="4" w:space="0" w:color="auto"/>
            </w:tcBorders>
            <w:shd w:val="clear" w:color="000000" w:fill="FFFFFF"/>
            <w:vAlign w:val="center"/>
            <w:hideMark/>
          </w:tcPr>
          <w:p w:rsidR="00F918E7" w:rsidRPr="00941C9F" w:rsidRDefault="00F918E7" w:rsidP="00941C9F">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X</w:t>
            </w:r>
          </w:p>
        </w:tc>
        <w:tc>
          <w:tcPr>
            <w:tcW w:w="676" w:type="dxa"/>
            <w:tcBorders>
              <w:top w:val="nil"/>
              <w:left w:val="nil"/>
              <w:bottom w:val="single" w:sz="4" w:space="0" w:color="auto"/>
              <w:right w:val="single" w:sz="4" w:space="0" w:color="auto"/>
            </w:tcBorders>
            <w:shd w:val="clear" w:color="000000" w:fill="FFFFFF"/>
            <w:vAlign w:val="center"/>
            <w:hideMark/>
          </w:tcPr>
          <w:p w:rsidR="00F918E7" w:rsidRPr="00941C9F" w:rsidRDefault="00F918E7" w:rsidP="00941C9F">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 </w:t>
            </w:r>
          </w:p>
        </w:tc>
        <w:tc>
          <w:tcPr>
            <w:tcW w:w="1088" w:type="dxa"/>
            <w:tcBorders>
              <w:top w:val="nil"/>
              <w:left w:val="nil"/>
              <w:bottom w:val="single" w:sz="4" w:space="0" w:color="auto"/>
              <w:right w:val="single" w:sz="4" w:space="0" w:color="auto"/>
            </w:tcBorders>
            <w:shd w:val="clear" w:color="000000" w:fill="FFFFFF"/>
            <w:vAlign w:val="center"/>
            <w:hideMark/>
          </w:tcPr>
          <w:p w:rsidR="00F918E7" w:rsidRPr="00941C9F" w:rsidRDefault="00F918E7" w:rsidP="00941C9F">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 </w:t>
            </w:r>
          </w:p>
        </w:tc>
        <w:tc>
          <w:tcPr>
            <w:tcW w:w="919" w:type="dxa"/>
            <w:tcBorders>
              <w:top w:val="nil"/>
              <w:left w:val="nil"/>
              <w:bottom w:val="single" w:sz="4" w:space="0" w:color="auto"/>
              <w:right w:val="single" w:sz="4" w:space="0" w:color="auto"/>
            </w:tcBorders>
            <w:shd w:val="clear" w:color="000000" w:fill="FFFFFF"/>
            <w:vAlign w:val="center"/>
            <w:hideMark/>
          </w:tcPr>
          <w:p w:rsidR="00F918E7" w:rsidRPr="00941C9F" w:rsidRDefault="00F918E7" w:rsidP="00941C9F">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 </w:t>
            </w:r>
          </w:p>
        </w:tc>
        <w:tc>
          <w:tcPr>
            <w:tcW w:w="1123" w:type="dxa"/>
            <w:tcBorders>
              <w:top w:val="nil"/>
              <w:left w:val="nil"/>
              <w:bottom w:val="single" w:sz="4" w:space="0" w:color="auto"/>
              <w:right w:val="single" w:sz="4" w:space="0" w:color="auto"/>
            </w:tcBorders>
            <w:shd w:val="clear" w:color="000000" w:fill="FFFFFF"/>
            <w:vAlign w:val="center"/>
            <w:hideMark/>
          </w:tcPr>
          <w:p w:rsidR="00F918E7" w:rsidRPr="00941C9F" w:rsidRDefault="00F918E7" w:rsidP="00941C9F">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 </w:t>
            </w:r>
          </w:p>
        </w:tc>
        <w:tc>
          <w:tcPr>
            <w:tcW w:w="2109" w:type="dxa"/>
            <w:tcBorders>
              <w:top w:val="nil"/>
              <w:left w:val="nil"/>
              <w:bottom w:val="single" w:sz="4" w:space="0" w:color="auto"/>
              <w:right w:val="single" w:sz="4" w:space="0" w:color="auto"/>
            </w:tcBorders>
            <w:shd w:val="clear" w:color="000000" w:fill="FFFFFF"/>
            <w:vAlign w:val="center"/>
            <w:hideMark/>
          </w:tcPr>
          <w:p w:rsidR="00F918E7" w:rsidRPr="00941C9F" w:rsidRDefault="00F918E7" w:rsidP="00941C9F">
            <w:pPr>
              <w:spacing w:after="0" w:line="240" w:lineRule="auto"/>
              <w:jc w:val="both"/>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1. Autodiagnóstico realizado.</w:t>
            </w:r>
            <w:r w:rsidRPr="00941C9F">
              <w:rPr>
                <w:rFonts w:ascii="Arial" w:eastAsia="Times New Roman" w:hAnsi="Arial" w:cs="Arial"/>
                <w:color w:val="000000"/>
                <w:sz w:val="18"/>
                <w:szCs w:val="18"/>
                <w:lang w:val="es-CO" w:eastAsia="es-CO"/>
              </w:rPr>
              <w:br/>
              <w:t>2. Identificación nivel de la entidad.</w:t>
            </w:r>
          </w:p>
        </w:tc>
        <w:tc>
          <w:tcPr>
            <w:tcW w:w="527" w:type="dxa"/>
            <w:tcBorders>
              <w:top w:val="nil"/>
              <w:left w:val="nil"/>
              <w:bottom w:val="single" w:sz="4" w:space="0" w:color="auto"/>
              <w:right w:val="single" w:sz="4" w:space="0" w:color="auto"/>
            </w:tcBorders>
            <w:shd w:val="clear" w:color="000000" w:fill="FFFFFF"/>
            <w:vAlign w:val="center"/>
            <w:hideMark/>
          </w:tcPr>
          <w:p w:rsidR="00F918E7" w:rsidRPr="00941C9F" w:rsidRDefault="00F918E7" w:rsidP="00941C9F">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 </w:t>
            </w:r>
          </w:p>
        </w:tc>
        <w:tc>
          <w:tcPr>
            <w:tcW w:w="523" w:type="dxa"/>
            <w:tcBorders>
              <w:top w:val="nil"/>
              <w:left w:val="nil"/>
              <w:bottom w:val="single" w:sz="4" w:space="0" w:color="auto"/>
              <w:right w:val="single" w:sz="4" w:space="0" w:color="auto"/>
            </w:tcBorders>
            <w:shd w:val="clear" w:color="000000" w:fill="FFFFFF"/>
            <w:vAlign w:val="center"/>
            <w:hideMark/>
          </w:tcPr>
          <w:p w:rsidR="00F918E7" w:rsidRPr="00941C9F" w:rsidRDefault="00F918E7" w:rsidP="00941C9F">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 </w:t>
            </w:r>
          </w:p>
        </w:tc>
        <w:tc>
          <w:tcPr>
            <w:tcW w:w="523" w:type="dxa"/>
            <w:tcBorders>
              <w:top w:val="nil"/>
              <w:left w:val="nil"/>
              <w:bottom w:val="single" w:sz="4" w:space="0" w:color="auto"/>
              <w:right w:val="single" w:sz="4" w:space="0" w:color="auto"/>
            </w:tcBorders>
            <w:shd w:val="clear" w:color="000000" w:fill="FFD966"/>
            <w:vAlign w:val="center"/>
            <w:hideMark/>
          </w:tcPr>
          <w:p w:rsidR="00F918E7" w:rsidRPr="00941C9F" w:rsidRDefault="00F918E7" w:rsidP="00941C9F">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X</w:t>
            </w:r>
          </w:p>
        </w:tc>
        <w:tc>
          <w:tcPr>
            <w:tcW w:w="1062" w:type="dxa"/>
            <w:tcBorders>
              <w:top w:val="nil"/>
              <w:left w:val="nil"/>
              <w:bottom w:val="single" w:sz="4" w:space="0" w:color="auto"/>
              <w:right w:val="single" w:sz="4" w:space="0" w:color="auto"/>
            </w:tcBorders>
            <w:shd w:val="clear" w:color="000000" w:fill="FFFFFF"/>
            <w:vAlign w:val="center"/>
            <w:hideMark/>
          </w:tcPr>
          <w:p w:rsidR="00F918E7" w:rsidRPr="00941C9F" w:rsidRDefault="00F918E7" w:rsidP="00941C9F">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1/01/2021</w:t>
            </w:r>
          </w:p>
        </w:tc>
        <w:tc>
          <w:tcPr>
            <w:tcW w:w="444" w:type="dxa"/>
            <w:tcBorders>
              <w:top w:val="nil"/>
              <w:left w:val="nil"/>
              <w:bottom w:val="single" w:sz="4" w:space="0" w:color="auto"/>
              <w:right w:val="single" w:sz="4" w:space="0" w:color="auto"/>
            </w:tcBorders>
            <w:shd w:val="clear" w:color="000000" w:fill="FFFFFF"/>
            <w:vAlign w:val="center"/>
            <w:hideMark/>
          </w:tcPr>
          <w:p w:rsidR="00F918E7" w:rsidRPr="00941C9F" w:rsidRDefault="00F918E7" w:rsidP="00941C9F">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15-jul</w:t>
            </w:r>
          </w:p>
        </w:tc>
        <w:tc>
          <w:tcPr>
            <w:tcW w:w="1544" w:type="dxa"/>
            <w:tcBorders>
              <w:top w:val="nil"/>
              <w:left w:val="nil"/>
              <w:bottom w:val="single" w:sz="4" w:space="0" w:color="auto"/>
              <w:right w:val="single" w:sz="8" w:space="0" w:color="auto"/>
            </w:tcBorders>
            <w:shd w:val="clear" w:color="000000" w:fill="FFFFFF"/>
            <w:vAlign w:val="center"/>
            <w:hideMark/>
          </w:tcPr>
          <w:p w:rsidR="00F918E7" w:rsidRPr="00941C9F" w:rsidRDefault="00F918E7" w:rsidP="00941C9F">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Departamento Administrativo de Planeación</w:t>
            </w:r>
          </w:p>
        </w:tc>
      </w:tr>
      <w:tr w:rsidR="00F37B63" w:rsidRPr="00941C9F" w:rsidTr="00F37B63">
        <w:trPr>
          <w:trHeight w:val="1065"/>
        </w:trPr>
        <w:tc>
          <w:tcPr>
            <w:tcW w:w="1446" w:type="dxa"/>
            <w:tcBorders>
              <w:top w:val="nil"/>
              <w:left w:val="single" w:sz="4" w:space="0" w:color="auto"/>
              <w:bottom w:val="single" w:sz="4" w:space="0" w:color="auto"/>
              <w:right w:val="single" w:sz="4" w:space="0" w:color="auto"/>
            </w:tcBorders>
            <w:shd w:val="clear" w:color="000000" w:fill="FFFFFF"/>
            <w:vAlign w:val="center"/>
            <w:hideMark/>
          </w:tcPr>
          <w:p w:rsidR="00F918E7" w:rsidRPr="00941C9F" w:rsidRDefault="00F918E7" w:rsidP="006058BB">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Rendición de cuentas</w:t>
            </w:r>
          </w:p>
        </w:tc>
        <w:tc>
          <w:tcPr>
            <w:tcW w:w="1283" w:type="dxa"/>
            <w:vMerge/>
            <w:tcBorders>
              <w:left w:val="single" w:sz="4" w:space="0" w:color="auto"/>
              <w:bottom w:val="single" w:sz="4" w:space="0" w:color="auto"/>
              <w:right w:val="single" w:sz="4" w:space="0" w:color="auto"/>
            </w:tcBorders>
            <w:shd w:val="clear" w:color="000000" w:fill="FFD966"/>
            <w:vAlign w:val="center"/>
            <w:hideMark/>
          </w:tcPr>
          <w:p w:rsidR="00F918E7" w:rsidRPr="00941C9F" w:rsidRDefault="00F918E7" w:rsidP="00941C9F">
            <w:pPr>
              <w:spacing w:after="0" w:line="240" w:lineRule="auto"/>
              <w:rPr>
                <w:rFonts w:ascii="Arial" w:eastAsia="Times New Roman" w:hAnsi="Arial" w:cs="Arial"/>
                <w:b/>
                <w:bCs/>
                <w:color w:val="000000"/>
                <w:sz w:val="18"/>
                <w:szCs w:val="18"/>
                <w:lang w:val="es-CO" w:eastAsia="es-CO"/>
              </w:rPr>
            </w:pPr>
          </w:p>
        </w:tc>
        <w:tc>
          <w:tcPr>
            <w:tcW w:w="1586" w:type="dxa"/>
            <w:tcBorders>
              <w:top w:val="nil"/>
              <w:left w:val="nil"/>
              <w:bottom w:val="single" w:sz="4" w:space="0" w:color="auto"/>
              <w:right w:val="single" w:sz="4" w:space="0" w:color="auto"/>
            </w:tcBorders>
            <w:shd w:val="clear" w:color="000000" w:fill="FFFFFF"/>
            <w:vAlign w:val="center"/>
            <w:hideMark/>
          </w:tcPr>
          <w:p w:rsidR="00F918E7" w:rsidRPr="00941C9F" w:rsidRDefault="00F918E7" w:rsidP="00941C9F">
            <w:pPr>
              <w:spacing w:after="0" w:line="240" w:lineRule="auto"/>
              <w:jc w:val="both"/>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Formular los planes estratégicos institucionales para la vigencia 2021</w:t>
            </w:r>
          </w:p>
        </w:tc>
        <w:tc>
          <w:tcPr>
            <w:tcW w:w="1283" w:type="dxa"/>
            <w:tcBorders>
              <w:top w:val="nil"/>
              <w:left w:val="nil"/>
              <w:bottom w:val="single" w:sz="4" w:space="0" w:color="auto"/>
              <w:right w:val="single" w:sz="4" w:space="0" w:color="auto"/>
            </w:tcBorders>
            <w:shd w:val="clear" w:color="000000" w:fill="FFFFFF"/>
            <w:vAlign w:val="center"/>
            <w:hideMark/>
          </w:tcPr>
          <w:p w:rsidR="00F918E7" w:rsidRPr="00941C9F" w:rsidRDefault="00F918E7" w:rsidP="00941C9F">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 </w:t>
            </w:r>
          </w:p>
        </w:tc>
        <w:tc>
          <w:tcPr>
            <w:tcW w:w="676" w:type="dxa"/>
            <w:tcBorders>
              <w:top w:val="nil"/>
              <w:left w:val="nil"/>
              <w:bottom w:val="single" w:sz="4" w:space="0" w:color="auto"/>
              <w:right w:val="single" w:sz="4" w:space="0" w:color="auto"/>
            </w:tcBorders>
            <w:shd w:val="clear" w:color="000000" w:fill="FFFFFF"/>
            <w:vAlign w:val="center"/>
            <w:hideMark/>
          </w:tcPr>
          <w:p w:rsidR="00F918E7" w:rsidRPr="00941C9F" w:rsidRDefault="00F918E7" w:rsidP="00941C9F">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X</w:t>
            </w:r>
          </w:p>
        </w:tc>
        <w:tc>
          <w:tcPr>
            <w:tcW w:w="1088" w:type="dxa"/>
            <w:tcBorders>
              <w:top w:val="nil"/>
              <w:left w:val="nil"/>
              <w:bottom w:val="single" w:sz="4" w:space="0" w:color="auto"/>
              <w:right w:val="single" w:sz="4" w:space="0" w:color="auto"/>
            </w:tcBorders>
            <w:shd w:val="clear" w:color="000000" w:fill="FFFFFF"/>
            <w:vAlign w:val="center"/>
            <w:hideMark/>
          </w:tcPr>
          <w:p w:rsidR="00F918E7" w:rsidRPr="00941C9F" w:rsidRDefault="00F918E7" w:rsidP="00941C9F">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 </w:t>
            </w:r>
          </w:p>
        </w:tc>
        <w:tc>
          <w:tcPr>
            <w:tcW w:w="919" w:type="dxa"/>
            <w:tcBorders>
              <w:top w:val="nil"/>
              <w:left w:val="nil"/>
              <w:bottom w:val="single" w:sz="4" w:space="0" w:color="auto"/>
              <w:right w:val="single" w:sz="4" w:space="0" w:color="auto"/>
            </w:tcBorders>
            <w:shd w:val="clear" w:color="000000" w:fill="FFFFFF"/>
            <w:vAlign w:val="center"/>
            <w:hideMark/>
          </w:tcPr>
          <w:p w:rsidR="00F918E7" w:rsidRPr="00941C9F" w:rsidRDefault="00F918E7" w:rsidP="00941C9F">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 </w:t>
            </w:r>
          </w:p>
        </w:tc>
        <w:tc>
          <w:tcPr>
            <w:tcW w:w="1123" w:type="dxa"/>
            <w:tcBorders>
              <w:top w:val="nil"/>
              <w:left w:val="nil"/>
              <w:bottom w:val="single" w:sz="4" w:space="0" w:color="auto"/>
              <w:right w:val="single" w:sz="4" w:space="0" w:color="auto"/>
            </w:tcBorders>
            <w:shd w:val="clear" w:color="000000" w:fill="FFFFFF"/>
            <w:vAlign w:val="center"/>
            <w:hideMark/>
          </w:tcPr>
          <w:p w:rsidR="00F918E7" w:rsidRPr="00941C9F" w:rsidRDefault="00F918E7" w:rsidP="00941C9F">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 </w:t>
            </w:r>
          </w:p>
        </w:tc>
        <w:tc>
          <w:tcPr>
            <w:tcW w:w="2109" w:type="dxa"/>
            <w:tcBorders>
              <w:top w:val="nil"/>
              <w:left w:val="nil"/>
              <w:bottom w:val="single" w:sz="4" w:space="0" w:color="auto"/>
              <w:right w:val="single" w:sz="4" w:space="0" w:color="auto"/>
            </w:tcBorders>
            <w:shd w:val="clear" w:color="000000" w:fill="FFFFFF"/>
            <w:vAlign w:val="center"/>
            <w:hideMark/>
          </w:tcPr>
          <w:p w:rsidR="00F918E7" w:rsidRPr="00941C9F" w:rsidRDefault="00F918E7" w:rsidP="00941C9F">
            <w:pPr>
              <w:spacing w:after="0" w:line="240" w:lineRule="auto"/>
              <w:jc w:val="both"/>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Planes Institucionales y Sectoriales formulados</w:t>
            </w:r>
          </w:p>
        </w:tc>
        <w:tc>
          <w:tcPr>
            <w:tcW w:w="527" w:type="dxa"/>
            <w:tcBorders>
              <w:top w:val="nil"/>
              <w:left w:val="nil"/>
              <w:bottom w:val="single" w:sz="4" w:space="0" w:color="auto"/>
              <w:right w:val="single" w:sz="4" w:space="0" w:color="auto"/>
            </w:tcBorders>
            <w:shd w:val="clear" w:color="000000" w:fill="FFD966"/>
            <w:vAlign w:val="center"/>
            <w:hideMark/>
          </w:tcPr>
          <w:p w:rsidR="00F918E7" w:rsidRPr="00941C9F" w:rsidRDefault="00F918E7" w:rsidP="00941C9F">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X</w:t>
            </w:r>
          </w:p>
        </w:tc>
        <w:tc>
          <w:tcPr>
            <w:tcW w:w="523" w:type="dxa"/>
            <w:tcBorders>
              <w:top w:val="nil"/>
              <w:left w:val="nil"/>
              <w:bottom w:val="single" w:sz="4" w:space="0" w:color="auto"/>
              <w:right w:val="single" w:sz="4" w:space="0" w:color="auto"/>
            </w:tcBorders>
            <w:shd w:val="clear" w:color="000000" w:fill="FFFFFF"/>
            <w:vAlign w:val="center"/>
            <w:hideMark/>
          </w:tcPr>
          <w:p w:rsidR="00F918E7" w:rsidRPr="00941C9F" w:rsidRDefault="00F918E7" w:rsidP="00941C9F">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 </w:t>
            </w:r>
          </w:p>
        </w:tc>
        <w:tc>
          <w:tcPr>
            <w:tcW w:w="523" w:type="dxa"/>
            <w:tcBorders>
              <w:top w:val="nil"/>
              <w:left w:val="nil"/>
              <w:bottom w:val="single" w:sz="4" w:space="0" w:color="auto"/>
              <w:right w:val="single" w:sz="4" w:space="0" w:color="auto"/>
            </w:tcBorders>
            <w:shd w:val="clear" w:color="000000" w:fill="FFFFFF"/>
            <w:vAlign w:val="center"/>
            <w:hideMark/>
          </w:tcPr>
          <w:p w:rsidR="00F918E7" w:rsidRPr="00941C9F" w:rsidRDefault="00F918E7" w:rsidP="00941C9F">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 </w:t>
            </w:r>
          </w:p>
        </w:tc>
        <w:tc>
          <w:tcPr>
            <w:tcW w:w="1062" w:type="dxa"/>
            <w:tcBorders>
              <w:top w:val="nil"/>
              <w:left w:val="nil"/>
              <w:bottom w:val="single" w:sz="4" w:space="0" w:color="auto"/>
              <w:right w:val="single" w:sz="4" w:space="0" w:color="auto"/>
            </w:tcBorders>
            <w:shd w:val="clear" w:color="000000" w:fill="FFFFFF"/>
            <w:vAlign w:val="center"/>
            <w:hideMark/>
          </w:tcPr>
          <w:p w:rsidR="00F918E7" w:rsidRPr="00941C9F" w:rsidRDefault="00F918E7" w:rsidP="00941C9F">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1/01/2021</w:t>
            </w:r>
          </w:p>
        </w:tc>
        <w:tc>
          <w:tcPr>
            <w:tcW w:w="444" w:type="dxa"/>
            <w:tcBorders>
              <w:top w:val="nil"/>
              <w:left w:val="nil"/>
              <w:bottom w:val="single" w:sz="4" w:space="0" w:color="auto"/>
              <w:right w:val="single" w:sz="4" w:space="0" w:color="auto"/>
            </w:tcBorders>
            <w:shd w:val="clear" w:color="000000" w:fill="FFFFFF"/>
            <w:vAlign w:val="center"/>
            <w:hideMark/>
          </w:tcPr>
          <w:p w:rsidR="00F918E7" w:rsidRPr="00941C9F" w:rsidRDefault="00F918E7" w:rsidP="00941C9F">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31-ene</w:t>
            </w:r>
          </w:p>
        </w:tc>
        <w:tc>
          <w:tcPr>
            <w:tcW w:w="1544" w:type="dxa"/>
            <w:tcBorders>
              <w:top w:val="nil"/>
              <w:left w:val="nil"/>
              <w:bottom w:val="single" w:sz="4" w:space="0" w:color="auto"/>
              <w:right w:val="single" w:sz="8" w:space="0" w:color="auto"/>
            </w:tcBorders>
            <w:shd w:val="clear" w:color="000000" w:fill="FFFFFF"/>
            <w:vAlign w:val="center"/>
            <w:hideMark/>
          </w:tcPr>
          <w:p w:rsidR="00F918E7" w:rsidRPr="00941C9F" w:rsidRDefault="00F918E7" w:rsidP="00941C9F">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Departamento Administrativo de Planeación</w:t>
            </w:r>
          </w:p>
        </w:tc>
      </w:tr>
      <w:tr w:rsidR="00F37B63" w:rsidRPr="00941C9F" w:rsidTr="00F37B63">
        <w:trPr>
          <w:trHeight w:val="2175"/>
        </w:trPr>
        <w:tc>
          <w:tcPr>
            <w:tcW w:w="1446" w:type="dxa"/>
            <w:tcBorders>
              <w:top w:val="nil"/>
              <w:left w:val="single" w:sz="4" w:space="0" w:color="auto"/>
              <w:bottom w:val="single" w:sz="4" w:space="0" w:color="auto"/>
              <w:right w:val="single" w:sz="4" w:space="0" w:color="auto"/>
            </w:tcBorders>
            <w:shd w:val="clear" w:color="000000" w:fill="FFFFFF"/>
            <w:vAlign w:val="center"/>
            <w:hideMark/>
          </w:tcPr>
          <w:p w:rsidR="00F918E7" w:rsidRPr="00941C9F" w:rsidRDefault="00F918E7" w:rsidP="006058BB">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lastRenderedPageBreak/>
              <w:t>Rendición de cuentas</w:t>
            </w:r>
          </w:p>
        </w:tc>
        <w:tc>
          <w:tcPr>
            <w:tcW w:w="1283" w:type="dxa"/>
            <w:vMerge w:val="restart"/>
            <w:tcBorders>
              <w:top w:val="single" w:sz="4" w:space="0" w:color="auto"/>
              <w:left w:val="single" w:sz="4" w:space="0" w:color="auto"/>
              <w:right w:val="single" w:sz="4" w:space="0" w:color="auto"/>
            </w:tcBorders>
            <w:shd w:val="clear" w:color="000000" w:fill="FFD966"/>
            <w:textDirection w:val="btLr"/>
            <w:vAlign w:val="center"/>
            <w:hideMark/>
          </w:tcPr>
          <w:p w:rsidR="00F918E7" w:rsidRPr="00941C9F" w:rsidRDefault="00F918E7" w:rsidP="00F918E7">
            <w:pPr>
              <w:spacing w:after="0" w:line="240" w:lineRule="auto"/>
              <w:ind w:left="113" w:right="113"/>
              <w:jc w:val="center"/>
              <w:rPr>
                <w:rFonts w:ascii="Arial" w:eastAsia="Times New Roman" w:hAnsi="Arial" w:cs="Arial"/>
                <w:b/>
                <w:bCs/>
                <w:color w:val="000000"/>
                <w:sz w:val="18"/>
                <w:szCs w:val="18"/>
                <w:lang w:val="es-CO" w:eastAsia="es-CO"/>
              </w:rPr>
            </w:pPr>
            <w:r w:rsidRPr="00941C9F">
              <w:rPr>
                <w:rFonts w:ascii="Arial" w:eastAsia="Times New Roman" w:hAnsi="Arial" w:cs="Arial"/>
                <w:b/>
                <w:bCs/>
                <w:color w:val="000000"/>
                <w:sz w:val="18"/>
                <w:szCs w:val="18"/>
                <w:lang w:val="es-CO" w:eastAsia="es-CO"/>
              </w:rPr>
              <w:t>INFORMACIÓN</w:t>
            </w:r>
          </w:p>
        </w:tc>
        <w:tc>
          <w:tcPr>
            <w:tcW w:w="1586" w:type="dxa"/>
            <w:tcBorders>
              <w:top w:val="nil"/>
              <w:left w:val="nil"/>
              <w:bottom w:val="single" w:sz="4" w:space="0" w:color="auto"/>
              <w:right w:val="single" w:sz="4" w:space="0" w:color="auto"/>
            </w:tcBorders>
            <w:shd w:val="clear" w:color="000000" w:fill="FFFFFF"/>
            <w:vAlign w:val="center"/>
            <w:hideMark/>
          </w:tcPr>
          <w:p w:rsidR="00F918E7" w:rsidRPr="00941C9F" w:rsidRDefault="00F918E7" w:rsidP="00941C9F">
            <w:pPr>
              <w:spacing w:after="0" w:line="240" w:lineRule="auto"/>
              <w:jc w:val="both"/>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 xml:space="preserve">Definir los mecanismos, lineamientos y responsables de la producción y difusión de la información (Informes de Gestión) requeridos para el espacio de rendición de cuentas. </w:t>
            </w:r>
          </w:p>
        </w:tc>
        <w:tc>
          <w:tcPr>
            <w:tcW w:w="1283" w:type="dxa"/>
            <w:tcBorders>
              <w:top w:val="nil"/>
              <w:left w:val="nil"/>
              <w:bottom w:val="single" w:sz="4" w:space="0" w:color="auto"/>
              <w:right w:val="single" w:sz="4" w:space="0" w:color="auto"/>
            </w:tcBorders>
            <w:shd w:val="clear" w:color="000000" w:fill="FFFFFF"/>
            <w:vAlign w:val="center"/>
            <w:hideMark/>
          </w:tcPr>
          <w:p w:rsidR="00F918E7" w:rsidRPr="00941C9F" w:rsidRDefault="00F918E7" w:rsidP="00941C9F">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x</w:t>
            </w:r>
          </w:p>
        </w:tc>
        <w:tc>
          <w:tcPr>
            <w:tcW w:w="676" w:type="dxa"/>
            <w:tcBorders>
              <w:top w:val="nil"/>
              <w:left w:val="nil"/>
              <w:bottom w:val="single" w:sz="4" w:space="0" w:color="auto"/>
              <w:right w:val="single" w:sz="4" w:space="0" w:color="auto"/>
            </w:tcBorders>
            <w:shd w:val="clear" w:color="000000" w:fill="FFFFFF"/>
            <w:vAlign w:val="center"/>
            <w:hideMark/>
          </w:tcPr>
          <w:p w:rsidR="00F918E7" w:rsidRPr="00941C9F" w:rsidRDefault="00F918E7" w:rsidP="00941C9F">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 </w:t>
            </w:r>
          </w:p>
        </w:tc>
        <w:tc>
          <w:tcPr>
            <w:tcW w:w="1088" w:type="dxa"/>
            <w:tcBorders>
              <w:top w:val="nil"/>
              <w:left w:val="nil"/>
              <w:bottom w:val="single" w:sz="4" w:space="0" w:color="auto"/>
              <w:right w:val="single" w:sz="4" w:space="0" w:color="auto"/>
            </w:tcBorders>
            <w:shd w:val="clear" w:color="000000" w:fill="FFFFFF"/>
            <w:vAlign w:val="center"/>
            <w:hideMark/>
          </w:tcPr>
          <w:p w:rsidR="00F918E7" w:rsidRPr="00941C9F" w:rsidRDefault="00F918E7" w:rsidP="00941C9F">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 </w:t>
            </w:r>
          </w:p>
        </w:tc>
        <w:tc>
          <w:tcPr>
            <w:tcW w:w="919" w:type="dxa"/>
            <w:tcBorders>
              <w:top w:val="nil"/>
              <w:left w:val="nil"/>
              <w:bottom w:val="single" w:sz="4" w:space="0" w:color="auto"/>
              <w:right w:val="single" w:sz="4" w:space="0" w:color="auto"/>
            </w:tcBorders>
            <w:shd w:val="clear" w:color="000000" w:fill="FFFFFF"/>
            <w:vAlign w:val="center"/>
            <w:hideMark/>
          </w:tcPr>
          <w:p w:rsidR="00F918E7" w:rsidRPr="00941C9F" w:rsidRDefault="00F918E7" w:rsidP="00941C9F">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 </w:t>
            </w:r>
          </w:p>
        </w:tc>
        <w:tc>
          <w:tcPr>
            <w:tcW w:w="1123" w:type="dxa"/>
            <w:tcBorders>
              <w:top w:val="nil"/>
              <w:left w:val="nil"/>
              <w:bottom w:val="single" w:sz="4" w:space="0" w:color="auto"/>
              <w:right w:val="single" w:sz="4" w:space="0" w:color="auto"/>
            </w:tcBorders>
            <w:shd w:val="clear" w:color="000000" w:fill="FFFFFF"/>
            <w:vAlign w:val="center"/>
            <w:hideMark/>
          </w:tcPr>
          <w:p w:rsidR="00F918E7" w:rsidRPr="00941C9F" w:rsidRDefault="00F918E7" w:rsidP="00941C9F">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 </w:t>
            </w:r>
          </w:p>
        </w:tc>
        <w:tc>
          <w:tcPr>
            <w:tcW w:w="2109" w:type="dxa"/>
            <w:tcBorders>
              <w:top w:val="nil"/>
              <w:left w:val="nil"/>
              <w:bottom w:val="single" w:sz="4" w:space="0" w:color="auto"/>
              <w:right w:val="single" w:sz="4" w:space="0" w:color="auto"/>
            </w:tcBorders>
            <w:shd w:val="clear" w:color="000000" w:fill="FFFFFF"/>
            <w:vAlign w:val="center"/>
            <w:hideMark/>
          </w:tcPr>
          <w:p w:rsidR="00F918E7" w:rsidRPr="007C5660" w:rsidRDefault="00F918E7" w:rsidP="00941C9F">
            <w:pPr>
              <w:spacing w:after="0" w:line="240" w:lineRule="auto"/>
              <w:jc w:val="both"/>
              <w:rPr>
                <w:rFonts w:ascii="Arial" w:eastAsia="Times New Roman" w:hAnsi="Arial" w:cs="Arial"/>
                <w:color w:val="000000"/>
                <w:sz w:val="16"/>
                <w:szCs w:val="18"/>
                <w:lang w:val="es-CO" w:eastAsia="es-CO"/>
              </w:rPr>
            </w:pPr>
            <w:r w:rsidRPr="007C5660">
              <w:rPr>
                <w:rFonts w:ascii="Arial" w:eastAsia="Times New Roman" w:hAnsi="Arial" w:cs="Arial"/>
                <w:color w:val="000000"/>
                <w:sz w:val="16"/>
                <w:szCs w:val="18"/>
                <w:lang w:val="es-CO" w:eastAsia="es-CO"/>
              </w:rPr>
              <w:t xml:space="preserve">Documento con la definición de los mecanismos y responsables de la producción y difusión de información para la rendición de cuentas. </w:t>
            </w:r>
            <w:r w:rsidRPr="007C5660">
              <w:rPr>
                <w:rFonts w:ascii="Arial" w:eastAsia="Times New Roman" w:hAnsi="Arial" w:cs="Arial"/>
                <w:color w:val="000000"/>
                <w:sz w:val="16"/>
                <w:szCs w:val="18"/>
                <w:lang w:val="es-CO" w:eastAsia="es-CO"/>
              </w:rPr>
              <w:br/>
            </w:r>
            <w:r w:rsidRPr="007C5660">
              <w:rPr>
                <w:rFonts w:ascii="Arial" w:eastAsia="Times New Roman" w:hAnsi="Arial" w:cs="Arial"/>
                <w:color w:val="000000"/>
                <w:sz w:val="16"/>
                <w:szCs w:val="18"/>
                <w:lang w:val="es-CO" w:eastAsia="es-CO"/>
              </w:rPr>
              <w:br/>
              <w:t>Garantizar acciones  en la Audiencia de Rendición de cuentas para utilización lenguajes incluyentes en las etapas de convocatoria y ejecución</w:t>
            </w:r>
          </w:p>
        </w:tc>
        <w:tc>
          <w:tcPr>
            <w:tcW w:w="527" w:type="dxa"/>
            <w:tcBorders>
              <w:top w:val="nil"/>
              <w:left w:val="nil"/>
              <w:bottom w:val="single" w:sz="4" w:space="0" w:color="auto"/>
              <w:right w:val="single" w:sz="4" w:space="0" w:color="auto"/>
            </w:tcBorders>
            <w:shd w:val="clear" w:color="000000" w:fill="FFD966"/>
            <w:vAlign w:val="center"/>
            <w:hideMark/>
          </w:tcPr>
          <w:p w:rsidR="00F918E7" w:rsidRPr="00941C9F" w:rsidRDefault="00F918E7" w:rsidP="00941C9F">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X</w:t>
            </w:r>
          </w:p>
        </w:tc>
        <w:tc>
          <w:tcPr>
            <w:tcW w:w="523" w:type="dxa"/>
            <w:tcBorders>
              <w:top w:val="nil"/>
              <w:left w:val="nil"/>
              <w:bottom w:val="single" w:sz="4" w:space="0" w:color="auto"/>
              <w:right w:val="single" w:sz="4" w:space="0" w:color="auto"/>
            </w:tcBorders>
            <w:shd w:val="clear" w:color="000000" w:fill="FFD966"/>
            <w:vAlign w:val="center"/>
            <w:hideMark/>
          </w:tcPr>
          <w:p w:rsidR="00F918E7" w:rsidRPr="00941C9F" w:rsidRDefault="00F918E7" w:rsidP="00941C9F">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X</w:t>
            </w:r>
          </w:p>
        </w:tc>
        <w:tc>
          <w:tcPr>
            <w:tcW w:w="523" w:type="dxa"/>
            <w:tcBorders>
              <w:top w:val="nil"/>
              <w:left w:val="nil"/>
              <w:bottom w:val="single" w:sz="4" w:space="0" w:color="auto"/>
              <w:right w:val="single" w:sz="4" w:space="0" w:color="auto"/>
            </w:tcBorders>
            <w:shd w:val="clear" w:color="000000" w:fill="FFD966"/>
            <w:vAlign w:val="center"/>
            <w:hideMark/>
          </w:tcPr>
          <w:p w:rsidR="00F918E7" w:rsidRPr="00941C9F" w:rsidRDefault="00F918E7" w:rsidP="00941C9F">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X</w:t>
            </w:r>
          </w:p>
        </w:tc>
        <w:tc>
          <w:tcPr>
            <w:tcW w:w="1062" w:type="dxa"/>
            <w:tcBorders>
              <w:top w:val="nil"/>
              <w:left w:val="nil"/>
              <w:bottom w:val="single" w:sz="4" w:space="0" w:color="auto"/>
              <w:right w:val="single" w:sz="4" w:space="0" w:color="auto"/>
            </w:tcBorders>
            <w:shd w:val="clear" w:color="000000" w:fill="FFFFFF"/>
            <w:vAlign w:val="center"/>
            <w:hideMark/>
          </w:tcPr>
          <w:p w:rsidR="00F918E7" w:rsidRPr="00941C9F" w:rsidRDefault="00F918E7" w:rsidP="00941C9F">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1/01/2021</w:t>
            </w:r>
          </w:p>
        </w:tc>
        <w:tc>
          <w:tcPr>
            <w:tcW w:w="444" w:type="dxa"/>
            <w:tcBorders>
              <w:top w:val="nil"/>
              <w:left w:val="nil"/>
              <w:bottom w:val="single" w:sz="4" w:space="0" w:color="auto"/>
              <w:right w:val="single" w:sz="4" w:space="0" w:color="auto"/>
            </w:tcBorders>
            <w:shd w:val="clear" w:color="000000" w:fill="FFFFFF"/>
            <w:vAlign w:val="center"/>
            <w:hideMark/>
          </w:tcPr>
          <w:p w:rsidR="00F918E7" w:rsidRPr="00941C9F" w:rsidRDefault="00F918E7" w:rsidP="00941C9F">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31-ene</w:t>
            </w:r>
          </w:p>
        </w:tc>
        <w:tc>
          <w:tcPr>
            <w:tcW w:w="1544" w:type="dxa"/>
            <w:tcBorders>
              <w:top w:val="nil"/>
              <w:left w:val="nil"/>
              <w:bottom w:val="single" w:sz="4" w:space="0" w:color="auto"/>
              <w:right w:val="single" w:sz="8" w:space="0" w:color="auto"/>
            </w:tcBorders>
            <w:shd w:val="clear" w:color="000000" w:fill="FFFFFF"/>
            <w:vAlign w:val="center"/>
            <w:hideMark/>
          </w:tcPr>
          <w:p w:rsidR="00F918E7" w:rsidRPr="00941C9F" w:rsidRDefault="00F918E7" w:rsidP="00941C9F">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 xml:space="preserve">Despacho del Alcalde Oficina de Comunicaciones </w:t>
            </w:r>
            <w:r w:rsidRPr="00941C9F">
              <w:rPr>
                <w:rFonts w:ascii="Arial" w:eastAsia="Times New Roman" w:hAnsi="Arial" w:cs="Arial"/>
                <w:color w:val="000000"/>
                <w:sz w:val="18"/>
                <w:szCs w:val="18"/>
                <w:lang w:val="es-CO" w:eastAsia="es-CO"/>
              </w:rPr>
              <w:br/>
            </w:r>
            <w:r w:rsidR="00F37B63" w:rsidRPr="00941C9F">
              <w:rPr>
                <w:rFonts w:ascii="Arial" w:eastAsia="Times New Roman" w:hAnsi="Arial" w:cs="Arial"/>
                <w:color w:val="000000"/>
                <w:sz w:val="18"/>
                <w:szCs w:val="18"/>
                <w:lang w:val="es-CO" w:eastAsia="es-CO"/>
              </w:rPr>
              <w:t>Asesoría</w:t>
            </w:r>
            <w:r w:rsidRPr="00941C9F">
              <w:rPr>
                <w:rFonts w:ascii="Arial" w:eastAsia="Times New Roman" w:hAnsi="Arial" w:cs="Arial"/>
                <w:color w:val="000000"/>
                <w:sz w:val="18"/>
                <w:szCs w:val="18"/>
                <w:lang w:val="es-CO" w:eastAsia="es-CO"/>
              </w:rPr>
              <w:t xml:space="preserve"> Administrativa </w:t>
            </w:r>
            <w:r w:rsidRPr="00941C9F">
              <w:rPr>
                <w:rFonts w:ascii="Arial" w:eastAsia="Times New Roman" w:hAnsi="Arial" w:cs="Arial"/>
                <w:color w:val="000000"/>
                <w:sz w:val="18"/>
                <w:szCs w:val="18"/>
                <w:lang w:val="es-CO" w:eastAsia="es-CO"/>
              </w:rPr>
              <w:br/>
              <w:t xml:space="preserve">Departamento Administrativo de </w:t>
            </w:r>
            <w:r w:rsidR="00F37B63" w:rsidRPr="00941C9F">
              <w:rPr>
                <w:rFonts w:ascii="Arial" w:eastAsia="Times New Roman" w:hAnsi="Arial" w:cs="Arial"/>
                <w:color w:val="000000"/>
                <w:sz w:val="18"/>
                <w:szCs w:val="18"/>
                <w:lang w:val="es-CO" w:eastAsia="es-CO"/>
              </w:rPr>
              <w:t>Planeación</w:t>
            </w:r>
            <w:r w:rsidRPr="00941C9F">
              <w:rPr>
                <w:rFonts w:ascii="Arial" w:eastAsia="Times New Roman" w:hAnsi="Arial" w:cs="Arial"/>
                <w:color w:val="000000"/>
                <w:sz w:val="18"/>
                <w:szCs w:val="18"/>
                <w:lang w:val="es-CO" w:eastAsia="es-CO"/>
              </w:rPr>
              <w:t xml:space="preserve"> </w:t>
            </w:r>
            <w:r w:rsidRPr="00941C9F">
              <w:rPr>
                <w:rFonts w:ascii="Arial" w:eastAsia="Times New Roman" w:hAnsi="Arial" w:cs="Arial"/>
                <w:color w:val="000000"/>
                <w:sz w:val="18"/>
                <w:szCs w:val="18"/>
                <w:lang w:val="es-CO" w:eastAsia="es-CO"/>
              </w:rPr>
              <w:br/>
            </w:r>
            <w:r w:rsidR="00F37B63" w:rsidRPr="00941C9F">
              <w:rPr>
                <w:rFonts w:ascii="Arial" w:eastAsia="Times New Roman" w:hAnsi="Arial" w:cs="Arial"/>
                <w:color w:val="000000"/>
                <w:sz w:val="18"/>
                <w:szCs w:val="18"/>
                <w:lang w:val="es-CO" w:eastAsia="es-CO"/>
              </w:rPr>
              <w:t>Asesoría</w:t>
            </w:r>
            <w:r w:rsidRPr="00941C9F">
              <w:rPr>
                <w:rFonts w:ascii="Arial" w:eastAsia="Times New Roman" w:hAnsi="Arial" w:cs="Arial"/>
                <w:color w:val="000000"/>
                <w:sz w:val="18"/>
                <w:szCs w:val="18"/>
                <w:lang w:val="es-CO" w:eastAsia="es-CO"/>
              </w:rPr>
              <w:t xml:space="preserve"> Social </w:t>
            </w:r>
          </w:p>
        </w:tc>
      </w:tr>
      <w:tr w:rsidR="00F37B63" w:rsidRPr="00941C9F" w:rsidTr="00F37B63">
        <w:trPr>
          <w:trHeight w:val="1135"/>
        </w:trPr>
        <w:tc>
          <w:tcPr>
            <w:tcW w:w="1446" w:type="dxa"/>
            <w:tcBorders>
              <w:top w:val="nil"/>
              <w:left w:val="single" w:sz="4" w:space="0" w:color="auto"/>
              <w:bottom w:val="single" w:sz="4" w:space="0" w:color="auto"/>
              <w:right w:val="single" w:sz="4" w:space="0" w:color="auto"/>
            </w:tcBorders>
            <w:shd w:val="clear" w:color="000000" w:fill="FFFFFF"/>
            <w:vAlign w:val="center"/>
            <w:hideMark/>
          </w:tcPr>
          <w:p w:rsidR="00F918E7" w:rsidRPr="00941C9F" w:rsidRDefault="00F918E7" w:rsidP="006058BB">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Rendición de cuentas</w:t>
            </w:r>
          </w:p>
        </w:tc>
        <w:tc>
          <w:tcPr>
            <w:tcW w:w="1283" w:type="dxa"/>
            <w:vMerge/>
            <w:tcBorders>
              <w:left w:val="single" w:sz="4" w:space="0" w:color="auto"/>
              <w:right w:val="single" w:sz="4" w:space="0" w:color="auto"/>
            </w:tcBorders>
            <w:shd w:val="clear" w:color="000000" w:fill="FFD966"/>
            <w:vAlign w:val="center"/>
            <w:hideMark/>
          </w:tcPr>
          <w:p w:rsidR="00F918E7" w:rsidRPr="00941C9F" w:rsidRDefault="00F918E7" w:rsidP="00941C9F">
            <w:pPr>
              <w:spacing w:after="0" w:line="240" w:lineRule="auto"/>
              <w:rPr>
                <w:rFonts w:ascii="Arial" w:eastAsia="Times New Roman" w:hAnsi="Arial" w:cs="Arial"/>
                <w:b/>
                <w:bCs/>
                <w:color w:val="000000"/>
                <w:sz w:val="18"/>
                <w:szCs w:val="18"/>
                <w:lang w:val="es-CO" w:eastAsia="es-CO"/>
              </w:rPr>
            </w:pPr>
          </w:p>
        </w:tc>
        <w:tc>
          <w:tcPr>
            <w:tcW w:w="1586" w:type="dxa"/>
            <w:tcBorders>
              <w:top w:val="nil"/>
              <w:left w:val="nil"/>
              <w:bottom w:val="single" w:sz="4" w:space="0" w:color="auto"/>
              <w:right w:val="single" w:sz="4" w:space="0" w:color="auto"/>
            </w:tcBorders>
            <w:shd w:val="clear" w:color="000000" w:fill="FFFFFF"/>
            <w:vAlign w:val="center"/>
            <w:hideMark/>
          </w:tcPr>
          <w:p w:rsidR="00F918E7" w:rsidRPr="00941C9F" w:rsidRDefault="00F918E7" w:rsidP="00941C9F">
            <w:pPr>
              <w:spacing w:after="0" w:line="240" w:lineRule="auto"/>
              <w:jc w:val="both"/>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Definir la estrategia de comunicaciones para los espacios de diálogo y la audiencia Pública de Rendición de Cuentas</w:t>
            </w:r>
          </w:p>
        </w:tc>
        <w:tc>
          <w:tcPr>
            <w:tcW w:w="1283" w:type="dxa"/>
            <w:tcBorders>
              <w:top w:val="nil"/>
              <w:left w:val="nil"/>
              <w:bottom w:val="single" w:sz="4" w:space="0" w:color="auto"/>
              <w:right w:val="single" w:sz="4" w:space="0" w:color="auto"/>
            </w:tcBorders>
            <w:shd w:val="clear" w:color="000000" w:fill="FFFFFF"/>
            <w:vAlign w:val="center"/>
            <w:hideMark/>
          </w:tcPr>
          <w:p w:rsidR="00F918E7" w:rsidRPr="00941C9F" w:rsidRDefault="00F918E7" w:rsidP="00941C9F">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 </w:t>
            </w:r>
          </w:p>
        </w:tc>
        <w:tc>
          <w:tcPr>
            <w:tcW w:w="676" w:type="dxa"/>
            <w:tcBorders>
              <w:top w:val="nil"/>
              <w:left w:val="nil"/>
              <w:bottom w:val="single" w:sz="4" w:space="0" w:color="auto"/>
              <w:right w:val="single" w:sz="4" w:space="0" w:color="auto"/>
            </w:tcBorders>
            <w:shd w:val="clear" w:color="000000" w:fill="FFFFFF"/>
            <w:vAlign w:val="center"/>
            <w:hideMark/>
          </w:tcPr>
          <w:p w:rsidR="00F918E7" w:rsidRPr="00941C9F" w:rsidRDefault="00F918E7" w:rsidP="00941C9F">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x</w:t>
            </w:r>
          </w:p>
        </w:tc>
        <w:tc>
          <w:tcPr>
            <w:tcW w:w="1088" w:type="dxa"/>
            <w:tcBorders>
              <w:top w:val="nil"/>
              <w:left w:val="nil"/>
              <w:bottom w:val="single" w:sz="4" w:space="0" w:color="auto"/>
              <w:right w:val="single" w:sz="4" w:space="0" w:color="auto"/>
            </w:tcBorders>
            <w:shd w:val="clear" w:color="000000" w:fill="FFFFFF"/>
            <w:vAlign w:val="center"/>
            <w:hideMark/>
          </w:tcPr>
          <w:p w:rsidR="00F918E7" w:rsidRPr="00941C9F" w:rsidRDefault="00F918E7" w:rsidP="00941C9F">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x</w:t>
            </w:r>
          </w:p>
        </w:tc>
        <w:tc>
          <w:tcPr>
            <w:tcW w:w="919" w:type="dxa"/>
            <w:tcBorders>
              <w:top w:val="nil"/>
              <w:left w:val="nil"/>
              <w:bottom w:val="single" w:sz="4" w:space="0" w:color="auto"/>
              <w:right w:val="single" w:sz="4" w:space="0" w:color="auto"/>
            </w:tcBorders>
            <w:shd w:val="clear" w:color="000000" w:fill="FFFFFF"/>
            <w:vAlign w:val="center"/>
            <w:hideMark/>
          </w:tcPr>
          <w:p w:rsidR="00F918E7" w:rsidRPr="00941C9F" w:rsidRDefault="00F918E7" w:rsidP="00941C9F">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 </w:t>
            </w:r>
          </w:p>
        </w:tc>
        <w:tc>
          <w:tcPr>
            <w:tcW w:w="1123" w:type="dxa"/>
            <w:tcBorders>
              <w:top w:val="nil"/>
              <w:left w:val="nil"/>
              <w:bottom w:val="single" w:sz="4" w:space="0" w:color="auto"/>
              <w:right w:val="single" w:sz="4" w:space="0" w:color="auto"/>
            </w:tcBorders>
            <w:shd w:val="clear" w:color="000000" w:fill="FFFFFF"/>
            <w:vAlign w:val="center"/>
            <w:hideMark/>
          </w:tcPr>
          <w:p w:rsidR="00F918E7" w:rsidRPr="00941C9F" w:rsidRDefault="00F918E7" w:rsidP="00941C9F">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 </w:t>
            </w:r>
          </w:p>
        </w:tc>
        <w:tc>
          <w:tcPr>
            <w:tcW w:w="2109" w:type="dxa"/>
            <w:tcBorders>
              <w:top w:val="nil"/>
              <w:left w:val="nil"/>
              <w:bottom w:val="single" w:sz="4" w:space="0" w:color="auto"/>
              <w:right w:val="single" w:sz="4" w:space="0" w:color="auto"/>
            </w:tcBorders>
            <w:shd w:val="clear" w:color="000000" w:fill="FFFFFF"/>
            <w:vAlign w:val="center"/>
            <w:hideMark/>
          </w:tcPr>
          <w:p w:rsidR="00F918E7" w:rsidRPr="00941C9F" w:rsidRDefault="00F918E7" w:rsidP="00941C9F">
            <w:pPr>
              <w:spacing w:after="0" w:line="240" w:lineRule="auto"/>
              <w:jc w:val="both"/>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Planes de Comunicaciones</w:t>
            </w:r>
          </w:p>
        </w:tc>
        <w:tc>
          <w:tcPr>
            <w:tcW w:w="527" w:type="dxa"/>
            <w:tcBorders>
              <w:top w:val="nil"/>
              <w:left w:val="nil"/>
              <w:bottom w:val="single" w:sz="4" w:space="0" w:color="auto"/>
              <w:right w:val="single" w:sz="4" w:space="0" w:color="auto"/>
            </w:tcBorders>
            <w:shd w:val="clear" w:color="000000" w:fill="FFFFFF"/>
            <w:vAlign w:val="center"/>
            <w:hideMark/>
          </w:tcPr>
          <w:p w:rsidR="00F918E7" w:rsidRPr="00941C9F" w:rsidRDefault="00F918E7" w:rsidP="00941C9F">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 </w:t>
            </w:r>
          </w:p>
        </w:tc>
        <w:tc>
          <w:tcPr>
            <w:tcW w:w="523" w:type="dxa"/>
            <w:tcBorders>
              <w:top w:val="nil"/>
              <w:left w:val="nil"/>
              <w:bottom w:val="single" w:sz="4" w:space="0" w:color="auto"/>
              <w:right w:val="single" w:sz="4" w:space="0" w:color="auto"/>
            </w:tcBorders>
            <w:shd w:val="clear" w:color="000000" w:fill="FFD966"/>
            <w:vAlign w:val="center"/>
            <w:hideMark/>
          </w:tcPr>
          <w:p w:rsidR="00F918E7" w:rsidRPr="00941C9F" w:rsidRDefault="00F918E7" w:rsidP="00941C9F">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X</w:t>
            </w:r>
          </w:p>
        </w:tc>
        <w:tc>
          <w:tcPr>
            <w:tcW w:w="523" w:type="dxa"/>
            <w:tcBorders>
              <w:top w:val="nil"/>
              <w:left w:val="nil"/>
              <w:bottom w:val="single" w:sz="4" w:space="0" w:color="auto"/>
              <w:right w:val="single" w:sz="4" w:space="0" w:color="auto"/>
            </w:tcBorders>
            <w:shd w:val="clear" w:color="000000" w:fill="FFD966"/>
            <w:vAlign w:val="center"/>
            <w:hideMark/>
          </w:tcPr>
          <w:p w:rsidR="00F918E7" w:rsidRPr="00941C9F" w:rsidRDefault="00F918E7" w:rsidP="00941C9F">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X</w:t>
            </w:r>
          </w:p>
        </w:tc>
        <w:tc>
          <w:tcPr>
            <w:tcW w:w="1062" w:type="dxa"/>
            <w:tcBorders>
              <w:top w:val="nil"/>
              <w:left w:val="nil"/>
              <w:bottom w:val="single" w:sz="4" w:space="0" w:color="auto"/>
              <w:right w:val="single" w:sz="4" w:space="0" w:color="auto"/>
            </w:tcBorders>
            <w:shd w:val="clear" w:color="000000" w:fill="FFFFFF"/>
            <w:vAlign w:val="center"/>
            <w:hideMark/>
          </w:tcPr>
          <w:p w:rsidR="00F918E7" w:rsidRPr="00941C9F" w:rsidRDefault="00F918E7" w:rsidP="00941C9F">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1/07/2021</w:t>
            </w:r>
          </w:p>
        </w:tc>
        <w:tc>
          <w:tcPr>
            <w:tcW w:w="444" w:type="dxa"/>
            <w:tcBorders>
              <w:top w:val="nil"/>
              <w:left w:val="nil"/>
              <w:bottom w:val="single" w:sz="4" w:space="0" w:color="auto"/>
              <w:right w:val="single" w:sz="4" w:space="0" w:color="auto"/>
            </w:tcBorders>
            <w:shd w:val="clear" w:color="000000" w:fill="FFFFFF"/>
            <w:vAlign w:val="center"/>
            <w:hideMark/>
          </w:tcPr>
          <w:p w:rsidR="00F918E7" w:rsidRPr="00941C9F" w:rsidRDefault="00F918E7" w:rsidP="00941C9F">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31-dic</w:t>
            </w:r>
          </w:p>
        </w:tc>
        <w:tc>
          <w:tcPr>
            <w:tcW w:w="1544" w:type="dxa"/>
            <w:tcBorders>
              <w:top w:val="nil"/>
              <w:left w:val="nil"/>
              <w:bottom w:val="single" w:sz="4" w:space="0" w:color="auto"/>
              <w:right w:val="single" w:sz="8" w:space="0" w:color="auto"/>
            </w:tcBorders>
            <w:shd w:val="clear" w:color="000000" w:fill="FFFFFF"/>
            <w:vAlign w:val="center"/>
            <w:hideMark/>
          </w:tcPr>
          <w:p w:rsidR="00F918E7" w:rsidRPr="007C5660" w:rsidRDefault="00F918E7" w:rsidP="00941C9F">
            <w:pPr>
              <w:spacing w:after="0" w:line="240" w:lineRule="auto"/>
              <w:jc w:val="center"/>
              <w:rPr>
                <w:rFonts w:ascii="Arial" w:eastAsia="Times New Roman" w:hAnsi="Arial" w:cs="Arial"/>
                <w:color w:val="000000"/>
                <w:sz w:val="16"/>
                <w:szCs w:val="18"/>
                <w:lang w:val="es-CO" w:eastAsia="es-CO"/>
              </w:rPr>
            </w:pPr>
            <w:r w:rsidRPr="007C5660">
              <w:rPr>
                <w:rFonts w:ascii="Arial" w:eastAsia="Times New Roman" w:hAnsi="Arial" w:cs="Arial"/>
                <w:color w:val="000000"/>
                <w:sz w:val="16"/>
                <w:szCs w:val="18"/>
                <w:lang w:val="es-CO" w:eastAsia="es-CO"/>
              </w:rPr>
              <w:t xml:space="preserve">Despacho del Alcalde Oficina de Comunicaciones </w:t>
            </w:r>
            <w:r w:rsidRPr="007C5660">
              <w:rPr>
                <w:rFonts w:ascii="Arial" w:eastAsia="Times New Roman" w:hAnsi="Arial" w:cs="Arial"/>
                <w:color w:val="000000"/>
                <w:sz w:val="16"/>
                <w:szCs w:val="18"/>
                <w:lang w:val="es-CO" w:eastAsia="es-CO"/>
              </w:rPr>
              <w:br/>
            </w:r>
            <w:r w:rsidR="00F37B63" w:rsidRPr="007C5660">
              <w:rPr>
                <w:rFonts w:ascii="Arial" w:eastAsia="Times New Roman" w:hAnsi="Arial" w:cs="Arial"/>
                <w:color w:val="000000"/>
                <w:sz w:val="16"/>
                <w:szCs w:val="18"/>
                <w:lang w:val="es-CO" w:eastAsia="es-CO"/>
              </w:rPr>
              <w:t>Asesoría</w:t>
            </w:r>
            <w:r w:rsidRPr="007C5660">
              <w:rPr>
                <w:rFonts w:ascii="Arial" w:eastAsia="Times New Roman" w:hAnsi="Arial" w:cs="Arial"/>
                <w:color w:val="000000"/>
                <w:sz w:val="16"/>
                <w:szCs w:val="18"/>
                <w:lang w:val="es-CO" w:eastAsia="es-CO"/>
              </w:rPr>
              <w:t xml:space="preserve"> Administrativa </w:t>
            </w:r>
            <w:r w:rsidRPr="007C5660">
              <w:rPr>
                <w:rFonts w:ascii="Arial" w:eastAsia="Times New Roman" w:hAnsi="Arial" w:cs="Arial"/>
                <w:color w:val="000000"/>
                <w:sz w:val="16"/>
                <w:szCs w:val="18"/>
                <w:lang w:val="es-CO" w:eastAsia="es-CO"/>
              </w:rPr>
              <w:br/>
              <w:t xml:space="preserve">Departamento Administrativo de </w:t>
            </w:r>
            <w:r w:rsidR="00F37B63" w:rsidRPr="007C5660">
              <w:rPr>
                <w:rFonts w:ascii="Arial" w:eastAsia="Times New Roman" w:hAnsi="Arial" w:cs="Arial"/>
                <w:color w:val="000000"/>
                <w:sz w:val="16"/>
                <w:szCs w:val="18"/>
                <w:lang w:val="es-CO" w:eastAsia="es-CO"/>
              </w:rPr>
              <w:t>Planeación</w:t>
            </w:r>
            <w:r w:rsidRPr="007C5660">
              <w:rPr>
                <w:rFonts w:ascii="Arial" w:eastAsia="Times New Roman" w:hAnsi="Arial" w:cs="Arial"/>
                <w:color w:val="000000"/>
                <w:sz w:val="16"/>
                <w:szCs w:val="18"/>
                <w:lang w:val="es-CO" w:eastAsia="es-CO"/>
              </w:rPr>
              <w:t xml:space="preserve"> </w:t>
            </w:r>
            <w:r w:rsidRPr="007C5660">
              <w:rPr>
                <w:rFonts w:ascii="Arial" w:eastAsia="Times New Roman" w:hAnsi="Arial" w:cs="Arial"/>
                <w:color w:val="000000"/>
                <w:sz w:val="16"/>
                <w:szCs w:val="18"/>
                <w:lang w:val="es-CO" w:eastAsia="es-CO"/>
              </w:rPr>
              <w:br/>
            </w:r>
            <w:r w:rsidR="00F37B63" w:rsidRPr="007C5660">
              <w:rPr>
                <w:rFonts w:ascii="Arial" w:eastAsia="Times New Roman" w:hAnsi="Arial" w:cs="Arial"/>
                <w:color w:val="000000"/>
                <w:sz w:val="16"/>
                <w:szCs w:val="18"/>
                <w:lang w:val="es-CO" w:eastAsia="es-CO"/>
              </w:rPr>
              <w:t>Asesoría</w:t>
            </w:r>
            <w:r w:rsidRPr="007C5660">
              <w:rPr>
                <w:rFonts w:ascii="Arial" w:eastAsia="Times New Roman" w:hAnsi="Arial" w:cs="Arial"/>
                <w:color w:val="000000"/>
                <w:sz w:val="16"/>
                <w:szCs w:val="18"/>
                <w:lang w:val="es-CO" w:eastAsia="es-CO"/>
              </w:rPr>
              <w:t xml:space="preserve"> Social </w:t>
            </w:r>
          </w:p>
        </w:tc>
      </w:tr>
      <w:tr w:rsidR="00F37B63" w:rsidRPr="00941C9F" w:rsidTr="00F37B63">
        <w:trPr>
          <w:trHeight w:val="992"/>
        </w:trPr>
        <w:tc>
          <w:tcPr>
            <w:tcW w:w="1446" w:type="dxa"/>
            <w:tcBorders>
              <w:top w:val="nil"/>
              <w:left w:val="single" w:sz="4" w:space="0" w:color="auto"/>
              <w:bottom w:val="single" w:sz="4" w:space="0" w:color="auto"/>
              <w:right w:val="single" w:sz="4" w:space="0" w:color="auto"/>
            </w:tcBorders>
            <w:shd w:val="clear" w:color="000000" w:fill="FFFFFF"/>
            <w:vAlign w:val="center"/>
            <w:hideMark/>
          </w:tcPr>
          <w:p w:rsidR="00F918E7" w:rsidRPr="00941C9F" w:rsidRDefault="00F918E7" w:rsidP="006058BB">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Rendición de cuentas</w:t>
            </w:r>
          </w:p>
        </w:tc>
        <w:tc>
          <w:tcPr>
            <w:tcW w:w="1283" w:type="dxa"/>
            <w:vMerge/>
            <w:tcBorders>
              <w:left w:val="single" w:sz="4" w:space="0" w:color="auto"/>
              <w:bottom w:val="single" w:sz="4" w:space="0" w:color="auto"/>
              <w:right w:val="single" w:sz="4" w:space="0" w:color="auto"/>
            </w:tcBorders>
            <w:shd w:val="clear" w:color="000000" w:fill="FFD966"/>
            <w:vAlign w:val="center"/>
            <w:hideMark/>
          </w:tcPr>
          <w:p w:rsidR="00F918E7" w:rsidRPr="00941C9F" w:rsidRDefault="00F918E7" w:rsidP="00941C9F">
            <w:pPr>
              <w:spacing w:after="0" w:line="240" w:lineRule="auto"/>
              <w:rPr>
                <w:rFonts w:ascii="Arial" w:eastAsia="Times New Roman" w:hAnsi="Arial" w:cs="Arial"/>
                <w:b/>
                <w:bCs/>
                <w:color w:val="000000"/>
                <w:sz w:val="18"/>
                <w:szCs w:val="18"/>
                <w:lang w:val="es-CO" w:eastAsia="es-CO"/>
              </w:rPr>
            </w:pPr>
          </w:p>
        </w:tc>
        <w:tc>
          <w:tcPr>
            <w:tcW w:w="1586" w:type="dxa"/>
            <w:tcBorders>
              <w:top w:val="nil"/>
              <w:left w:val="nil"/>
              <w:bottom w:val="single" w:sz="4" w:space="0" w:color="auto"/>
              <w:right w:val="single" w:sz="4" w:space="0" w:color="auto"/>
            </w:tcBorders>
            <w:shd w:val="clear" w:color="000000" w:fill="FFFFFF"/>
            <w:vAlign w:val="center"/>
            <w:hideMark/>
          </w:tcPr>
          <w:p w:rsidR="00F918E7" w:rsidRPr="00941C9F" w:rsidRDefault="00F918E7" w:rsidP="00941C9F">
            <w:pPr>
              <w:spacing w:after="0" w:line="240" w:lineRule="auto"/>
              <w:jc w:val="both"/>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Ejecutar la estrategia de comunicaciones para los espacios de diálogo y la audiencia Pública de Rendición de Cuentas</w:t>
            </w:r>
          </w:p>
        </w:tc>
        <w:tc>
          <w:tcPr>
            <w:tcW w:w="1283" w:type="dxa"/>
            <w:tcBorders>
              <w:top w:val="nil"/>
              <w:left w:val="nil"/>
              <w:bottom w:val="single" w:sz="4" w:space="0" w:color="auto"/>
              <w:right w:val="single" w:sz="4" w:space="0" w:color="auto"/>
            </w:tcBorders>
            <w:shd w:val="clear" w:color="000000" w:fill="FFFFFF"/>
            <w:vAlign w:val="center"/>
            <w:hideMark/>
          </w:tcPr>
          <w:p w:rsidR="00F918E7" w:rsidRPr="00941C9F" w:rsidRDefault="00F918E7" w:rsidP="00941C9F">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 </w:t>
            </w:r>
          </w:p>
        </w:tc>
        <w:tc>
          <w:tcPr>
            <w:tcW w:w="676" w:type="dxa"/>
            <w:tcBorders>
              <w:top w:val="nil"/>
              <w:left w:val="nil"/>
              <w:bottom w:val="single" w:sz="4" w:space="0" w:color="auto"/>
              <w:right w:val="single" w:sz="4" w:space="0" w:color="auto"/>
            </w:tcBorders>
            <w:shd w:val="clear" w:color="000000" w:fill="FFFFFF"/>
            <w:vAlign w:val="center"/>
            <w:hideMark/>
          </w:tcPr>
          <w:p w:rsidR="00F918E7" w:rsidRPr="00941C9F" w:rsidRDefault="00F918E7" w:rsidP="00941C9F">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 </w:t>
            </w:r>
          </w:p>
        </w:tc>
        <w:tc>
          <w:tcPr>
            <w:tcW w:w="1088" w:type="dxa"/>
            <w:tcBorders>
              <w:top w:val="nil"/>
              <w:left w:val="nil"/>
              <w:bottom w:val="single" w:sz="4" w:space="0" w:color="auto"/>
              <w:right w:val="single" w:sz="4" w:space="0" w:color="auto"/>
            </w:tcBorders>
            <w:shd w:val="clear" w:color="000000" w:fill="FFFFFF"/>
            <w:vAlign w:val="center"/>
            <w:hideMark/>
          </w:tcPr>
          <w:p w:rsidR="00F918E7" w:rsidRPr="00941C9F" w:rsidRDefault="00F918E7" w:rsidP="00941C9F">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 </w:t>
            </w:r>
          </w:p>
        </w:tc>
        <w:tc>
          <w:tcPr>
            <w:tcW w:w="919" w:type="dxa"/>
            <w:tcBorders>
              <w:top w:val="nil"/>
              <w:left w:val="nil"/>
              <w:bottom w:val="single" w:sz="4" w:space="0" w:color="auto"/>
              <w:right w:val="single" w:sz="4" w:space="0" w:color="auto"/>
            </w:tcBorders>
            <w:shd w:val="clear" w:color="000000" w:fill="FFFFFF"/>
            <w:vAlign w:val="center"/>
            <w:hideMark/>
          </w:tcPr>
          <w:p w:rsidR="00F918E7" w:rsidRPr="00941C9F" w:rsidRDefault="00F918E7" w:rsidP="00941C9F">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x</w:t>
            </w:r>
          </w:p>
        </w:tc>
        <w:tc>
          <w:tcPr>
            <w:tcW w:w="1123" w:type="dxa"/>
            <w:tcBorders>
              <w:top w:val="nil"/>
              <w:left w:val="nil"/>
              <w:bottom w:val="single" w:sz="4" w:space="0" w:color="auto"/>
              <w:right w:val="single" w:sz="4" w:space="0" w:color="auto"/>
            </w:tcBorders>
            <w:shd w:val="clear" w:color="000000" w:fill="FFFFFF"/>
            <w:vAlign w:val="center"/>
            <w:hideMark/>
          </w:tcPr>
          <w:p w:rsidR="00F918E7" w:rsidRPr="00941C9F" w:rsidRDefault="00F918E7" w:rsidP="00941C9F">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x</w:t>
            </w:r>
          </w:p>
        </w:tc>
        <w:tc>
          <w:tcPr>
            <w:tcW w:w="2109" w:type="dxa"/>
            <w:tcBorders>
              <w:top w:val="nil"/>
              <w:left w:val="nil"/>
              <w:bottom w:val="single" w:sz="4" w:space="0" w:color="auto"/>
              <w:right w:val="single" w:sz="4" w:space="0" w:color="auto"/>
            </w:tcBorders>
            <w:shd w:val="clear" w:color="000000" w:fill="FFFFFF"/>
            <w:vAlign w:val="center"/>
            <w:hideMark/>
          </w:tcPr>
          <w:p w:rsidR="00F918E7" w:rsidRPr="00941C9F" w:rsidRDefault="00F918E7" w:rsidP="00941C9F">
            <w:pPr>
              <w:spacing w:after="0" w:line="240" w:lineRule="auto"/>
              <w:jc w:val="both"/>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Evaluación de los espacios de diálogo y la Audiencia Pública de Rendición de Cuentas</w:t>
            </w:r>
          </w:p>
        </w:tc>
        <w:tc>
          <w:tcPr>
            <w:tcW w:w="527" w:type="dxa"/>
            <w:tcBorders>
              <w:top w:val="nil"/>
              <w:left w:val="nil"/>
              <w:bottom w:val="single" w:sz="4" w:space="0" w:color="auto"/>
              <w:right w:val="single" w:sz="4" w:space="0" w:color="auto"/>
            </w:tcBorders>
            <w:shd w:val="clear" w:color="000000" w:fill="FFFFFF"/>
            <w:vAlign w:val="center"/>
            <w:hideMark/>
          </w:tcPr>
          <w:p w:rsidR="00F918E7" w:rsidRPr="00941C9F" w:rsidRDefault="00F918E7" w:rsidP="00941C9F">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 </w:t>
            </w:r>
          </w:p>
        </w:tc>
        <w:tc>
          <w:tcPr>
            <w:tcW w:w="523" w:type="dxa"/>
            <w:tcBorders>
              <w:top w:val="nil"/>
              <w:left w:val="nil"/>
              <w:bottom w:val="single" w:sz="4" w:space="0" w:color="auto"/>
              <w:right w:val="single" w:sz="4" w:space="0" w:color="auto"/>
            </w:tcBorders>
            <w:shd w:val="clear" w:color="000000" w:fill="FFD966"/>
            <w:vAlign w:val="center"/>
            <w:hideMark/>
          </w:tcPr>
          <w:p w:rsidR="00F918E7" w:rsidRPr="00941C9F" w:rsidRDefault="00F918E7" w:rsidP="00941C9F">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X</w:t>
            </w:r>
          </w:p>
        </w:tc>
        <w:tc>
          <w:tcPr>
            <w:tcW w:w="523" w:type="dxa"/>
            <w:tcBorders>
              <w:top w:val="nil"/>
              <w:left w:val="nil"/>
              <w:bottom w:val="single" w:sz="4" w:space="0" w:color="auto"/>
              <w:right w:val="single" w:sz="4" w:space="0" w:color="auto"/>
            </w:tcBorders>
            <w:shd w:val="clear" w:color="000000" w:fill="FFD966"/>
            <w:vAlign w:val="center"/>
            <w:hideMark/>
          </w:tcPr>
          <w:p w:rsidR="00F918E7" w:rsidRPr="00941C9F" w:rsidRDefault="00F918E7" w:rsidP="00941C9F">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X</w:t>
            </w:r>
          </w:p>
        </w:tc>
        <w:tc>
          <w:tcPr>
            <w:tcW w:w="1062" w:type="dxa"/>
            <w:tcBorders>
              <w:top w:val="nil"/>
              <w:left w:val="nil"/>
              <w:bottom w:val="single" w:sz="4" w:space="0" w:color="auto"/>
              <w:right w:val="single" w:sz="4" w:space="0" w:color="auto"/>
            </w:tcBorders>
            <w:shd w:val="clear" w:color="000000" w:fill="FFFFFF"/>
            <w:vAlign w:val="center"/>
            <w:hideMark/>
          </w:tcPr>
          <w:p w:rsidR="00F918E7" w:rsidRPr="00941C9F" w:rsidRDefault="00F918E7" w:rsidP="00941C9F">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24/07/2021</w:t>
            </w:r>
          </w:p>
        </w:tc>
        <w:tc>
          <w:tcPr>
            <w:tcW w:w="444" w:type="dxa"/>
            <w:tcBorders>
              <w:top w:val="nil"/>
              <w:left w:val="nil"/>
              <w:bottom w:val="single" w:sz="4" w:space="0" w:color="auto"/>
              <w:right w:val="single" w:sz="4" w:space="0" w:color="auto"/>
            </w:tcBorders>
            <w:shd w:val="clear" w:color="000000" w:fill="FFFFFF"/>
            <w:vAlign w:val="center"/>
            <w:hideMark/>
          </w:tcPr>
          <w:p w:rsidR="00F918E7" w:rsidRPr="00941C9F" w:rsidRDefault="00F918E7" w:rsidP="00941C9F">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31-dic</w:t>
            </w:r>
          </w:p>
        </w:tc>
        <w:tc>
          <w:tcPr>
            <w:tcW w:w="1544" w:type="dxa"/>
            <w:tcBorders>
              <w:top w:val="nil"/>
              <w:left w:val="nil"/>
              <w:bottom w:val="single" w:sz="4" w:space="0" w:color="auto"/>
              <w:right w:val="single" w:sz="8" w:space="0" w:color="auto"/>
            </w:tcBorders>
            <w:shd w:val="clear" w:color="000000" w:fill="FFFFFF"/>
            <w:vAlign w:val="center"/>
            <w:hideMark/>
          </w:tcPr>
          <w:p w:rsidR="00F918E7" w:rsidRPr="00941C9F" w:rsidRDefault="00F918E7" w:rsidP="00941C9F">
            <w:pPr>
              <w:spacing w:after="0" w:line="240" w:lineRule="auto"/>
              <w:jc w:val="center"/>
              <w:rPr>
                <w:rFonts w:ascii="Arial" w:eastAsia="Times New Roman" w:hAnsi="Arial" w:cs="Arial"/>
                <w:color w:val="000000"/>
                <w:sz w:val="16"/>
                <w:szCs w:val="18"/>
                <w:lang w:val="es-CO" w:eastAsia="es-CO"/>
              </w:rPr>
            </w:pPr>
            <w:r w:rsidRPr="00941C9F">
              <w:rPr>
                <w:rFonts w:ascii="Arial" w:eastAsia="Times New Roman" w:hAnsi="Arial" w:cs="Arial"/>
                <w:color w:val="000000"/>
                <w:sz w:val="16"/>
                <w:szCs w:val="18"/>
                <w:lang w:val="es-CO" w:eastAsia="es-CO"/>
              </w:rPr>
              <w:t xml:space="preserve">Despacho del Alcalde Oficina de Comunicaciones </w:t>
            </w:r>
            <w:r w:rsidRPr="00941C9F">
              <w:rPr>
                <w:rFonts w:ascii="Arial" w:eastAsia="Times New Roman" w:hAnsi="Arial" w:cs="Arial"/>
                <w:color w:val="000000"/>
                <w:sz w:val="16"/>
                <w:szCs w:val="18"/>
                <w:lang w:val="es-CO" w:eastAsia="es-CO"/>
              </w:rPr>
              <w:br/>
            </w:r>
            <w:r w:rsidRPr="00E547CA">
              <w:rPr>
                <w:rFonts w:ascii="Arial" w:eastAsia="Times New Roman" w:hAnsi="Arial" w:cs="Arial"/>
                <w:color w:val="000000"/>
                <w:sz w:val="16"/>
                <w:szCs w:val="18"/>
                <w:lang w:val="es-CO" w:eastAsia="es-CO"/>
              </w:rPr>
              <w:t>Asesoría</w:t>
            </w:r>
            <w:r w:rsidRPr="00941C9F">
              <w:rPr>
                <w:rFonts w:ascii="Arial" w:eastAsia="Times New Roman" w:hAnsi="Arial" w:cs="Arial"/>
                <w:color w:val="000000"/>
                <w:sz w:val="16"/>
                <w:szCs w:val="18"/>
                <w:lang w:val="es-CO" w:eastAsia="es-CO"/>
              </w:rPr>
              <w:t xml:space="preserve"> Administrativa </w:t>
            </w:r>
            <w:r w:rsidRPr="00941C9F">
              <w:rPr>
                <w:rFonts w:ascii="Arial" w:eastAsia="Times New Roman" w:hAnsi="Arial" w:cs="Arial"/>
                <w:color w:val="000000"/>
                <w:sz w:val="16"/>
                <w:szCs w:val="18"/>
                <w:lang w:val="es-CO" w:eastAsia="es-CO"/>
              </w:rPr>
              <w:br/>
              <w:t xml:space="preserve">Departamento Administrativo de </w:t>
            </w:r>
            <w:r w:rsidRPr="00E547CA">
              <w:rPr>
                <w:rFonts w:ascii="Arial" w:eastAsia="Times New Roman" w:hAnsi="Arial" w:cs="Arial"/>
                <w:color w:val="000000"/>
                <w:sz w:val="16"/>
                <w:szCs w:val="18"/>
                <w:lang w:val="es-CO" w:eastAsia="es-CO"/>
              </w:rPr>
              <w:t>Planeación</w:t>
            </w:r>
            <w:r w:rsidRPr="00941C9F">
              <w:rPr>
                <w:rFonts w:ascii="Arial" w:eastAsia="Times New Roman" w:hAnsi="Arial" w:cs="Arial"/>
                <w:color w:val="000000"/>
                <w:sz w:val="16"/>
                <w:szCs w:val="18"/>
                <w:lang w:val="es-CO" w:eastAsia="es-CO"/>
              </w:rPr>
              <w:t xml:space="preserve"> </w:t>
            </w:r>
            <w:r w:rsidRPr="00941C9F">
              <w:rPr>
                <w:rFonts w:ascii="Arial" w:eastAsia="Times New Roman" w:hAnsi="Arial" w:cs="Arial"/>
                <w:color w:val="000000"/>
                <w:sz w:val="16"/>
                <w:szCs w:val="18"/>
                <w:lang w:val="es-CO" w:eastAsia="es-CO"/>
              </w:rPr>
              <w:br/>
            </w:r>
            <w:r w:rsidRPr="00E547CA">
              <w:rPr>
                <w:rFonts w:ascii="Arial" w:eastAsia="Times New Roman" w:hAnsi="Arial" w:cs="Arial"/>
                <w:color w:val="000000"/>
                <w:sz w:val="16"/>
                <w:szCs w:val="18"/>
                <w:lang w:val="es-CO" w:eastAsia="es-CO"/>
              </w:rPr>
              <w:t>Asesoría</w:t>
            </w:r>
            <w:r w:rsidRPr="00941C9F">
              <w:rPr>
                <w:rFonts w:ascii="Arial" w:eastAsia="Times New Roman" w:hAnsi="Arial" w:cs="Arial"/>
                <w:color w:val="000000"/>
                <w:sz w:val="16"/>
                <w:szCs w:val="18"/>
                <w:lang w:val="es-CO" w:eastAsia="es-CO"/>
              </w:rPr>
              <w:t xml:space="preserve"> Social </w:t>
            </w:r>
          </w:p>
        </w:tc>
      </w:tr>
      <w:tr w:rsidR="00F37B63" w:rsidRPr="00941C9F" w:rsidTr="00F37B63">
        <w:trPr>
          <w:trHeight w:val="2268"/>
        </w:trPr>
        <w:tc>
          <w:tcPr>
            <w:tcW w:w="1446" w:type="dxa"/>
            <w:tcBorders>
              <w:top w:val="nil"/>
              <w:left w:val="single" w:sz="4" w:space="0" w:color="auto"/>
              <w:bottom w:val="single" w:sz="4" w:space="0" w:color="auto"/>
              <w:right w:val="single" w:sz="4" w:space="0" w:color="auto"/>
            </w:tcBorders>
            <w:shd w:val="clear" w:color="000000" w:fill="FFFFFF"/>
            <w:vAlign w:val="center"/>
            <w:hideMark/>
          </w:tcPr>
          <w:p w:rsidR="00F37B63" w:rsidRPr="00941C9F" w:rsidRDefault="00F37B63" w:rsidP="006058BB">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lastRenderedPageBreak/>
              <w:t>Rendición de cuentas</w:t>
            </w:r>
          </w:p>
        </w:tc>
        <w:tc>
          <w:tcPr>
            <w:tcW w:w="1283" w:type="dxa"/>
            <w:vMerge w:val="restart"/>
            <w:tcBorders>
              <w:top w:val="single" w:sz="4" w:space="0" w:color="auto"/>
              <w:left w:val="single" w:sz="4" w:space="0" w:color="auto"/>
              <w:right w:val="single" w:sz="4" w:space="0" w:color="auto"/>
            </w:tcBorders>
            <w:shd w:val="clear" w:color="000000" w:fill="FFD966"/>
            <w:textDirection w:val="btLr"/>
            <w:vAlign w:val="center"/>
            <w:hideMark/>
          </w:tcPr>
          <w:p w:rsidR="00F37B63" w:rsidRPr="00941C9F" w:rsidRDefault="00F37B63" w:rsidP="00F37B63">
            <w:pPr>
              <w:spacing w:after="0" w:line="240" w:lineRule="auto"/>
              <w:ind w:left="113" w:right="113"/>
              <w:jc w:val="center"/>
              <w:rPr>
                <w:rFonts w:ascii="Arial" w:eastAsia="Times New Roman" w:hAnsi="Arial" w:cs="Arial"/>
                <w:b/>
                <w:bCs/>
                <w:color w:val="000000"/>
                <w:sz w:val="18"/>
                <w:szCs w:val="18"/>
                <w:lang w:val="es-CO" w:eastAsia="es-CO"/>
              </w:rPr>
            </w:pPr>
            <w:r w:rsidRPr="00941C9F">
              <w:rPr>
                <w:rFonts w:ascii="Arial" w:eastAsia="Times New Roman" w:hAnsi="Arial" w:cs="Arial"/>
                <w:b/>
                <w:bCs/>
                <w:color w:val="000000"/>
                <w:sz w:val="18"/>
                <w:szCs w:val="18"/>
                <w:lang w:val="es-CO" w:eastAsia="es-CO"/>
              </w:rPr>
              <w:t>INFORMACIÓN</w:t>
            </w:r>
          </w:p>
        </w:tc>
        <w:tc>
          <w:tcPr>
            <w:tcW w:w="1586" w:type="dxa"/>
            <w:tcBorders>
              <w:top w:val="nil"/>
              <w:left w:val="nil"/>
              <w:bottom w:val="single" w:sz="4" w:space="0" w:color="auto"/>
              <w:right w:val="single" w:sz="4" w:space="0" w:color="auto"/>
            </w:tcBorders>
            <w:shd w:val="clear" w:color="000000" w:fill="FFFFFF"/>
            <w:vAlign w:val="center"/>
            <w:hideMark/>
          </w:tcPr>
          <w:p w:rsidR="00F37B63" w:rsidRPr="00941C9F" w:rsidRDefault="00F37B63" w:rsidP="00941C9F">
            <w:pPr>
              <w:spacing w:after="0" w:line="240" w:lineRule="auto"/>
              <w:jc w:val="both"/>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Diagramar el documento aprobado por la Alta Dirección para el espacio de diálogo de rendición de cuentas.</w:t>
            </w:r>
          </w:p>
        </w:tc>
        <w:tc>
          <w:tcPr>
            <w:tcW w:w="1283" w:type="dxa"/>
            <w:tcBorders>
              <w:top w:val="nil"/>
              <w:left w:val="nil"/>
              <w:bottom w:val="single" w:sz="4" w:space="0" w:color="auto"/>
              <w:right w:val="single" w:sz="4" w:space="0" w:color="auto"/>
            </w:tcBorders>
            <w:shd w:val="clear" w:color="000000" w:fill="FFFFFF"/>
            <w:vAlign w:val="center"/>
            <w:hideMark/>
          </w:tcPr>
          <w:p w:rsidR="00F37B63" w:rsidRPr="00941C9F" w:rsidRDefault="00F37B63" w:rsidP="00941C9F">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 </w:t>
            </w:r>
          </w:p>
        </w:tc>
        <w:tc>
          <w:tcPr>
            <w:tcW w:w="676" w:type="dxa"/>
            <w:tcBorders>
              <w:top w:val="nil"/>
              <w:left w:val="nil"/>
              <w:bottom w:val="single" w:sz="4" w:space="0" w:color="auto"/>
              <w:right w:val="single" w:sz="4" w:space="0" w:color="auto"/>
            </w:tcBorders>
            <w:shd w:val="clear" w:color="000000" w:fill="FFFFFF"/>
            <w:vAlign w:val="center"/>
            <w:hideMark/>
          </w:tcPr>
          <w:p w:rsidR="00F37B63" w:rsidRPr="00941C9F" w:rsidRDefault="00F37B63" w:rsidP="00941C9F">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x</w:t>
            </w:r>
          </w:p>
        </w:tc>
        <w:tc>
          <w:tcPr>
            <w:tcW w:w="1088" w:type="dxa"/>
            <w:tcBorders>
              <w:top w:val="nil"/>
              <w:left w:val="nil"/>
              <w:bottom w:val="single" w:sz="4" w:space="0" w:color="auto"/>
              <w:right w:val="single" w:sz="4" w:space="0" w:color="auto"/>
            </w:tcBorders>
            <w:shd w:val="clear" w:color="000000" w:fill="FFFFFF"/>
            <w:vAlign w:val="center"/>
            <w:hideMark/>
          </w:tcPr>
          <w:p w:rsidR="00F37B63" w:rsidRPr="00941C9F" w:rsidRDefault="00F37B63" w:rsidP="00941C9F">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X</w:t>
            </w:r>
          </w:p>
        </w:tc>
        <w:tc>
          <w:tcPr>
            <w:tcW w:w="919" w:type="dxa"/>
            <w:tcBorders>
              <w:top w:val="nil"/>
              <w:left w:val="nil"/>
              <w:bottom w:val="single" w:sz="4" w:space="0" w:color="auto"/>
              <w:right w:val="single" w:sz="4" w:space="0" w:color="auto"/>
            </w:tcBorders>
            <w:shd w:val="clear" w:color="000000" w:fill="FFFFFF"/>
            <w:vAlign w:val="center"/>
            <w:hideMark/>
          </w:tcPr>
          <w:p w:rsidR="00F37B63" w:rsidRPr="00941C9F" w:rsidRDefault="00F37B63" w:rsidP="00941C9F">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 </w:t>
            </w:r>
          </w:p>
        </w:tc>
        <w:tc>
          <w:tcPr>
            <w:tcW w:w="1123" w:type="dxa"/>
            <w:tcBorders>
              <w:top w:val="nil"/>
              <w:left w:val="nil"/>
              <w:bottom w:val="single" w:sz="4" w:space="0" w:color="auto"/>
              <w:right w:val="single" w:sz="4" w:space="0" w:color="auto"/>
            </w:tcBorders>
            <w:shd w:val="clear" w:color="000000" w:fill="FFFFFF"/>
            <w:vAlign w:val="center"/>
            <w:hideMark/>
          </w:tcPr>
          <w:p w:rsidR="00F37B63" w:rsidRPr="00941C9F" w:rsidRDefault="00F37B63" w:rsidP="00941C9F">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 </w:t>
            </w:r>
          </w:p>
        </w:tc>
        <w:tc>
          <w:tcPr>
            <w:tcW w:w="2109" w:type="dxa"/>
            <w:tcBorders>
              <w:top w:val="nil"/>
              <w:left w:val="nil"/>
              <w:bottom w:val="single" w:sz="4" w:space="0" w:color="auto"/>
              <w:right w:val="single" w:sz="4" w:space="0" w:color="auto"/>
            </w:tcBorders>
            <w:shd w:val="clear" w:color="000000" w:fill="FFFFFF"/>
            <w:vAlign w:val="center"/>
            <w:hideMark/>
          </w:tcPr>
          <w:p w:rsidR="00F37B63" w:rsidRPr="00941C9F" w:rsidRDefault="00F37B63" w:rsidP="00941C9F">
            <w:pPr>
              <w:spacing w:after="0" w:line="240" w:lineRule="auto"/>
              <w:jc w:val="both"/>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Documento diagramado para presentar en la rendición de cuentas 2021</w:t>
            </w:r>
          </w:p>
        </w:tc>
        <w:tc>
          <w:tcPr>
            <w:tcW w:w="527" w:type="dxa"/>
            <w:tcBorders>
              <w:top w:val="nil"/>
              <w:left w:val="nil"/>
              <w:bottom w:val="single" w:sz="4" w:space="0" w:color="auto"/>
              <w:right w:val="single" w:sz="4" w:space="0" w:color="auto"/>
            </w:tcBorders>
            <w:shd w:val="clear" w:color="000000" w:fill="FFFFFF"/>
            <w:vAlign w:val="center"/>
            <w:hideMark/>
          </w:tcPr>
          <w:p w:rsidR="00F37B63" w:rsidRPr="00941C9F" w:rsidRDefault="00F37B63" w:rsidP="00941C9F">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 </w:t>
            </w:r>
          </w:p>
        </w:tc>
        <w:tc>
          <w:tcPr>
            <w:tcW w:w="523" w:type="dxa"/>
            <w:tcBorders>
              <w:top w:val="nil"/>
              <w:left w:val="nil"/>
              <w:bottom w:val="single" w:sz="4" w:space="0" w:color="auto"/>
              <w:right w:val="single" w:sz="4" w:space="0" w:color="auto"/>
            </w:tcBorders>
            <w:shd w:val="clear" w:color="000000" w:fill="FFD966"/>
            <w:vAlign w:val="center"/>
            <w:hideMark/>
          </w:tcPr>
          <w:p w:rsidR="00F37B63" w:rsidRPr="00941C9F" w:rsidRDefault="00F37B63" w:rsidP="00941C9F">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X</w:t>
            </w:r>
          </w:p>
        </w:tc>
        <w:tc>
          <w:tcPr>
            <w:tcW w:w="523" w:type="dxa"/>
            <w:tcBorders>
              <w:top w:val="nil"/>
              <w:left w:val="nil"/>
              <w:bottom w:val="single" w:sz="4" w:space="0" w:color="auto"/>
              <w:right w:val="single" w:sz="4" w:space="0" w:color="auto"/>
            </w:tcBorders>
            <w:shd w:val="clear" w:color="000000" w:fill="FFD966"/>
            <w:vAlign w:val="center"/>
            <w:hideMark/>
          </w:tcPr>
          <w:p w:rsidR="00F37B63" w:rsidRPr="00941C9F" w:rsidRDefault="00F37B63" w:rsidP="00941C9F">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X</w:t>
            </w:r>
          </w:p>
        </w:tc>
        <w:tc>
          <w:tcPr>
            <w:tcW w:w="1062" w:type="dxa"/>
            <w:tcBorders>
              <w:top w:val="nil"/>
              <w:left w:val="nil"/>
              <w:bottom w:val="single" w:sz="4" w:space="0" w:color="auto"/>
              <w:right w:val="single" w:sz="4" w:space="0" w:color="auto"/>
            </w:tcBorders>
            <w:shd w:val="clear" w:color="000000" w:fill="FFFFFF"/>
            <w:vAlign w:val="center"/>
            <w:hideMark/>
          </w:tcPr>
          <w:p w:rsidR="00F37B63" w:rsidRPr="00941C9F" w:rsidRDefault="00F37B63" w:rsidP="00941C9F">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1/07/2021</w:t>
            </w:r>
          </w:p>
        </w:tc>
        <w:tc>
          <w:tcPr>
            <w:tcW w:w="444" w:type="dxa"/>
            <w:tcBorders>
              <w:top w:val="nil"/>
              <w:left w:val="nil"/>
              <w:bottom w:val="single" w:sz="4" w:space="0" w:color="auto"/>
              <w:right w:val="single" w:sz="4" w:space="0" w:color="auto"/>
            </w:tcBorders>
            <w:shd w:val="clear" w:color="000000" w:fill="FFFFFF"/>
            <w:vAlign w:val="center"/>
            <w:hideMark/>
          </w:tcPr>
          <w:p w:rsidR="00F37B63" w:rsidRPr="00941C9F" w:rsidRDefault="00F37B63" w:rsidP="00941C9F">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31-dic</w:t>
            </w:r>
          </w:p>
        </w:tc>
        <w:tc>
          <w:tcPr>
            <w:tcW w:w="1544" w:type="dxa"/>
            <w:tcBorders>
              <w:top w:val="nil"/>
              <w:left w:val="nil"/>
              <w:bottom w:val="single" w:sz="4" w:space="0" w:color="auto"/>
              <w:right w:val="single" w:sz="8" w:space="0" w:color="auto"/>
            </w:tcBorders>
            <w:shd w:val="clear" w:color="000000" w:fill="FFFFFF"/>
            <w:vAlign w:val="center"/>
            <w:hideMark/>
          </w:tcPr>
          <w:p w:rsidR="00F37B63" w:rsidRPr="00941C9F" w:rsidRDefault="00F37B63" w:rsidP="00941C9F">
            <w:pPr>
              <w:spacing w:after="0" w:line="240" w:lineRule="auto"/>
              <w:jc w:val="center"/>
              <w:rPr>
                <w:rFonts w:ascii="Arial" w:eastAsia="Times New Roman" w:hAnsi="Arial" w:cs="Arial"/>
                <w:color w:val="000000"/>
                <w:sz w:val="16"/>
                <w:szCs w:val="18"/>
                <w:lang w:val="es-CO" w:eastAsia="es-CO"/>
              </w:rPr>
            </w:pPr>
            <w:r w:rsidRPr="00941C9F">
              <w:rPr>
                <w:rFonts w:ascii="Arial" w:eastAsia="Times New Roman" w:hAnsi="Arial" w:cs="Arial"/>
                <w:color w:val="000000"/>
                <w:sz w:val="16"/>
                <w:szCs w:val="18"/>
                <w:lang w:val="es-CO" w:eastAsia="es-CO"/>
              </w:rPr>
              <w:t xml:space="preserve">Despacho del Alcalde Oficina de Comunicaciones </w:t>
            </w:r>
            <w:r w:rsidRPr="00941C9F">
              <w:rPr>
                <w:rFonts w:ascii="Arial" w:eastAsia="Times New Roman" w:hAnsi="Arial" w:cs="Arial"/>
                <w:color w:val="000000"/>
                <w:sz w:val="16"/>
                <w:szCs w:val="18"/>
                <w:lang w:val="es-CO" w:eastAsia="es-CO"/>
              </w:rPr>
              <w:br/>
            </w:r>
            <w:r w:rsidRPr="00E547CA">
              <w:rPr>
                <w:rFonts w:ascii="Arial" w:eastAsia="Times New Roman" w:hAnsi="Arial" w:cs="Arial"/>
                <w:color w:val="000000"/>
                <w:sz w:val="16"/>
                <w:szCs w:val="18"/>
                <w:lang w:val="es-CO" w:eastAsia="es-CO"/>
              </w:rPr>
              <w:t>Asesoría</w:t>
            </w:r>
            <w:r w:rsidRPr="00941C9F">
              <w:rPr>
                <w:rFonts w:ascii="Arial" w:eastAsia="Times New Roman" w:hAnsi="Arial" w:cs="Arial"/>
                <w:color w:val="000000"/>
                <w:sz w:val="16"/>
                <w:szCs w:val="18"/>
                <w:lang w:val="es-CO" w:eastAsia="es-CO"/>
              </w:rPr>
              <w:t xml:space="preserve"> Administrativa </w:t>
            </w:r>
            <w:r w:rsidRPr="00941C9F">
              <w:rPr>
                <w:rFonts w:ascii="Arial" w:eastAsia="Times New Roman" w:hAnsi="Arial" w:cs="Arial"/>
                <w:color w:val="000000"/>
                <w:sz w:val="16"/>
                <w:szCs w:val="18"/>
                <w:lang w:val="es-CO" w:eastAsia="es-CO"/>
              </w:rPr>
              <w:br/>
              <w:t xml:space="preserve">Departamento Administrativo de </w:t>
            </w:r>
            <w:r w:rsidRPr="00E547CA">
              <w:rPr>
                <w:rFonts w:ascii="Arial" w:eastAsia="Times New Roman" w:hAnsi="Arial" w:cs="Arial"/>
                <w:color w:val="000000"/>
                <w:sz w:val="16"/>
                <w:szCs w:val="18"/>
                <w:lang w:val="es-CO" w:eastAsia="es-CO"/>
              </w:rPr>
              <w:t>Planeación</w:t>
            </w:r>
            <w:r w:rsidRPr="00941C9F">
              <w:rPr>
                <w:rFonts w:ascii="Arial" w:eastAsia="Times New Roman" w:hAnsi="Arial" w:cs="Arial"/>
                <w:color w:val="000000"/>
                <w:sz w:val="16"/>
                <w:szCs w:val="18"/>
                <w:lang w:val="es-CO" w:eastAsia="es-CO"/>
              </w:rPr>
              <w:t xml:space="preserve"> </w:t>
            </w:r>
            <w:r w:rsidRPr="00941C9F">
              <w:rPr>
                <w:rFonts w:ascii="Arial" w:eastAsia="Times New Roman" w:hAnsi="Arial" w:cs="Arial"/>
                <w:color w:val="000000"/>
                <w:sz w:val="16"/>
                <w:szCs w:val="18"/>
                <w:lang w:val="es-CO" w:eastAsia="es-CO"/>
              </w:rPr>
              <w:br/>
            </w:r>
            <w:r w:rsidRPr="00E547CA">
              <w:rPr>
                <w:rFonts w:ascii="Arial" w:eastAsia="Times New Roman" w:hAnsi="Arial" w:cs="Arial"/>
                <w:color w:val="000000"/>
                <w:sz w:val="16"/>
                <w:szCs w:val="18"/>
                <w:lang w:val="es-CO" w:eastAsia="es-CO"/>
              </w:rPr>
              <w:t>Asesoría</w:t>
            </w:r>
            <w:r w:rsidRPr="00941C9F">
              <w:rPr>
                <w:rFonts w:ascii="Arial" w:eastAsia="Times New Roman" w:hAnsi="Arial" w:cs="Arial"/>
                <w:color w:val="000000"/>
                <w:sz w:val="16"/>
                <w:szCs w:val="18"/>
                <w:lang w:val="es-CO" w:eastAsia="es-CO"/>
              </w:rPr>
              <w:t xml:space="preserve"> Social </w:t>
            </w:r>
          </w:p>
        </w:tc>
      </w:tr>
      <w:tr w:rsidR="00F37B63" w:rsidRPr="00941C9F" w:rsidTr="00F37B63">
        <w:trPr>
          <w:trHeight w:val="1872"/>
        </w:trPr>
        <w:tc>
          <w:tcPr>
            <w:tcW w:w="1446" w:type="dxa"/>
            <w:tcBorders>
              <w:top w:val="nil"/>
              <w:left w:val="single" w:sz="4" w:space="0" w:color="auto"/>
              <w:bottom w:val="single" w:sz="4" w:space="0" w:color="auto"/>
              <w:right w:val="single" w:sz="4" w:space="0" w:color="auto"/>
            </w:tcBorders>
            <w:shd w:val="clear" w:color="000000" w:fill="FFFFFF"/>
            <w:vAlign w:val="center"/>
            <w:hideMark/>
          </w:tcPr>
          <w:p w:rsidR="00F37B63" w:rsidRPr="00941C9F" w:rsidRDefault="00F37B63" w:rsidP="006058BB">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Rendición de cuentas</w:t>
            </w:r>
          </w:p>
        </w:tc>
        <w:tc>
          <w:tcPr>
            <w:tcW w:w="1283" w:type="dxa"/>
            <w:vMerge/>
            <w:tcBorders>
              <w:left w:val="single" w:sz="4" w:space="0" w:color="auto"/>
              <w:bottom w:val="single" w:sz="4" w:space="0" w:color="auto"/>
              <w:right w:val="single" w:sz="4" w:space="0" w:color="auto"/>
            </w:tcBorders>
            <w:shd w:val="clear" w:color="000000" w:fill="FFD966"/>
            <w:vAlign w:val="center"/>
            <w:hideMark/>
          </w:tcPr>
          <w:p w:rsidR="00F37B63" w:rsidRPr="00941C9F" w:rsidRDefault="00F37B63" w:rsidP="00941C9F">
            <w:pPr>
              <w:spacing w:after="0" w:line="240" w:lineRule="auto"/>
              <w:rPr>
                <w:rFonts w:ascii="Arial" w:eastAsia="Times New Roman" w:hAnsi="Arial" w:cs="Arial"/>
                <w:b/>
                <w:bCs/>
                <w:color w:val="000000"/>
                <w:sz w:val="18"/>
                <w:szCs w:val="18"/>
                <w:lang w:val="es-CO" w:eastAsia="es-CO"/>
              </w:rPr>
            </w:pPr>
          </w:p>
        </w:tc>
        <w:tc>
          <w:tcPr>
            <w:tcW w:w="1586" w:type="dxa"/>
            <w:tcBorders>
              <w:top w:val="nil"/>
              <w:left w:val="nil"/>
              <w:bottom w:val="single" w:sz="4" w:space="0" w:color="auto"/>
              <w:right w:val="single" w:sz="4" w:space="0" w:color="auto"/>
            </w:tcBorders>
            <w:shd w:val="clear" w:color="000000" w:fill="FFFFFF"/>
            <w:vAlign w:val="center"/>
            <w:hideMark/>
          </w:tcPr>
          <w:p w:rsidR="00F37B63" w:rsidRPr="00941C9F" w:rsidRDefault="00F37B63" w:rsidP="00941C9F">
            <w:pPr>
              <w:spacing w:after="0" w:line="240" w:lineRule="auto"/>
              <w:jc w:val="both"/>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 xml:space="preserve">Diseñar y divulgar el cronograma definiendo la forma de realización (presencial y virtual) del espacio de diálogo y Audiencia Pública de Rendición de Cuentas de rendición de cuentas. </w:t>
            </w:r>
          </w:p>
        </w:tc>
        <w:tc>
          <w:tcPr>
            <w:tcW w:w="1283" w:type="dxa"/>
            <w:tcBorders>
              <w:top w:val="nil"/>
              <w:left w:val="nil"/>
              <w:bottom w:val="single" w:sz="4" w:space="0" w:color="auto"/>
              <w:right w:val="single" w:sz="4" w:space="0" w:color="auto"/>
            </w:tcBorders>
            <w:shd w:val="clear" w:color="000000" w:fill="FFFFFF"/>
            <w:vAlign w:val="center"/>
            <w:hideMark/>
          </w:tcPr>
          <w:p w:rsidR="00F37B63" w:rsidRPr="00941C9F" w:rsidRDefault="00F37B63" w:rsidP="00941C9F">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 </w:t>
            </w:r>
          </w:p>
        </w:tc>
        <w:tc>
          <w:tcPr>
            <w:tcW w:w="676" w:type="dxa"/>
            <w:tcBorders>
              <w:top w:val="nil"/>
              <w:left w:val="nil"/>
              <w:bottom w:val="single" w:sz="4" w:space="0" w:color="auto"/>
              <w:right w:val="single" w:sz="4" w:space="0" w:color="auto"/>
            </w:tcBorders>
            <w:shd w:val="clear" w:color="000000" w:fill="FFFFFF"/>
            <w:vAlign w:val="center"/>
            <w:hideMark/>
          </w:tcPr>
          <w:p w:rsidR="00F37B63" w:rsidRPr="00941C9F" w:rsidRDefault="00F37B63" w:rsidP="00941C9F">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 </w:t>
            </w:r>
          </w:p>
        </w:tc>
        <w:tc>
          <w:tcPr>
            <w:tcW w:w="1088" w:type="dxa"/>
            <w:tcBorders>
              <w:top w:val="nil"/>
              <w:left w:val="nil"/>
              <w:bottom w:val="single" w:sz="4" w:space="0" w:color="auto"/>
              <w:right w:val="single" w:sz="4" w:space="0" w:color="auto"/>
            </w:tcBorders>
            <w:shd w:val="clear" w:color="000000" w:fill="FFFFFF"/>
            <w:vAlign w:val="center"/>
            <w:hideMark/>
          </w:tcPr>
          <w:p w:rsidR="00F37B63" w:rsidRPr="00941C9F" w:rsidRDefault="00F37B63" w:rsidP="00941C9F">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x</w:t>
            </w:r>
          </w:p>
        </w:tc>
        <w:tc>
          <w:tcPr>
            <w:tcW w:w="919" w:type="dxa"/>
            <w:tcBorders>
              <w:top w:val="nil"/>
              <w:left w:val="nil"/>
              <w:bottom w:val="single" w:sz="4" w:space="0" w:color="auto"/>
              <w:right w:val="single" w:sz="4" w:space="0" w:color="auto"/>
            </w:tcBorders>
            <w:shd w:val="clear" w:color="000000" w:fill="FFFFFF"/>
            <w:vAlign w:val="center"/>
            <w:hideMark/>
          </w:tcPr>
          <w:p w:rsidR="00F37B63" w:rsidRPr="00941C9F" w:rsidRDefault="00F37B63" w:rsidP="00941C9F">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 </w:t>
            </w:r>
          </w:p>
        </w:tc>
        <w:tc>
          <w:tcPr>
            <w:tcW w:w="1123" w:type="dxa"/>
            <w:tcBorders>
              <w:top w:val="nil"/>
              <w:left w:val="nil"/>
              <w:bottom w:val="single" w:sz="4" w:space="0" w:color="auto"/>
              <w:right w:val="single" w:sz="4" w:space="0" w:color="auto"/>
            </w:tcBorders>
            <w:shd w:val="clear" w:color="000000" w:fill="FFFFFF"/>
            <w:vAlign w:val="center"/>
            <w:hideMark/>
          </w:tcPr>
          <w:p w:rsidR="00F37B63" w:rsidRPr="00941C9F" w:rsidRDefault="00F37B63" w:rsidP="00941C9F">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 </w:t>
            </w:r>
          </w:p>
        </w:tc>
        <w:tc>
          <w:tcPr>
            <w:tcW w:w="2109" w:type="dxa"/>
            <w:tcBorders>
              <w:top w:val="nil"/>
              <w:left w:val="nil"/>
              <w:bottom w:val="single" w:sz="4" w:space="0" w:color="auto"/>
              <w:right w:val="single" w:sz="4" w:space="0" w:color="auto"/>
            </w:tcBorders>
            <w:shd w:val="clear" w:color="000000" w:fill="FFFFFF"/>
            <w:vAlign w:val="center"/>
            <w:hideMark/>
          </w:tcPr>
          <w:p w:rsidR="00F37B63" w:rsidRPr="00941C9F" w:rsidRDefault="00F37B63" w:rsidP="00941C9F">
            <w:pPr>
              <w:spacing w:after="0" w:line="240" w:lineRule="auto"/>
              <w:jc w:val="both"/>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Cronograma diseñado y divulgado.</w:t>
            </w:r>
          </w:p>
        </w:tc>
        <w:tc>
          <w:tcPr>
            <w:tcW w:w="527" w:type="dxa"/>
            <w:tcBorders>
              <w:top w:val="nil"/>
              <w:left w:val="nil"/>
              <w:bottom w:val="single" w:sz="4" w:space="0" w:color="auto"/>
              <w:right w:val="single" w:sz="4" w:space="0" w:color="auto"/>
            </w:tcBorders>
            <w:shd w:val="clear" w:color="000000" w:fill="FFFFFF"/>
            <w:vAlign w:val="center"/>
            <w:hideMark/>
          </w:tcPr>
          <w:p w:rsidR="00F37B63" w:rsidRPr="00941C9F" w:rsidRDefault="00F37B63" w:rsidP="00941C9F">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 </w:t>
            </w:r>
          </w:p>
        </w:tc>
        <w:tc>
          <w:tcPr>
            <w:tcW w:w="523" w:type="dxa"/>
            <w:tcBorders>
              <w:top w:val="nil"/>
              <w:left w:val="nil"/>
              <w:bottom w:val="single" w:sz="4" w:space="0" w:color="auto"/>
              <w:right w:val="single" w:sz="4" w:space="0" w:color="auto"/>
            </w:tcBorders>
            <w:shd w:val="clear" w:color="000000" w:fill="FFFFFF"/>
            <w:vAlign w:val="center"/>
            <w:hideMark/>
          </w:tcPr>
          <w:p w:rsidR="00F37B63" w:rsidRPr="00941C9F" w:rsidRDefault="00F37B63" w:rsidP="00941C9F">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 </w:t>
            </w:r>
          </w:p>
        </w:tc>
        <w:tc>
          <w:tcPr>
            <w:tcW w:w="523" w:type="dxa"/>
            <w:tcBorders>
              <w:top w:val="nil"/>
              <w:left w:val="nil"/>
              <w:bottom w:val="single" w:sz="4" w:space="0" w:color="auto"/>
              <w:right w:val="single" w:sz="4" w:space="0" w:color="auto"/>
            </w:tcBorders>
            <w:shd w:val="clear" w:color="000000" w:fill="FFD966"/>
            <w:vAlign w:val="center"/>
            <w:hideMark/>
          </w:tcPr>
          <w:p w:rsidR="00F37B63" w:rsidRPr="00941C9F" w:rsidRDefault="00F37B63" w:rsidP="00941C9F">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X</w:t>
            </w:r>
          </w:p>
        </w:tc>
        <w:tc>
          <w:tcPr>
            <w:tcW w:w="1062" w:type="dxa"/>
            <w:tcBorders>
              <w:top w:val="nil"/>
              <w:left w:val="nil"/>
              <w:bottom w:val="single" w:sz="4" w:space="0" w:color="auto"/>
              <w:right w:val="single" w:sz="4" w:space="0" w:color="auto"/>
            </w:tcBorders>
            <w:shd w:val="clear" w:color="000000" w:fill="FFFFFF"/>
            <w:vAlign w:val="center"/>
            <w:hideMark/>
          </w:tcPr>
          <w:p w:rsidR="00F37B63" w:rsidRPr="00941C9F" w:rsidRDefault="00F37B63" w:rsidP="00941C9F">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19/07/2021</w:t>
            </w:r>
          </w:p>
        </w:tc>
        <w:tc>
          <w:tcPr>
            <w:tcW w:w="444" w:type="dxa"/>
            <w:tcBorders>
              <w:top w:val="nil"/>
              <w:left w:val="nil"/>
              <w:bottom w:val="single" w:sz="4" w:space="0" w:color="auto"/>
              <w:right w:val="single" w:sz="4" w:space="0" w:color="auto"/>
            </w:tcBorders>
            <w:shd w:val="clear" w:color="000000" w:fill="FFFFFF"/>
            <w:vAlign w:val="center"/>
            <w:hideMark/>
          </w:tcPr>
          <w:p w:rsidR="00F37B63" w:rsidRPr="00941C9F" w:rsidRDefault="00F37B63" w:rsidP="00941C9F">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31-dic</w:t>
            </w:r>
          </w:p>
        </w:tc>
        <w:tc>
          <w:tcPr>
            <w:tcW w:w="1544" w:type="dxa"/>
            <w:tcBorders>
              <w:top w:val="nil"/>
              <w:left w:val="nil"/>
              <w:bottom w:val="single" w:sz="4" w:space="0" w:color="auto"/>
              <w:right w:val="single" w:sz="8" w:space="0" w:color="auto"/>
            </w:tcBorders>
            <w:shd w:val="clear" w:color="000000" w:fill="FFFFFF"/>
            <w:vAlign w:val="center"/>
            <w:hideMark/>
          </w:tcPr>
          <w:p w:rsidR="00F37B63" w:rsidRPr="00941C9F" w:rsidRDefault="00F37B63" w:rsidP="00941C9F">
            <w:pPr>
              <w:spacing w:after="0" w:line="240" w:lineRule="auto"/>
              <w:jc w:val="center"/>
              <w:rPr>
                <w:rFonts w:ascii="Arial" w:eastAsia="Times New Roman" w:hAnsi="Arial" w:cs="Arial"/>
                <w:color w:val="000000"/>
                <w:sz w:val="16"/>
                <w:szCs w:val="18"/>
                <w:lang w:val="es-CO" w:eastAsia="es-CO"/>
              </w:rPr>
            </w:pPr>
            <w:r w:rsidRPr="00941C9F">
              <w:rPr>
                <w:rFonts w:ascii="Arial" w:eastAsia="Times New Roman" w:hAnsi="Arial" w:cs="Arial"/>
                <w:color w:val="000000"/>
                <w:sz w:val="16"/>
                <w:szCs w:val="18"/>
                <w:lang w:val="es-CO" w:eastAsia="es-CO"/>
              </w:rPr>
              <w:t xml:space="preserve">Despacho del Alcalde Oficina de Comunicaciones </w:t>
            </w:r>
            <w:r w:rsidRPr="00941C9F">
              <w:rPr>
                <w:rFonts w:ascii="Arial" w:eastAsia="Times New Roman" w:hAnsi="Arial" w:cs="Arial"/>
                <w:color w:val="000000"/>
                <w:sz w:val="16"/>
                <w:szCs w:val="18"/>
                <w:lang w:val="es-CO" w:eastAsia="es-CO"/>
              </w:rPr>
              <w:br/>
            </w:r>
            <w:r w:rsidRPr="00E547CA">
              <w:rPr>
                <w:rFonts w:ascii="Arial" w:eastAsia="Times New Roman" w:hAnsi="Arial" w:cs="Arial"/>
                <w:color w:val="000000"/>
                <w:sz w:val="16"/>
                <w:szCs w:val="18"/>
                <w:lang w:val="es-CO" w:eastAsia="es-CO"/>
              </w:rPr>
              <w:t>Asesoría</w:t>
            </w:r>
            <w:r w:rsidRPr="00941C9F">
              <w:rPr>
                <w:rFonts w:ascii="Arial" w:eastAsia="Times New Roman" w:hAnsi="Arial" w:cs="Arial"/>
                <w:color w:val="000000"/>
                <w:sz w:val="16"/>
                <w:szCs w:val="18"/>
                <w:lang w:val="es-CO" w:eastAsia="es-CO"/>
              </w:rPr>
              <w:t xml:space="preserve"> Administrativa </w:t>
            </w:r>
            <w:r w:rsidRPr="00941C9F">
              <w:rPr>
                <w:rFonts w:ascii="Arial" w:eastAsia="Times New Roman" w:hAnsi="Arial" w:cs="Arial"/>
                <w:color w:val="000000"/>
                <w:sz w:val="16"/>
                <w:szCs w:val="18"/>
                <w:lang w:val="es-CO" w:eastAsia="es-CO"/>
              </w:rPr>
              <w:br/>
              <w:t xml:space="preserve">Departamento Administrativo de </w:t>
            </w:r>
            <w:r w:rsidRPr="00E547CA">
              <w:rPr>
                <w:rFonts w:ascii="Arial" w:eastAsia="Times New Roman" w:hAnsi="Arial" w:cs="Arial"/>
                <w:color w:val="000000"/>
                <w:sz w:val="16"/>
                <w:szCs w:val="18"/>
                <w:lang w:val="es-CO" w:eastAsia="es-CO"/>
              </w:rPr>
              <w:t>Planeación</w:t>
            </w:r>
            <w:r w:rsidRPr="00941C9F">
              <w:rPr>
                <w:rFonts w:ascii="Arial" w:eastAsia="Times New Roman" w:hAnsi="Arial" w:cs="Arial"/>
                <w:color w:val="000000"/>
                <w:sz w:val="16"/>
                <w:szCs w:val="18"/>
                <w:lang w:val="es-CO" w:eastAsia="es-CO"/>
              </w:rPr>
              <w:t xml:space="preserve"> </w:t>
            </w:r>
            <w:r w:rsidRPr="00941C9F">
              <w:rPr>
                <w:rFonts w:ascii="Arial" w:eastAsia="Times New Roman" w:hAnsi="Arial" w:cs="Arial"/>
                <w:color w:val="000000"/>
                <w:sz w:val="16"/>
                <w:szCs w:val="18"/>
                <w:lang w:val="es-CO" w:eastAsia="es-CO"/>
              </w:rPr>
              <w:br/>
            </w:r>
            <w:r w:rsidRPr="00E547CA">
              <w:rPr>
                <w:rFonts w:ascii="Arial" w:eastAsia="Times New Roman" w:hAnsi="Arial" w:cs="Arial"/>
                <w:color w:val="000000"/>
                <w:sz w:val="16"/>
                <w:szCs w:val="18"/>
                <w:lang w:val="es-CO" w:eastAsia="es-CO"/>
              </w:rPr>
              <w:t>Asesoría</w:t>
            </w:r>
            <w:r w:rsidRPr="00941C9F">
              <w:rPr>
                <w:rFonts w:ascii="Arial" w:eastAsia="Times New Roman" w:hAnsi="Arial" w:cs="Arial"/>
                <w:color w:val="000000"/>
                <w:sz w:val="16"/>
                <w:szCs w:val="18"/>
                <w:lang w:val="es-CO" w:eastAsia="es-CO"/>
              </w:rPr>
              <w:t xml:space="preserve"> Social </w:t>
            </w:r>
          </w:p>
        </w:tc>
      </w:tr>
      <w:tr w:rsidR="00F37B63" w:rsidRPr="00941C9F" w:rsidTr="00F37B63">
        <w:trPr>
          <w:trHeight w:val="5103"/>
        </w:trPr>
        <w:tc>
          <w:tcPr>
            <w:tcW w:w="1446" w:type="dxa"/>
            <w:tcBorders>
              <w:top w:val="nil"/>
              <w:left w:val="single" w:sz="4" w:space="0" w:color="auto"/>
              <w:bottom w:val="single" w:sz="4" w:space="0" w:color="auto"/>
              <w:right w:val="single" w:sz="4" w:space="0" w:color="auto"/>
            </w:tcBorders>
            <w:shd w:val="clear" w:color="000000" w:fill="FFFFFF"/>
            <w:vAlign w:val="center"/>
          </w:tcPr>
          <w:p w:rsidR="006058BB" w:rsidRPr="00941C9F" w:rsidRDefault="006058BB" w:rsidP="006058BB">
            <w:pPr>
              <w:spacing w:after="0" w:line="240" w:lineRule="auto"/>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lastRenderedPageBreak/>
              <w:t xml:space="preserve">Rendición de cuentas </w:t>
            </w:r>
          </w:p>
        </w:tc>
        <w:tc>
          <w:tcPr>
            <w:tcW w:w="1283" w:type="dxa"/>
            <w:tcBorders>
              <w:top w:val="single" w:sz="4" w:space="0" w:color="auto"/>
              <w:left w:val="single" w:sz="4" w:space="0" w:color="auto"/>
              <w:bottom w:val="single" w:sz="4" w:space="0" w:color="auto"/>
              <w:right w:val="single" w:sz="4" w:space="0" w:color="auto"/>
            </w:tcBorders>
            <w:shd w:val="clear" w:color="auto" w:fill="8EAADB" w:themeFill="accent5" w:themeFillTint="99"/>
            <w:textDirection w:val="btLr"/>
            <w:vAlign w:val="center"/>
          </w:tcPr>
          <w:p w:rsidR="006058BB" w:rsidRPr="00941C9F" w:rsidRDefault="006058BB" w:rsidP="006058BB">
            <w:pPr>
              <w:spacing w:after="0" w:line="240" w:lineRule="auto"/>
              <w:jc w:val="center"/>
              <w:rPr>
                <w:rFonts w:ascii="Arial" w:eastAsia="Times New Roman" w:hAnsi="Arial" w:cs="Arial"/>
                <w:b/>
                <w:bCs/>
                <w:color w:val="000000"/>
                <w:sz w:val="18"/>
                <w:szCs w:val="18"/>
                <w:lang w:val="es-CO" w:eastAsia="es-CO"/>
              </w:rPr>
            </w:pPr>
            <w:r w:rsidRPr="00941C9F">
              <w:rPr>
                <w:rFonts w:ascii="Arial" w:eastAsia="Times New Roman" w:hAnsi="Arial" w:cs="Arial"/>
                <w:b/>
                <w:bCs/>
                <w:color w:val="000000"/>
                <w:sz w:val="18"/>
                <w:szCs w:val="18"/>
                <w:lang w:val="es-CO" w:eastAsia="es-CO"/>
              </w:rPr>
              <w:t>DIALOGO</w:t>
            </w:r>
          </w:p>
        </w:tc>
        <w:tc>
          <w:tcPr>
            <w:tcW w:w="1586" w:type="dxa"/>
            <w:tcBorders>
              <w:top w:val="nil"/>
              <w:left w:val="nil"/>
              <w:bottom w:val="single" w:sz="4" w:space="0" w:color="auto"/>
              <w:right w:val="single" w:sz="4" w:space="0" w:color="auto"/>
            </w:tcBorders>
            <w:shd w:val="clear" w:color="000000" w:fill="FFFFFF"/>
            <w:vAlign w:val="center"/>
          </w:tcPr>
          <w:p w:rsidR="006058BB" w:rsidRPr="00941C9F" w:rsidRDefault="006058BB" w:rsidP="006058BB">
            <w:pPr>
              <w:spacing w:after="0" w:line="240" w:lineRule="auto"/>
              <w:jc w:val="both"/>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br w:type="page"/>
              <w:t>Definir y divulgar</w:t>
            </w:r>
            <w:r w:rsidRPr="00941C9F">
              <w:rPr>
                <w:rFonts w:ascii="Arial" w:eastAsia="Times New Roman" w:hAnsi="Arial" w:cs="Arial"/>
                <w:sz w:val="18"/>
                <w:szCs w:val="18"/>
                <w:lang w:val="es-CO" w:eastAsia="es-CO"/>
              </w:rPr>
              <w:t xml:space="preserve"> el procedimiento o ruta</w:t>
            </w:r>
            <w:r w:rsidRPr="00941C9F">
              <w:rPr>
                <w:rFonts w:ascii="Arial" w:eastAsia="Times New Roman" w:hAnsi="Arial" w:cs="Arial"/>
                <w:color w:val="FF0000"/>
                <w:sz w:val="18"/>
                <w:szCs w:val="18"/>
                <w:lang w:val="es-CO" w:eastAsia="es-CO"/>
              </w:rPr>
              <w:t xml:space="preserve"> </w:t>
            </w:r>
            <w:r w:rsidRPr="00941C9F">
              <w:rPr>
                <w:rFonts w:ascii="Arial" w:eastAsia="Times New Roman" w:hAnsi="Arial" w:cs="Arial"/>
                <w:color w:val="000000"/>
                <w:sz w:val="18"/>
                <w:szCs w:val="18"/>
                <w:lang w:val="es-CO" w:eastAsia="es-CO"/>
              </w:rPr>
              <w:t>para llevar a cabo cada una de las etapas requeridas para el espacio de diálogo social de rendición de cuentas (antes, durante y después).</w:t>
            </w:r>
          </w:p>
        </w:tc>
        <w:tc>
          <w:tcPr>
            <w:tcW w:w="1283" w:type="dxa"/>
            <w:tcBorders>
              <w:top w:val="nil"/>
              <w:left w:val="nil"/>
              <w:bottom w:val="single" w:sz="4" w:space="0" w:color="auto"/>
              <w:right w:val="single" w:sz="4" w:space="0" w:color="auto"/>
            </w:tcBorders>
            <w:shd w:val="clear" w:color="000000" w:fill="FFFFFF"/>
            <w:vAlign w:val="center"/>
          </w:tcPr>
          <w:p w:rsidR="006058BB" w:rsidRPr="00941C9F" w:rsidRDefault="006058BB" w:rsidP="006058BB">
            <w:pPr>
              <w:spacing w:after="0" w:line="240" w:lineRule="auto"/>
              <w:jc w:val="center"/>
              <w:rPr>
                <w:rFonts w:ascii="Arial" w:eastAsia="Times New Roman" w:hAnsi="Arial" w:cs="Arial"/>
                <w:color w:val="000000"/>
                <w:sz w:val="18"/>
                <w:szCs w:val="18"/>
                <w:lang w:val="es-CO" w:eastAsia="es-CO"/>
              </w:rPr>
            </w:pPr>
          </w:p>
        </w:tc>
        <w:tc>
          <w:tcPr>
            <w:tcW w:w="676" w:type="dxa"/>
            <w:tcBorders>
              <w:top w:val="nil"/>
              <w:left w:val="nil"/>
              <w:bottom w:val="single" w:sz="4" w:space="0" w:color="auto"/>
              <w:right w:val="single" w:sz="4" w:space="0" w:color="auto"/>
            </w:tcBorders>
            <w:shd w:val="clear" w:color="000000" w:fill="FFFFFF"/>
            <w:vAlign w:val="center"/>
          </w:tcPr>
          <w:p w:rsidR="006058BB" w:rsidRPr="00941C9F" w:rsidRDefault="006058BB" w:rsidP="006058BB">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X</w:t>
            </w:r>
          </w:p>
        </w:tc>
        <w:tc>
          <w:tcPr>
            <w:tcW w:w="1088" w:type="dxa"/>
            <w:tcBorders>
              <w:top w:val="nil"/>
              <w:left w:val="nil"/>
              <w:bottom w:val="single" w:sz="4" w:space="0" w:color="auto"/>
              <w:right w:val="single" w:sz="4" w:space="0" w:color="auto"/>
            </w:tcBorders>
            <w:shd w:val="clear" w:color="000000" w:fill="FFFFFF"/>
            <w:vAlign w:val="center"/>
          </w:tcPr>
          <w:p w:rsidR="006058BB" w:rsidRPr="00941C9F" w:rsidRDefault="006058BB" w:rsidP="006058BB">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X</w:t>
            </w:r>
          </w:p>
        </w:tc>
        <w:tc>
          <w:tcPr>
            <w:tcW w:w="919" w:type="dxa"/>
            <w:tcBorders>
              <w:top w:val="nil"/>
              <w:left w:val="nil"/>
              <w:bottom w:val="single" w:sz="4" w:space="0" w:color="auto"/>
              <w:right w:val="single" w:sz="4" w:space="0" w:color="auto"/>
            </w:tcBorders>
            <w:shd w:val="clear" w:color="000000" w:fill="FFFFFF"/>
            <w:vAlign w:val="center"/>
          </w:tcPr>
          <w:p w:rsidR="006058BB" w:rsidRPr="00941C9F" w:rsidRDefault="006058BB" w:rsidP="006058BB">
            <w:pPr>
              <w:spacing w:after="0" w:line="240" w:lineRule="auto"/>
              <w:jc w:val="center"/>
              <w:rPr>
                <w:rFonts w:ascii="Arial" w:eastAsia="Times New Roman" w:hAnsi="Arial" w:cs="Arial"/>
                <w:color w:val="000000"/>
                <w:sz w:val="18"/>
                <w:szCs w:val="18"/>
                <w:lang w:val="es-CO" w:eastAsia="es-CO"/>
              </w:rPr>
            </w:pPr>
          </w:p>
        </w:tc>
        <w:tc>
          <w:tcPr>
            <w:tcW w:w="1123" w:type="dxa"/>
            <w:tcBorders>
              <w:top w:val="nil"/>
              <w:left w:val="nil"/>
              <w:bottom w:val="single" w:sz="4" w:space="0" w:color="auto"/>
              <w:right w:val="single" w:sz="4" w:space="0" w:color="auto"/>
            </w:tcBorders>
            <w:shd w:val="clear" w:color="000000" w:fill="FFFFFF"/>
            <w:vAlign w:val="center"/>
          </w:tcPr>
          <w:p w:rsidR="006058BB" w:rsidRPr="00941C9F" w:rsidRDefault="006058BB" w:rsidP="006058BB">
            <w:pPr>
              <w:spacing w:after="0" w:line="240" w:lineRule="auto"/>
              <w:jc w:val="center"/>
              <w:rPr>
                <w:rFonts w:ascii="Arial" w:eastAsia="Times New Roman" w:hAnsi="Arial" w:cs="Arial"/>
                <w:color w:val="000000"/>
                <w:sz w:val="18"/>
                <w:szCs w:val="18"/>
                <w:lang w:val="es-CO" w:eastAsia="es-CO"/>
              </w:rPr>
            </w:pPr>
          </w:p>
        </w:tc>
        <w:tc>
          <w:tcPr>
            <w:tcW w:w="2109" w:type="dxa"/>
            <w:tcBorders>
              <w:top w:val="nil"/>
              <w:left w:val="nil"/>
              <w:bottom w:val="single" w:sz="4" w:space="0" w:color="auto"/>
              <w:right w:val="single" w:sz="4" w:space="0" w:color="auto"/>
            </w:tcBorders>
            <w:shd w:val="clear" w:color="000000" w:fill="FFFFFF"/>
            <w:vAlign w:val="center"/>
          </w:tcPr>
          <w:p w:rsidR="006058BB" w:rsidRPr="00941C9F" w:rsidRDefault="006058BB" w:rsidP="006058BB">
            <w:pPr>
              <w:spacing w:after="0" w:line="240" w:lineRule="auto"/>
              <w:jc w:val="both"/>
              <w:rPr>
                <w:rFonts w:ascii="Arial" w:eastAsia="Times New Roman" w:hAnsi="Arial" w:cs="Arial"/>
                <w:color w:val="000000"/>
                <w:sz w:val="18"/>
                <w:szCs w:val="18"/>
                <w:lang w:val="es-CO" w:eastAsia="es-CO"/>
              </w:rPr>
            </w:pPr>
            <w:r w:rsidRPr="006058BB">
              <w:rPr>
                <w:rFonts w:ascii="Arial" w:eastAsia="Times New Roman" w:hAnsi="Arial" w:cs="Arial"/>
                <w:color w:val="000000"/>
                <w:sz w:val="16"/>
                <w:szCs w:val="18"/>
                <w:lang w:val="es-CO" w:eastAsia="es-CO"/>
              </w:rPr>
              <w:t xml:space="preserve">Documento con la definición de las acciones a realizar en cada etapa: </w:t>
            </w:r>
            <w:r w:rsidRPr="006058BB">
              <w:rPr>
                <w:rFonts w:ascii="Arial" w:eastAsia="Times New Roman" w:hAnsi="Arial" w:cs="Arial"/>
                <w:color w:val="000000"/>
                <w:sz w:val="16"/>
                <w:szCs w:val="18"/>
                <w:lang w:val="es-CO" w:eastAsia="es-CO"/>
              </w:rPr>
              <w:br w:type="page"/>
            </w:r>
            <w:r w:rsidRPr="006058BB">
              <w:rPr>
                <w:rFonts w:ascii="Arial" w:eastAsia="Times New Roman" w:hAnsi="Arial" w:cs="Arial"/>
                <w:b/>
                <w:bCs/>
                <w:color w:val="000000"/>
                <w:sz w:val="16"/>
                <w:szCs w:val="18"/>
                <w:u w:val="single"/>
                <w:lang w:val="es-CO" w:eastAsia="es-CO"/>
              </w:rPr>
              <w:t>ANTES</w:t>
            </w:r>
            <w:r w:rsidRPr="006058BB">
              <w:rPr>
                <w:rFonts w:ascii="Arial" w:eastAsia="Times New Roman" w:hAnsi="Arial" w:cs="Arial"/>
                <w:color w:val="000000"/>
                <w:sz w:val="16"/>
                <w:szCs w:val="18"/>
                <w:lang w:val="es-CO" w:eastAsia="es-CO"/>
              </w:rPr>
              <w:br w:type="page"/>
              <w:t>- Mecanismos de convocatoria y/o promoción de la participación de los grupos de valor en el espacio de diálogo de rendición de cuentas.</w:t>
            </w:r>
            <w:r w:rsidRPr="006058BB">
              <w:rPr>
                <w:rFonts w:ascii="Arial" w:eastAsia="Times New Roman" w:hAnsi="Arial" w:cs="Arial"/>
                <w:color w:val="000000"/>
                <w:sz w:val="16"/>
                <w:szCs w:val="18"/>
                <w:lang w:val="es-CO" w:eastAsia="es-CO"/>
              </w:rPr>
              <w:br w:type="page"/>
              <w:t xml:space="preserve">- Procedimiento o ruta que detalla las actividades de producción y difusión de  la información  que contextualizará el diálogo y  el alcance del espacio de diálogo definido en el cronograma. </w:t>
            </w:r>
            <w:r w:rsidRPr="006058BB">
              <w:rPr>
                <w:rFonts w:ascii="Arial" w:eastAsia="Times New Roman" w:hAnsi="Arial" w:cs="Arial"/>
                <w:color w:val="000000"/>
                <w:sz w:val="16"/>
                <w:szCs w:val="18"/>
                <w:lang w:val="es-CO" w:eastAsia="es-CO"/>
              </w:rPr>
              <w:br w:type="page"/>
              <w:t>-  Roles y responsables para implementar los espacios de diálogo</w:t>
            </w:r>
          </w:p>
        </w:tc>
        <w:tc>
          <w:tcPr>
            <w:tcW w:w="527" w:type="dxa"/>
            <w:tcBorders>
              <w:top w:val="nil"/>
              <w:left w:val="nil"/>
              <w:bottom w:val="single" w:sz="4" w:space="0" w:color="auto"/>
              <w:right w:val="single" w:sz="4" w:space="0" w:color="auto"/>
            </w:tcBorders>
            <w:shd w:val="clear" w:color="000000" w:fill="FFFFFF"/>
            <w:vAlign w:val="center"/>
          </w:tcPr>
          <w:p w:rsidR="006058BB" w:rsidRPr="00941C9F" w:rsidRDefault="006058BB" w:rsidP="006058BB">
            <w:pPr>
              <w:spacing w:after="0" w:line="240" w:lineRule="auto"/>
              <w:jc w:val="center"/>
              <w:rPr>
                <w:rFonts w:ascii="Arial" w:eastAsia="Times New Roman" w:hAnsi="Arial" w:cs="Arial"/>
                <w:color w:val="000000"/>
                <w:sz w:val="18"/>
                <w:szCs w:val="18"/>
                <w:lang w:val="es-CO" w:eastAsia="es-CO"/>
              </w:rPr>
            </w:pPr>
          </w:p>
        </w:tc>
        <w:tc>
          <w:tcPr>
            <w:tcW w:w="523" w:type="dxa"/>
            <w:tcBorders>
              <w:top w:val="nil"/>
              <w:left w:val="nil"/>
              <w:bottom w:val="single" w:sz="4" w:space="0" w:color="auto"/>
              <w:right w:val="single" w:sz="4" w:space="0" w:color="auto"/>
            </w:tcBorders>
            <w:shd w:val="clear" w:color="auto" w:fill="8EAADB" w:themeFill="accent5" w:themeFillTint="99"/>
            <w:vAlign w:val="center"/>
          </w:tcPr>
          <w:p w:rsidR="006058BB" w:rsidRPr="00941C9F" w:rsidRDefault="006058BB" w:rsidP="006058BB">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X</w:t>
            </w:r>
          </w:p>
        </w:tc>
        <w:tc>
          <w:tcPr>
            <w:tcW w:w="523" w:type="dxa"/>
            <w:tcBorders>
              <w:top w:val="nil"/>
              <w:left w:val="nil"/>
              <w:bottom w:val="single" w:sz="4" w:space="0" w:color="auto"/>
              <w:right w:val="single" w:sz="4" w:space="0" w:color="auto"/>
            </w:tcBorders>
            <w:shd w:val="clear" w:color="auto" w:fill="8EAADB" w:themeFill="accent5" w:themeFillTint="99"/>
            <w:vAlign w:val="center"/>
          </w:tcPr>
          <w:p w:rsidR="006058BB" w:rsidRPr="00941C9F" w:rsidRDefault="006058BB" w:rsidP="006058BB">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X</w:t>
            </w:r>
          </w:p>
        </w:tc>
        <w:tc>
          <w:tcPr>
            <w:tcW w:w="1062" w:type="dxa"/>
            <w:tcBorders>
              <w:top w:val="nil"/>
              <w:left w:val="nil"/>
              <w:bottom w:val="single" w:sz="4" w:space="0" w:color="auto"/>
              <w:right w:val="single" w:sz="4" w:space="0" w:color="auto"/>
            </w:tcBorders>
            <w:shd w:val="clear" w:color="000000" w:fill="FFFFFF"/>
            <w:vAlign w:val="center"/>
          </w:tcPr>
          <w:p w:rsidR="006058BB" w:rsidRPr="00941C9F" w:rsidRDefault="006058BB" w:rsidP="006058BB">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19/07/2021</w:t>
            </w:r>
          </w:p>
        </w:tc>
        <w:tc>
          <w:tcPr>
            <w:tcW w:w="444" w:type="dxa"/>
            <w:tcBorders>
              <w:top w:val="nil"/>
              <w:left w:val="nil"/>
              <w:bottom w:val="single" w:sz="4" w:space="0" w:color="auto"/>
              <w:right w:val="single" w:sz="4" w:space="0" w:color="auto"/>
            </w:tcBorders>
            <w:shd w:val="clear" w:color="000000" w:fill="FFFFFF"/>
            <w:vAlign w:val="center"/>
          </w:tcPr>
          <w:p w:rsidR="006058BB" w:rsidRPr="00941C9F" w:rsidRDefault="006058BB" w:rsidP="006058BB">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31-dic</w:t>
            </w:r>
          </w:p>
        </w:tc>
        <w:tc>
          <w:tcPr>
            <w:tcW w:w="1544" w:type="dxa"/>
            <w:tcBorders>
              <w:top w:val="nil"/>
              <w:left w:val="nil"/>
              <w:bottom w:val="single" w:sz="4" w:space="0" w:color="auto"/>
              <w:right w:val="single" w:sz="8" w:space="0" w:color="auto"/>
            </w:tcBorders>
            <w:shd w:val="clear" w:color="000000" w:fill="FFFFFF"/>
            <w:vAlign w:val="center"/>
          </w:tcPr>
          <w:p w:rsidR="006058BB" w:rsidRPr="00941C9F" w:rsidRDefault="006058BB" w:rsidP="006058BB">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 xml:space="preserve">Despacho del Alcalde Oficina de Comunicaciones </w:t>
            </w:r>
            <w:r w:rsidRPr="00941C9F">
              <w:rPr>
                <w:rFonts w:ascii="Arial" w:eastAsia="Times New Roman" w:hAnsi="Arial" w:cs="Arial"/>
                <w:color w:val="000000"/>
                <w:sz w:val="18"/>
                <w:szCs w:val="18"/>
                <w:lang w:val="es-CO" w:eastAsia="es-CO"/>
              </w:rPr>
              <w:br w:type="page"/>
              <w:t xml:space="preserve">Asesoría Administrativa </w:t>
            </w:r>
            <w:r w:rsidRPr="00941C9F">
              <w:rPr>
                <w:rFonts w:ascii="Arial" w:eastAsia="Times New Roman" w:hAnsi="Arial" w:cs="Arial"/>
                <w:color w:val="000000"/>
                <w:sz w:val="18"/>
                <w:szCs w:val="18"/>
                <w:lang w:val="es-CO" w:eastAsia="es-CO"/>
              </w:rPr>
              <w:br w:type="page"/>
              <w:t xml:space="preserve">Departamento Administrativo de Planeación </w:t>
            </w:r>
            <w:r w:rsidRPr="00941C9F">
              <w:rPr>
                <w:rFonts w:ascii="Arial" w:eastAsia="Times New Roman" w:hAnsi="Arial" w:cs="Arial"/>
                <w:color w:val="000000"/>
                <w:sz w:val="18"/>
                <w:szCs w:val="18"/>
                <w:lang w:val="es-CO" w:eastAsia="es-CO"/>
              </w:rPr>
              <w:br w:type="page"/>
              <w:t xml:space="preserve">Asesoría Social  </w:t>
            </w:r>
            <w:r w:rsidRPr="00941C9F">
              <w:rPr>
                <w:rFonts w:ascii="Arial" w:eastAsia="Times New Roman" w:hAnsi="Arial" w:cs="Arial"/>
                <w:color w:val="000000"/>
                <w:sz w:val="18"/>
                <w:szCs w:val="18"/>
                <w:lang w:val="es-CO" w:eastAsia="es-CO"/>
              </w:rPr>
              <w:br w:type="page"/>
              <w:t>Departamento Administrativo de Control Interno</w:t>
            </w:r>
          </w:p>
        </w:tc>
      </w:tr>
      <w:tr w:rsidR="00F37B63" w:rsidRPr="00941C9F" w:rsidTr="00F37B63">
        <w:trPr>
          <w:trHeight w:val="1872"/>
        </w:trPr>
        <w:tc>
          <w:tcPr>
            <w:tcW w:w="1446" w:type="dxa"/>
            <w:tcBorders>
              <w:top w:val="nil"/>
              <w:left w:val="single" w:sz="4" w:space="0" w:color="auto"/>
              <w:bottom w:val="single" w:sz="4" w:space="0" w:color="auto"/>
              <w:right w:val="single" w:sz="4" w:space="0" w:color="auto"/>
            </w:tcBorders>
            <w:shd w:val="clear" w:color="000000" w:fill="FFFFFF"/>
            <w:vAlign w:val="center"/>
          </w:tcPr>
          <w:p w:rsidR="006058BB" w:rsidRPr="00941C9F" w:rsidRDefault="006058BB" w:rsidP="006058BB">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lastRenderedPageBreak/>
              <w:t>Rendición de cuentas</w:t>
            </w:r>
          </w:p>
        </w:tc>
        <w:tc>
          <w:tcPr>
            <w:tcW w:w="1283" w:type="dxa"/>
            <w:tcBorders>
              <w:top w:val="single" w:sz="4" w:space="0" w:color="auto"/>
              <w:left w:val="single" w:sz="4" w:space="0" w:color="auto"/>
              <w:bottom w:val="single" w:sz="4" w:space="0" w:color="auto"/>
              <w:right w:val="single" w:sz="4" w:space="0" w:color="auto"/>
            </w:tcBorders>
            <w:shd w:val="clear" w:color="auto" w:fill="8EAADB" w:themeFill="accent5" w:themeFillTint="99"/>
            <w:textDirection w:val="btLr"/>
            <w:vAlign w:val="center"/>
          </w:tcPr>
          <w:p w:rsidR="006058BB" w:rsidRPr="00941C9F" w:rsidRDefault="006058BB" w:rsidP="006058BB">
            <w:pPr>
              <w:spacing w:after="0" w:line="240" w:lineRule="auto"/>
              <w:jc w:val="center"/>
              <w:rPr>
                <w:rFonts w:ascii="Arial" w:eastAsia="Times New Roman" w:hAnsi="Arial" w:cs="Arial"/>
                <w:b/>
                <w:bCs/>
                <w:color w:val="000000"/>
                <w:sz w:val="18"/>
                <w:szCs w:val="18"/>
                <w:lang w:val="es-CO" w:eastAsia="es-CO"/>
              </w:rPr>
            </w:pPr>
            <w:r w:rsidRPr="00941C9F">
              <w:rPr>
                <w:rFonts w:ascii="Arial" w:eastAsia="Times New Roman" w:hAnsi="Arial" w:cs="Arial"/>
                <w:b/>
                <w:bCs/>
                <w:color w:val="000000"/>
                <w:sz w:val="18"/>
                <w:szCs w:val="18"/>
                <w:lang w:val="es-CO" w:eastAsia="es-CO"/>
              </w:rPr>
              <w:t>DIALOGO</w:t>
            </w:r>
          </w:p>
        </w:tc>
        <w:tc>
          <w:tcPr>
            <w:tcW w:w="1586" w:type="dxa"/>
            <w:tcBorders>
              <w:top w:val="nil"/>
              <w:left w:val="nil"/>
              <w:bottom w:val="single" w:sz="4" w:space="0" w:color="auto"/>
              <w:right w:val="single" w:sz="4" w:space="0" w:color="auto"/>
            </w:tcBorders>
            <w:shd w:val="clear" w:color="000000" w:fill="FFFFFF"/>
            <w:vAlign w:val="center"/>
          </w:tcPr>
          <w:p w:rsidR="006058BB" w:rsidRPr="00941C9F" w:rsidRDefault="006058BB" w:rsidP="006058BB">
            <w:pPr>
              <w:spacing w:after="0" w:line="240" w:lineRule="auto"/>
              <w:jc w:val="both"/>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br w:type="page"/>
              <w:t>Definir y divulgar</w:t>
            </w:r>
            <w:r w:rsidRPr="00941C9F">
              <w:rPr>
                <w:rFonts w:ascii="Arial" w:eastAsia="Times New Roman" w:hAnsi="Arial" w:cs="Arial"/>
                <w:sz w:val="18"/>
                <w:szCs w:val="18"/>
                <w:lang w:val="es-CO" w:eastAsia="es-CO"/>
              </w:rPr>
              <w:t xml:space="preserve"> el procedimiento o ruta</w:t>
            </w:r>
            <w:r w:rsidRPr="00941C9F">
              <w:rPr>
                <w:rFonts w:ascii="Arial" w:eastAsia="Times New Roman" w:hAnsi="Arial" w:cs="Arial"/>
                <w:color w:val="FF0000"/>
                <w:sz w:val="18"/>
                <w:szCs w:val="18"/>
                <w:lang w:val="es-CO" w:eastAsia="es-CO"/>
              </w:rPr>
              <w:t xml:space="preserve"> </w:t>
            </w:r>
            <w:r w:rsidRPr="00941C9F">
              <w:rPr>
                <w:rFonts w:ascii="Arial" w:eastAsia="Times New Roman" w:hAnsi="Arial" w:cs="Arial"/>
                <w:color w:val="000000"/>
                <w:sz w:val="18"/>
                <w:szCs w:val="18"/>
                <w:lang w:val="es-CO" w:eastAsia="es-CO"/>
              </w:rPr>
              <w:t>para llevar a cabo cada una de las etapas requeridas para el espacio de diálogo social de rendición de cuentas (antes, durante y después).</w:t>
            </w:r>
          </w:p>
        </w:tc>
        <w:tc>
          <w:tcPr>
            <w:tcW w:w="1283" w:type="dxa"/>
            <w:tcBorders>
              <w:top w:val="nil"/>
              <w:left w:val="nil"/>
              <w:bottom w:val="single" w:sz="4" w:space="0" w:color="auto"/>
              <w:right w:val="single" w:sz="4" w:space="0" w:color="auto"/>
            </w:tcBorders>
            <w:shd w:val="clear" w:color="000000" w:fill="FFFFFF"/>
            <w:vAlign w:val="center"/>
          </w:tcPr>
          <w:p w:rsidR="006058BB" w:rsidRPr="00941C9F" w:rsidRDefault="006058BB" w:rsidP="006058BB">
            <w:pPr>
              <w:spacing w:after="0" w:line="240" w:lineRule="auto"/>
              <w:jc w:val="center"/>
              <w:rPr>
                <w:rFonts w:ascii="Arial" w:eastAsia="Times New Roman" w:hAnsi="Arial" w:cs="Arial"/>
                <w:color w:val="000000"/>
                <w:sz w:val="18"/>
                <w:szCs w:val="18"/>
                <w:lang w:val="es-CO" w:eastAsia="es-CO"/>
              </w:rPr>
            </w:pPr>
          </w:p>
        </w:tc>
        <w:tc>
          <w:tcPr>
            <w:tcW w:w="676" w:type="dxa"/>
            <w:tcBorders>
              <w:top w:val="nil"/>
              <w:left w:val="nil"/>
              <w:bottom w:val="single" w:sz="4" w:space="0" w:color="auto"/>
              <w:right w:val="single" w:sz="4" w:space="0" w:color="auto"/>
            </w:tcBorders>
            <w:shd w:val="clear" w:color="000000" w:fill="FFFFFF"/>
            <w:vAlign w:val="center"/>
          </w:tcPr>
          <w:p w:rsidR="006058BB" w:rsidRPr="00941C9F" w:rsidRDefault="006058BB" w:rsidP="006058BB">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X</w:t>
            </w:r>
          </w:p>
        </w:tc>
        <w:tc>
          <w:tcPr>
            <w:tcW w:w="1088" w:type="dxa"/>
            <w:tcBorders>
              <w:top w:val="nil"/>
              <w:left w:val="nil"/>
              <w:bottom w:val="single" w:sz="4" w:space="0" w:color="auto"/>
              <w:right w:val="single" w:sz="4" w:space="0" w:color="auto"/>
            </w:tcBorders>
            <w:shd w:val="clear" w:color="000000" w:fill="FFFFFF"/>
            <w:vAlign w:val="center"/>
          </w:tcPr>
          <w:p w:rsidR="006058BB" w:rsidRPr="00941C9F" w:rsidRDefault="006058BB" w:rsidP="006058BB">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X</w:t>
            </w:r>
          </w:p>
        </w:tc>
        <w:tc>
          <w:tcPr>
            <w:tcW w:w="919" w:type="dxa"/>
            <w:tcBorders>
              <w:top w:val="nil"/>
              <w:left w:val="nil"/>
              <w:bottom w:val="single" w:sz="4" w:space="0" w:color="auto"/>
              <w:right w:val="single" w:sz="4" w:space="0" w:color="auto"/>
            </w:tcBorders>
            <w:shd w:val="clear" w:color="000000" w:fill="FFFFFF"/>
            <w:vAlign w:val="center"/>
          </w:tcPr>
          <w:p w:rsidR="006058BB" w:rsidRPr="00941C9F" w:rsidRDefault="006058BB" w:rsidP="006058BB">
            <w:pPr>
              <w:spacing w:after="0" w:line="240" w:lineRule="auto"/>
              <w:jc w:val="center"/>
              <w:rPr>
                <w:rFonts w:ascii="Arial" w:eastAsia="Times New Roman" w:hAnsi="Arial" w:cs="Arial"/>
                <w:color w:val="000000"/>
                <w:sz w:val="18"/>
                <w:szCs w:val="18"/>
                <w:lang w:val="es-CO" w:eastAsia="es-CO"/>
              </w:rPr>
            </w:pPr>
          </w:p>
        </w:tc>
        <w:tc>
          <w:tcPr>
            <w:tcW w:w="1123" w:type="dxa"/>
            <w:tcBorders>
              <w:top w:val="nil"/>
              <w:left w:val="nil"/>
              <w:bottom w:val="single" w:sz="4" w:space="0" w:color="auto"/>
              <w:right w:val="single" w:sz="4" w:space="0" w:color="auto"/>
            </w:tcBorders>
            <w:shd w:val="clear" w:color="000000" w:fill="FFFFFF"/>
            <w:vAlign w:val="center"/>
          </w:tcPr>
          <w:p w:rsidR="006058BB" w:rsidRPr="00941C9F" w:rsidRDefault="006058BB" w:rsidP="006058BB">
            <w:pPr>
              <w:spacing w:after="0" w:line="240" w:lineRule="auto"/>
              <w:jc w:val="center"/>
              <w:rPr>
                <w:rFonts w:ascii="Arial" w:eastAsia="Times New Roman" w:hAnsi="Arial" w:cs="Arial"/>
                <w:color w:val="000000"/>
                <w:sz w:val="18"/>
                <w:szCs w:val="18"/>
                <w:lang w:val="es-CO" w:eastAsia="es-CO"/>
              </w:rPr>
            </w:pPr>
          </w:p>
        </w:tc>
        <w:tc>
          <w:tcPr>
            <w:tcW w:w="2109" w:type="dxa"/>
            <w:tcBorders>
              <w:top w:val="nil"/>
              <w:left w:val="nil"/>
              <w:bottom w:val="single" w:sz="4" w:space="0" w:color="auto"/>
              <w:right w:val="single" w:sz="4" w:space="0" w:color="auto"/>
            </w:tcBorders>
            <w:shd w:val="clear" w:color="000000" w:fill="FFFFFF"/>
            <w:vAlign w:val="center"/>
          </w:tcPr>
          <w:p w:rsidR="006058BB" w:rsidRPr="006058BB" w:rsidRDefault="006058BB" w:rsidP="006058BB">
            <w:pPr>
              <w:spacing w:after="0" w:line="240" w:lineRule="auto"/>
              <w:jc w:val="both"/>
              <w:rPr>
                <w:rFonts w:ascii="Arial" w:eastAsia="Times New Roman" w:hAnsi="Arial" w:cs="Arial"/>
                <w:color w:val="000000"/>
                <w:sz w:val="16"/>
                <w:szCs w:val="18"/>
                <w:lang w:val="es-CO" w:eastAsia="es-CO"/>
              </w:rPr>
            </w:pPr>
            <w:r w:rsidRPr="006058BB">
              <w:rPr>
                <w:rFonts w:ascii="Arial" w:eastAsia="Times New Roman" w:hAnsi="Arial" w:cs="Arial"/>
                <w:b/>
                <w:bCs/>
                <w:color w:val="000000"/>
                <w:sz w:val="16"/>
                <w:szCs w:val="18"/>
                <w:u w:val="single"/>
                <w:lang w:val="es-CO" w:eastAsia="es-CO"/>
              </w:rPr>
              <w:t>DURANTE</w:t>
            </w:r>
            <w:r w:rsidRPr="006058BB">
              <w:rPr>
                <w:rFonts w:ascii="Arial" w:eastAsia="Times New Roman" w:hAnsi="Arial" w:cs="Arial"/>
                <w:color w:val="000000"/>
                <w:sz w:val="16"/>
                <w:szCs w:val="18"/>
                <w:lang w:val="es-CO" w:eastAsia="es-CO"/>
              </w:rPr>
              <w:br w:type="page"/>
              <w:t>- Condiciones que garanticen la participación de los grupos de valor y el cumplimiento de los objetivos propuestos para el espacio de diálogo de rendición de cuentas.</w:t>
            </w:r>
            <w:r w:rsidRPr="006058BB">
              <w:rPr>
                <w:rFonts w:ascii="Arial" w:eastAsia="Times New Roman" w:hAnsi="Arial" w:cs="Arial"/>
                <w:color w:val="000000"/>
                <w:sz w:val="16"/>
                <w:szCs w:val="18"/>
                <w:lang w:val="es-CO" w:eastAsia="es-CO"/>
              </w:rPr>
              <w:br w:type="page"/>
              <w:t>- Mecanismos y responsables para el seguimiento de los resultados del espacio de rendición de cuentas. (Incluye procesos de evaluación de la ciudadanía).</w:t>
            </w:r>
          </w:p>
        </w:tc>
        <w:tc>
          <w:tcPr>
            <w:tcW w:w="527" w:type="dxa"/>
            <w:tcBorders>
              <w:top w:val="nil"/>
              <w:left w:val="nil"/>
              <w:bottom w:val="single" w:sz="4" w:space="0" w:color="auto"/>
              <w:right w:val="single" w:sz="4" w:space="0" w:color="auto"/>
            </w:tcBorders>
            <w:shd w:val="clear" w:color="000000" w:fill="FFFFFF"/>
            <w:vAlign w:val="center"/>
          </w:tcPr>
          <w:p w:rsidR="006058BB" w:rsidRPr="00941C9F" w:rsidRDefault="006058BB" w:rsidP="006058BB">
            <w:pPr>
              <w:spacing w:after="0" w:line="240" w:lineRule="auto"/>
              <w:jc w:val="center"/>
              <w:rPr>
                <w:rFonts w:ascii="Arial" w:eastAsia="Times New Roman" w:hAnsi="Arial" w:cs="Arial"/>
                <w:color w:val="000000"/>
                <w:sz w:val="18"/>
                <w:szCs w:val="18"/>
                <w:lang w:val="es-CO" w:eastAsia="es-CO"/>
              </w:rPr>
            </w:pPr>
          </w:p>
        </w:tc>
        <w:tc>
          <w:tcPr>
            <w:tcW w:w="523" w:type="dxa"/>
            <w:tcBorders>
              <w:top w:val="nil"/>
              <w:left w:val="nil"/>
              <w:bottom w:val="single" w:sz="4" w:space="0" w:color="auto"/>
              <w:right w:val="single" w:sz="4" w:space="0" w:color="auto"/>
            </w:tcBorders>
            <w:shd w:val="clear" w:color="auto" w:fill="8EAADB" w:themeFill="accent5" w:themeFillTint="99"/>
            <w:vAlign w:val="center"/>
          </w:tcPr>
          <w:p w:rsidR="006058BB" w:rsidRPr="00941C9F" w:rsidRDefault="006058BB" w:rsidP="006058BB">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X</w:t>
            </w:r>
          </w:p>
        </w:tc>
        <w:tc>
          <w:tcPr>
            <w:tcW w:w="523" w:type="dxa"/>
            <w:tcBorders>
              <w:top w:val="nil"/>
              <w:left w:val="nil"/>
              <w:bottom w:val="single" w:sz="4" w:space="0" w:color="auto"/>
              <w:right w:val="single" w:sz="4" w:space="0" w:color="auto"/>
            </w:tcBorders>
            <w:shd w:val="clear" w:color="auto" w:fill="8EAADB" w:themeFill="accent5" w:themeFillTint="99"/>
            <w:vAlign w:val="center"/>
          </w:tcPr>
          <w:p w:rsidR="006058BB" w:rsidRPr="00941C9F" w:rsidRDefault="006058BB" w:rsidP="006058BB">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X</w:t>
            </w:r>
          </w:p>
        </w:tc>
        <w:tc>
          <w:tcPr>
            <w:tcW w:w="1062" w:type="dxa"/>
            <w:tcBorders>
              <w:top w:val="nil"/>
              <w:left w:val="nil"/>
              <w:bottom w:val="single" w:sz="4" w:space="0" w:color="auto"/>
              <w:right w:val="single" w:sz="4" w:space="0" w:color="auto"/>
            </w:tcBorders>
            <w:shd w:val="clear" w:color="000000" w:fill="FFFFFF"/>
            <w:vAlign w:val="center"/>
          </w:tcPr>
          <w:p w:rsidR="006058BB" w:rsidRPr="00941C9F" w:rsidRDefault="006058BB" w:rsidP="006058BB">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19/07/2021</w:t>
            </w:r>
          </w:p>
        </w:tc>
        <w:tc>
          <w:tcPr>
            <w:tcW w:w="444" w:type="dxa"/>
            <w:tcBorders>
              <w:top w:val="nil"/>
              <w:left w:val="nil"/>
              <w:bottom w:val="single" w:sz="4" w:space="0" w:color="auto"/>
              <w:right w:val="single" w:sz="4" w:space="0" w:color="auto"/>
            </w:tcBorders>
            <w:shd w:val="clear" w:color="000000" w:fill="FFFFFF"/>
            <w:vAlign w:val="center"/>
          </w:tcPr>
          <w:p w:rsidR="006058BB" w:rsidRPr="00941C9F" w:rsidRDefault="006058BB" w:rsidP="006058BB">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31-dic</w:t>
            </w:r>
          </w:p>
        </w:tc>
        <w:tc>
          <w:tcPr>
            <w:tcW w:w="1544" w:type="dxa"/>
            <w:tcBorders>
              <w:top w:val="nil"/>
              <w:left w:val="nil"/>
              <w:bottom w:val="single" w:sz="4" w:space="0" w:color="auto"/>
              <w:right w:val="single" w:sz="8" w:space="0" w:color="auto"/>
            </w:tcBorders>
            <w:shd w:val="clear" w:color="000000" w:fill="FFFFFF"/>
            <w:vAlign w:val="center"/>
          </w:tcPr>
          <w:p w:rsidR="006058BB" w:rsidRPr="00941C9F" w:rsidRDefault="006058BB" w:rsidP="006058BB">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 xml:space="preserve">Despacho del Alcalde Oficina de Comunicaciones </w:t>
            </w:r>
            <w:r w:rsidRPr="00941C9F">
              <w:rPr>
                <w:rFonts w:ascii="Arial" w:eastAsia="Times New Roman" w:hAnsi="Arial" w:cs="Arial"/>
                <w:color w:val="000000"/>
                <w:sz w:val="18"/>
                <w:szCs w:val="18"/>
                <w:lang w:val="es-CO" w:eastAsia="es-CO"/>
              </w:rPr>
              <w:br w:type="page"/>
              <w:t xml:space="preserve">Asesoría Administrativa </w:t>
            </w:r>
            <w:r w:rsidRPr="00941C9F">
              <w:rPr>
                <w:rFonts w:ascii="Arial" w:eastAsia="Times New Roman" w:hAnsi="Arial" w:cs="Arial"/>
                <w:color w:val="000000"/>
                <w:sz w:val="18"/>
                <w:szCs w:val="18"/>
                <w:lang w:val="es-CO" w:eastAsia="es-CO"/>
              </w:rPr>
              <w:br w:type="page"/>
              <w:t xml:space="preserve">Departamento Administrativo de Planeación </w:t>
            </w:r>
            <w:r w:rsidRPr="00941C9F">
              <w:rPr>
                <w:rFonts w:ascii="Arial" w:eastAsia="Times New Roman" w:hAnsi="Arial" w:cs="Arial"/>
                <w:color w:val="000000"/>
                <w:sz w:val="18"/>
                <w:szCs w:val="18"/>
                <w:lang w:val="es-CO" w:eastAsia="es-CO"/>
              </w:rPr>
              <w:br w:type="page"/>
              <w:t xml:space="preserve">Asesoría Social  </w:t>
            </w:r>
            <w:r w:rsidRPr="00941C9F">
              <w:rPr>
                <w:rFonts w:ascii="Arial" w:eastAsia="Times New Roman" w:hAnsi="Arial" w:cs="Arial"/>
                <w:color w:val="000000"/>
                <w:sz w:val="18"/>
                <w:szCs w:val="18"/>
                <w:lang w:val="es-CO" w:eastAsia="es-CO"/>
              </w:rPr>
              <w:br w:type="page"/>
              <w:t>Departamento Administrativo de Control Interno</w:t>
            </w:r>
          </w:p>
        </w:tc>
      </w:tr>
      <w:tr w:rsidR="00F37B63" w:rsidRPr="00941C9F" w:rsidTr="00F37B63">
        <w:trPr>
          <w:trHeight w:val="1872"/>
        </w:trPr>
        <w:tc>
          <w:tcPr>
            <w:tcW w:w="1446" w:type="dxa"/>
            <w:tcBorders>
              <w:top w:val="nil"/>
              <w:left w:val="single" w:sz="4" w:space="0" w:color="auto"/>
              <w:bottom w:val="single" w:sz="4" w:space="0" w:color="auto"/>
              <w:right w:val="single" w:sz="4" w:space="0" w:color="auto"/>
            </w:tcBorders>
            <w:shd w:val="clear" w:color="000000" w:fill="FFFFFF"/>
            <w:vAlign w:val="center"/>
          </w:tcPr>
          <w:p w:rsidR="006058BB" w:rsidRPr="00941C9F" w:rsidRDefault="006058BB" w:rsidP="006058BB">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Rendición de cuentas</w:t>
            </w:r>
          </w:p>
        </w:tc>
        <w:tc>
          <w:tcPr>
            <w:tcW w:w="1283" w:type="dxa"/>
            <w:tcBorders>
              <w:top w:val="single" w:sz="4" w:space="0" w:color="auto"/>
              <w:left w:val="single" w:sz="4" w:space="0" w:color="auto"/>
              <w:bottom w:val="single" w:sz="4" w:space="0" w:color="auto"/>
              <w:right w:val="single" w:sz="4" w:space="0" w:color="auto"/>
            </w:tcBorders>
            <w:shd w:val="clear" w:color="auto" w:fill="8EAADB" w:themeFill="accent5" w:themeFillTint="99"/>
            <w:textDirection w:val="btLr"/>
            <w:vAlign w:val="center"/>
          </w:tcPr>
          <w:p w:rsidR="006058BB" w:rsidRPr="00941C9F" w:rsidRDefault="006058BB" w:rsidP="006058BB">
            <w:pPr>
              <w:spacing w:after="0" w:line="240" w:lineRule="auto"/>
              <w:jc w:val="center"/>
              <w:rPr>
                <w:rFonts w:ascii="Arial" w:eastAsia="Times New Roman" w:hAnsi="Arial" w:cs="Arial"/>
                <w:b/>
                <w:bCs/>
                <w:color w:val="000000"/>
                <w:sz w:val="18"/>
                <w:szCs w:val="18"/>
                <w:lang w:val="es-CO" w:eastAsia="es-CO"/>
              </w:rPr>
            </w:pPr>
            <w:r w:rsidRPr="00941C9F">
              <w:rPr>
                <w:rFonts w:ascii="Arial" w:eastAsia="Times New Roman" w:hAnsi="Arial" w:cs="Arial"/>
                <w:b/>
                <w:bCs/>
                <w:color w:val="000000"/>
                <w:sz w:val="18"/>
                <w:szCs w:val="18"/>
                <w:lang w:val="es-CO" w:eastAsia="es-CO"/>
              </w:rPr>
              <w:t>DIALOGO</w:t>
            </w:r>
          </w:p>
        </w:tc>
        <w:tc>
          <w:tcPr>
            <w:tcW w:w="1586" w:type="dxa"/>
            <w:tcBorders>
              <w:top w:val="nil"/>
              <w:left w:val="nil"/>
              <w:bottom w:val="single" w:sz="4" w:space="0" w:color="auto"/>
              <w:right w:val="single" w:sz="4" w:space="0" w:color="auto"/>
            </w:tcBorders>
            <w:shd w:val="clear" w:color="000000" w:fill="FFFFFF"/>
            <w:vAlign w:val="center"/>
          </w:tcPr>
          <w:p w:rsidR="006058BB" w:rsidRPr="00941C9F" w:rsidRDefault="006058BB" w:rsidP="006058BB">
            <w:pPr>
              <w:spacing w:after="0" w:line="240" w:lineRule="auto"/>
              <w:jc w:val="both"/>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br w:type="page"/>
              <w:t>Definir y divulgar</w:t>
            </w:r>
            <w:r w:rsidRPr="00941C9F">
              <w:rPr>
                <w:rFonts w:ascii="Arial" w:eastAsia="Times New Roman" w:hAnsi="Arial" w:cs="Arial"/>
                <w:sz w:val="18"/>
                <w:szCs w:val="18"/>
                <w:lang w:val="es-CO" w:eastAsia="es-CO"/>
              </w:rPr>
              <w:t xml:space="preserve"> el procedimiento o ruta</w:t>
            </w:r>
            <w:r w:rsidRPr="00941C9F">
              <w:rPr>
                <w:rFonts w:ascii="Arial" w:eastAsia="Times New Roman" w:hAnsi="Arial" w:cs="Arial"/>
                <w:color w:val="FF0000"/>
                <w:sz w:val="18"/>
                <w:szCs w:val="18"/>
                <w:lang w:val="es-CO" w:eastAsia="es-CO"/>
              </w:rPr>
              <w:t xml:space="preserve"> </w:t>
            </w:r>
            <w:r w:rsidRPr="00941C9F">
              <w:rPr>
                <w:rFonts w:ascii="Arial" w:eastAsia="Times New Roman" w:hAnsi="Arial" w:cs="Arial"/>
                <w:color w:val="000000"/>
                <w:sz w:val="18"/>
                <w:szCs w:val="18"/>
                <w:lang w:val="es-CO" w:eastAsia="es-CO"/>
              </w:rPr>
              <w:t>para llevar a cabo cada una de las etapas requeridas para el espacio de diálogo social de rendición de cuentas (antes, durante y después).</w:t>
            </w:r>
          </w:p>
        </w:tc>
        <w:tc>
          <w:tcPr>
            <w:tcW w:w="1283" w:type="dxa"/>
            <w:tcBorders>
              <w:top w:val="nil"/>
              <w:left w:val="nil"/>
              <w:bottom w:val="single" w:sz="4" w:space="0" w:color="auto"/>
              <w:right w:val="single" w:sz="4" w:space="0" w:color="auto"/>
            </w:tcBorders>
            <w:shd w:val="clear" w:color="000000" w:fill="FFFFFF"/>
            <w:vAlign w:val="center"/>
          </w:tcPr>
          <w:p w:rsidR="006058BB" w:rsidRPr="00941C9F" w:rsidRDefault="006058BB" w:rsidP="006058BB">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 </w:t>
            </w:r>
          </w:p>
        </w:tc>
        <w:tc>
          <w:tcPr>
            <w:tcW w:w="676" w:type="dxa"/>
            <w:tcBorders>
              <w:top w:val="nil"/>
              <w:left w:val="nil"/>
              <w:bottom w:val="single" w:sz="4" w:space="0" w:color="auto"/>
              <w:right w:val="single" w:sz="4" w:space="0" w:color="auto"/>
            </w:tcBorders>
            <w:shd w:val="clear" w:color="000000" w:fill="FFFFFF"/>
            <w:vAlign w:val="center"/>
          </w:tcPr>
          <w:p w:rsidR="006058BB" w:rsidRPr="00941C9F" w:rsidRDefault="006058BB" w:rsidP="006058BB">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X</w:t>
            </w:r>
          </w:p>
        </w:tc>
        <w:tc>
          <w:tcPr>
            <w:tcW w:w="1088" w:type="dxa"/>
            <w:tcBorders>
              <w:top w:val="nil"/>
              <w:left w:val="nil"/>
              <w:bottom w:val="single" w:sz="4" w:space="0" w:color="auto"/>
              <w:right w:val="single" w:sz="4" w:space="0" w:color="auto"/>
            </w:tcBorders>
            <w:shd w:val="clear" w:color="000000" w:fill="FFFFFF"/>
            <w:vAlign w:val="center"/>
          </w:tcPr>
          <w:p w:rsidR="006058BB" w:rsidRPr="00941C9F" w:rsidRDefault="006058BB" w:rsidP="006058BB">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X</w:t>
            </w:r>
          </w:p>
        </w:tc>
        <w:tc>
          <w:tcPr>
            <w:tcW w:w="919" w:type="dxa"/>
            <w:tcBorders>
              <w:top w:val="nil"/>
              <w:left w:val="nil"/>
              <w:bottom w:val="single" w:sz="4" w:space="0" w:color="auto"/>
              <w:right w:val="single" w:sz="4" w:space="0" w:color="auto"/>
            </w:tcBorders>
            <w:shd w:val="clear" w:color="000000" w:fill="FFFFFF"/>
            <w:vAlign w:val="center"/>
          </w:tcPr>
          <w:p w:rsidR="006058BB" w:rsidRPr="00941C9F" w:rsidRDefault="006058BB" w:rsidP="006058BB">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 </w:t>
            </w:r>
          </w:p>
        </w:tc>
        <w:tc>
          <w:tcPr>
            <w:tcW w:w="1123" w:type="dxa"/>
            <w:tcBorders>
              <w:top w:val="nil"/>
              <w:left w:val="nil"/>
              <w:bottom w:val="single" w:sz="4" w:space="0" w:color="auto"/>
              <w:right w:val="single" w:sz="4" w:space="0" w:color="auto"/>
            </w:tcBorders>
            <w:shd w:val="clear" w:color="000000" w:fill="FFFFFF"/>
            <w:vAlign w:val="center"/>
          </w:tcPr>
          <w:p w:rsidR="006058BB" w:rsidRPr="00941C9F" w:rsidRDefault="006058BB" w:rsidP="006058BB">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 </w:t>
            </w:r>
          </w:p>
        </w:tc>
        <w:tc>
          <w:tcPr>
            <w:tcW w:w="2109" w:type="dxa"/>
            <w:tcBorders>
              <w:top w:val="nil"/>
              <w:left w:val="nil"/>
              <w:bottom w:val="single" w:sz="4" w:space="0" w:color="auto"/>
              <w:right w:val="single" w:sz="4" w:space="0" w:color="auto"/>
            </w:tcBorders>
            <w:shd w:val="clear" w:color="000000" w:fill="FFFFFF"/>
            <w:vAlign w:val="center"/>
          </w:tcPr>
          <w:p w:rsidR="006058BB" w:rsidRPr="006058BB" w:rsidRDefault="006058BB" w:rsidP="006058BB">
            <w:pPr>
              <w:spacing w:after="0" w:line="240" w:lineRule="auto"/>
              <w:jc w:val="both"/>
              <w:rPr>
                <w:rFonts w:ascii="Arial" w:eastAsia="Times New Roman" w:hAnsi="Arial" w:cs="Arial"/>
                <w:color w:val="000000"/>
                <w:sz w:val="16"/>
                <w:szCs w:val="18"/>
                <w:lang w:val="es-CO" w:eastAsia="es-CO"/>
              </w:rPr>
            </w:pPr>
            <w:r w:rsidRPr="006058BB">
              <w:rPr>
                <w:rFonts w:ascii="Arial" w:eastAsia="Times New Roman" w:hAnsi="Arial" w:cs="Arial"/>
                <w:color w:val="000000"/>
                <w:sz w:val="16"/>
                <w:szCs w:val="18"/>
                <w:lang w:val="es-CO" w:eastAsia="es-CO"/>
              </w:rPr>
              <w:br w:type="page"/>
              <w:t>.</w:t>
            </w:r>
            <w:r w:rsidRPr="006058BB">
              <w:rPr>
                <w:rFonts w:ascii="Arial" w:eastAsia="Times New Roman" w:hAnsi="Arial" w:cs="Arial"/>
                <w:color w:val="000000"/>
                <w:sz w:val="16"/>
                <w:szCs w:val="18"/>
                <w:lang w:val="es-CO" w:eastAsia="es-CO"/>
              </w:rPr>
              <w:br w:type="page"/>
            </w:r>
            <w:r w:rsidRPr="006058BB">
              <w:rPr>
                <w:rFonts w:ascii="Arial" w:eastAsia="Times New Roman" w:hAnsi="Arial" w:cs="Arial"/>
                <w:color w:val="000000"/>
                <w:sz w:val="16"/>
                <w:szCs w:val="18"/>
                <w:lang w:val="es-CO" w:eastAsia="es-CO"/>
              </w:rPr>
              <w:br w:type="page"/>
            </w:r>
            <w:r w:rsidRPr="006058BB">
              <w:rPr>
                <w:rFonts w:ascii="Arial" w:eastAsia="Times New Roman" w:hAnsi="Arial" w:cs="Arial"/>
                <w:b/>
                <w:bCs/>
                <w:color w:val="000000"/>
                <w:sz w:val="16"/>
                <w:szCs w:val="18"/>
                <w:u w:val="single"/>
                <w:lang w:val="es-CO" w:eastAsia="es-CO"/>
              </w:rPr>
              <w:t>DESPÚES</w:t>
            </w:r>
            <w:r w:rsidRPr="006058BB">
              <w:rPr>
                <w:rFonts w:ascii="Arial" w:eastAsia="Times New Roman" w:hAnsi="Arial" w:cs="Arial"/>
                <w:color w:val="000000"/>
                <w:sz w:val="16"/>
                <w:szCs w:val="18"/>
                <w:lang w:val="es-CO" w:eastAsia="es-CO"/>
              </w:rPr>
              <w:br w:type="page"/>
              <w:t xml:space="preserve">- Mecanismos definidos para la divulgación de los resultados de los compromisos adquiridos con los asistentes para el seguimiento y control ciudadano. </w:t>
            </w:r>
            <w:r w:rsidRPr="006058BB">
              <w:rPr>
                <w:rFonts w:ascii="Arial" w:eastAsia="Times New Roman" w:hAnsi="Arial" w:cs="Arial"/>
                <w:color w:val="000000"/>
                <w:sz w:val="16"/>
                <w:szCs w:val="18"/>
                <w:lang w:val="es-CO" w:eastAsia="es-CO"/>
              </w:rPr>
              <w:br w:type="page"/>
            </w:r>
          </w:p>
        </w:tc>
        <w:tc>
          <w:tcPr>
            <w:tcW w:w="527" w:type="dxa"/>
            <w:tcBorders>
              <w:top w:val="nil"/>
              <w:left w:val="nil"/>
              <w:bottom w:val="single" w:sz="4" w:space="0" w:color="auto"/>
              <w:right w:val="single" w:sz="4" w:space="0" w:color="auto"/>
            </w:tcBorders>
            <w:shd w:val="clear" w:color="000000" w:fill="FFFFFF"/>
            <w:vAlign w:val="center"/>
          </w:tcPr>
          <w:p w:rsidR="006058BB" w:rsidRPr="00941C9F" w:rsidRDefault="006058BB" w:rsidP="006058BB">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 </w:t>
            </w:r>
          </w:p>
        </w:tc>
        <w:tc>
          <w:tcPr>
            <w:tcW w:w="523" w:type="dxa"/>
            <w:tcBorders>
              <w:top w:val="nil"/>
              <w:left w:val="nil"/>
              <w:bottom w:val="single" w:sz="4" w:space="0" w:color="auto"/>
              <w:right w:val="single" w:sz="4" w:space="0" w:color="auto"/>
            </w:tcBorders>
            <w:shd w:val="clear" w:color="auto" w:fill="8EAADB" w:themeFill="accent5" w:themeFillTint="99"/>
            <w:vAlign w:val="center"/>
          </w:tcPr>
          <w:p w:rsidR="006058BB" w:rsidRPr="00941C9F" w:rsidRDefault="006058BB" w:rsidP="006058BB">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X</w:t>
            </w:r>
          </w:p>
        </w:tc>
        <w:tc>
          <w:tcPr>
            <w:tcW w:w="523" w:type="dxa"/>
            <w:tcBorders>
              <w:top w:val="nil"/>
              <w:left w:val="nil"/>
              <w:bottom w:val="single" w:sz="4" w:space="0" w:color="auto"/>
              <w:right w:val="single" w:sz="4" w:space="0" w:color="auto"/>
            </w:tcBorders>
            <w:shd w:val="clear" w:color="auto" w:fill="8EAADB" w:themeFill="accent5" w:themeFillTint="99"/>
            <w:vAlign w:val="center"/>
          </w:tcPr>
          <w:p w:rsidR="006058BB" w:rsidRPr="00941C9F" w:rsidRDefault="006058BB" w:rsidP="006058BB">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X</w:t>
            </w:r>
          </w:p>
        </w:tc>
        <w:tc>
          <w:tcPr>
            <w:tcW w:w="1062" w:type="dxa"/>
            <w:tcBorders>
              <w:top w:val="nil"/>
              <w:left w:val="nil"/>
              <w:bottom w:val="single" w:sz="4" w:space="0" w:color="auto"/>
              <w:right w:val="single" w:sz="4" w:space="0" w:color="auto"/>
            </w:tcBorders>
            <w:shd w:val="clear" w:color="000000" w:fill="FFFFFF"/>
            <w:vAlign w:val="center"/>
          </w:tcPr>
          <w:p w:rsidR="006058BB" w:rsidRPr="00941C9F" w:rsidRDefault="006058BB" w:rsidP="006058BB">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19/07/2021</w:t>
            </w:r>
          </w:p>
        </w:tc>
        <w:tc>
          <w:tcPr>
            <w:tcW w:w="444" w:type="dxa"/>
            <w:tcBorders>
              <w:top w:val="nil"/>
              <w:left w:val="nil"/>
              <w:bottom w:val="single" w:sz="4" w:space="0" w:color="auto"/>
              <w:right w:val="single" w:sz="4" w:space="0" w:color="auto"/>
            </w:tcBorders>
            <w:shd w:val="clear" w:color="000000" w:fill="FFFFFF"/>
            <w:vAlign w:val="center"/>
          </w:tcPr>
          <w:p w:rsidR="006058BB" w:rsidRPr="00941C9F" w:rsidRDefault="006058BB" w:rsidP="006058BB">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31-dic</w:t>
            </w:r>
          </w:p>
        </w:tc>
        <w:tc>
          <w:tcPr>
            <w:tcW w:w="1544" w:type="dxa"/>
            <w:tcBorders>
              <w:top w:val="nil"/>
              <w:left w:val="nil"/>
              <w:bottom w:val="single" w:sz="4" w:space="0" w:color="auto"/>
              <w:right w:val="single" w:sz="8" w:space="0" w:color="auto"/>
            </w:tcBorders>
            <w:shd w:val="clear" w:color="000000" w:fill="FFFFFF"/>
            <w:vAlign w:val="center"/>
          </w:tcPr>
          <w:p w:rsidR="006058BB" w:rsidRPr="00941C9F" w:rsidRDefault="006058BB" w:rsidP="006058BB">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 xml:space="preserve">Despacho del Alcalde Oficina de Comunicaciones </w:t>
            </w:r>
            <w:r w:rsidRPr="00941C9F">
              <w:rPr>
                <w:rFonts w:ascii="Arial" w:eastAsia="Times New Roman" w:hAnsi="Arial" w:cs="Arial"/>
                <w:color w:val="000000"/>
                <w:sz w:val="18"/>
                <w:szCs w:val="18"/>
                <w:lang w:val="es-CO" w:eastAsia="es-CO"/>
              </w:rPr>
              <w:br w:type="page"/>
              <w:t xml:space="preserve">Asesoría Administrativa </w:t>
            </w:r>
            <w:r w:rsidRPr="00941C9F">
              <w:rPr>
                <w:rFonts w:ascii="Arial" w:eastAsia="Times New Roman" w:hAnsi="Arial" w:cs="Arial"/>
                <w:color w:val="000000"/>
                <w:sz w:val="18"/>
                <w:szCs w:val="18"/>
                <w:lang w:val="es-CO" w:eastAsia="es-CO"/>
              </w:rPr>
              <w:br w:type="page"/>
              <w:t xml:space="preserve">Departamento Administrativo de Planeación </w:t>
            </w:r>
            <w:r w:rsidRPr="00941C9F">
              <w:rPr>
                <w:rFonts w:ascii="Arial" w:eastAsia="Times New Roman" w:hAnsi="Arial" w:cs="Arial"/>
                <w:color w:val="000000"/>
                <w:sz w:val="18"/>
                <w:szCs w:val="18"/>
                <w:lang w:val="es-CO" w:eastAsia="es-CO"/>
              </w:rPr>
              <w:br w:type="page"/>
              <w:t xml:space="preserve">Asesoría Social  </w:t>
            </w:r>
            <w:r w:rsidRPr="00941C9F">
              <w:rPr>
                <w:rFonts w:ascii="Arial" w:eastAsia="Times New Roman" w:hAnsi="Arial" w:cs="Arial"/>
                <w:color w:val="000000"/>
                <w:sz w:val="18"/>
                <w:szCs w:val="18"/>
                <w:lang w:val="es-CO" w:eastAsia="es-CO"/>
              </w:rPr>
              <w:br w:type="page"/>
              <w:t>Departamento Administrativo de Control Interno</w:t>
            </w:r>
          </w:p>
        </w:tc>
      </w:tr>
      <w:tr w:rsidR="00F37B63" w:rsidRPr="00941C9F" w:rsidTr="00F37B63">
        <w:trPr>
          <w:cantSplit/>
          <w:trHeight w:val="3900"/>
        </w:trPr>
        <w:tc>
          <w:tcPr>
            <w:tcW w:w="1446" w:type="dxa"/>
            <w:tcBorders>
              <w:top w:val="nil"/>
              <w:left w:val="single" w:sz="4" w:space="0" w:color="auto"/>
              <w:bottom w:val="single" w:sz="4" w:space="0" w:color="auto"/>
              <w:right w:val="single" w:sz="4" w:space="0" w:color="auto"/>
            </w:tcBorders>
            <w:shd w:val="clear" w:color="000000" w:fill="FFFFFF"/>
            <w:vAlign w:val="center"/>
            <w:hideMark/>
          </w:tcPr>
          <w:p w:rsidR="006058BB" w:rsidRPr="00941C9F" w:rsidRDefault="006058BB" w:rsidP="00CC539C">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lastRenderedPageBreak/>
              <w:t>Rendición de cuentas</w:t>
            </w:r>
          </w:p>
        </w:tc>
        <w:tc>
          <w:tcPr>
            <w:tcW w:w="1283" w:type="dxa"/>
            <w:tcBorders>
              <w:top w:val="single" w:sz="4" w:space="0" w:color="auto"/>
              <w:left w:val="nil"/>
              <w:bottom w:val="single" w:sz="4" w:space="0" w:color="auto"/>
              <w:right w:val="single" w:sz="4" w:space="0" w:color="auto"/>
            </w:tcBorders>
            <w:shd w:val="clear" w:color="auto" w:fill="8EAADB" w:themeFill="accent5" w:themeFillTint="99"/>
            <w:textDirection w:val="btLr"/>
            <w:vAlign w:val="center"/>
            <w:hideMark/>
          </w:tcPr>
          <w:p w:rsidR="006058BB" w:rsidRPr="00941C9F" w:rsidRDefault="00CC539C" w:rsidP="00CC539C">
            <w:pPr>
              <w:spacing w:after="0" w:line="240" w:lineRule="auto"/>
              <w:ind w:left="113" w:right="113"/>
              <w:jc w:val="center"/>
              <w:rPr>
                <w:rFonts w:ascii="Arial" w:eastAsia="Times New Roman" w:hAnsi="Arial" w:cs="Arial"/>
                <w:b/>
                <w:bCs/>
                <w:color w:val="000000"/>
                <w:sz w:val="18"/>
                <w:szCs w:val="18"/>
                <w:lang w:val="es-CO" w:eastAsia="es-CO"/>
              </w:rPr>
            </w:pPr>
            <w:r w:rsidRPr="00941C9F">
              <w:rPr>
                <w:rFonts w:ascii="Arial" w:eastAsia="Times New Roman" w:hAnsi="Arial" w:cs="Arial"/>
                <w:b/>
                <w:bCs/>
                <w:color w:val="000000"/>
                <w:sz w:val="18"/>
                <w:szCs w:val="18"/>
                <w:lang w:val="es-CO" w:eastAsia="es-CO"/>
              </w:rPr>
              <w:t>DIALOGO</w:t>
            </w:r>
          </w:p>
        </w:tc>
        <w:tc>
          <w:tcPr>
            <w:tcW w:w="1586" w:type="dxa"/>
            <w:tcBorders>
              <w:top w:val="nil"/>
              <w:left w:val="nil"/>
              <w:bottom w:val="single" w:sz="4" w:space="0" w:color="auto"/>
              <w:right w:val="single" w:sz="4" w:space="0" w:color="auto"/>
            </w:tcBorders>
            <w:shd w:val="clear" w:color="000000" w:fill="FFFFFF"/>
            <w:vAlign w:val="center"/>
            <w:hideMark/>
          </w:tcPr>
          <w:p w:rsidR="006058BB" w:rsidRPr="00941C9F" w:rsidRDefault="006058BB" w:rsidP="006058BB">
            <w:pPr>
              <w:spacing w:after="0" w:line="240" w:lineRule="auto"/>
              <w:jc w:val="both"/>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 xml:space="preserve">Implementar 23 espacios de diálogo ante el Consejo Territorial de </w:t>
            </w:r>
            <w:r w:rsidR="00CC539C" w:rsidRPr="00941C9F">
              <w:rPr>
                <w:rFonts w:ascii="Arial" w:eastAsia="Times New Roman" w:hAnsi="Arial" w:cs="Arial"/>
                <w:color w:val="000000"/>
                <w:sz w:val="18"/>
                <w:szCs w:val="18"/>
                <w:lang w:val="es-CO" w:eastAsia="es-CO"/>
              </w:rPr>
              <w:t>Planeación</w:t>
            </w:r>
            <w:r w:rsidRPr="00941C9F">
              <w:rPr>
                <w:rFonts w:ascii="Arial" w:eastAsia="Times New Roman" w:hAnsi="Arial" w:cs="Arial"/>
                <w:color w:val="000000"/>
                <w:sz w:val="18"/>
                <w:szCs w:val="18"/>
                <w:lang w:val="es-CO" w:eastAsia="es-CO"/>
              </w:rPr>
              <w:t xml:space="preserve"> focalizado y una Audiencia </w:t>
            </w:r>
            <w:r w:rsidR="00CC539C" w:rsidRPr="00941C9F">
              <w:rPr>
                <w:rFonts w:ascii="Arial" w:eastAsia="Times New Roman" w:hAnsi="Arial" w:cs="Arial"/>
                <w:color w:val="000000"/>
                <w:sz w:val="18"/>
                <w:szCs w:val="18"/>
                <w:lang w:val="es-CO" w:eastAsia="es-CO"/>
              </w:rPr>
              <w:t>Pública</w:t>
            </w:r>
            <w:r w:rsidRPr="00941C9F">
              <w:rPr>
                <w:rFonts w:ascii="Arial" w:eastAsia="Times New Roman" w:hAnsi="Arial" w:cs="Arial"/>
                <w:color w:val="000000"/>
                <w:sz w:val="18"/>
                <w:szCs w:val="18"/>
                <w:lang w:val="es-CO" w:eastAsia="es-CO"/>
              </w:rPr>
              <w:t xml:space="preserve"> Participativa definidos para la rendición de cuentas. </w:t>
            </w:r>
          </w:p>
        </w:tc>
        <w:tc>
          <w:tcPr>
            <w:tcW w:w="1283" w:type="dxa"/>
            <w:tcBorders>
              <w:top w:val="nil"/>
              <w:left w:val="nil"/>
              <w:bottom w:val="single" w:sz="4" w:space="0" w:color="auto"/>
              <w:right w:val="single" w:sz="4" w:space="0" w:color="auto"/>
            </w:tcBorders>
            <w:shd w:val="clear" w:color="000000" w:fill="FFFFFF"/>
            <w:vAlign w:val="center"/>
            <w:hideMark/>
          </w:tcPr>
          <w:p w:rsidR="006058BB" w:rsidRPr="00941C9F" w:rsidRDefault="006058BB" w:rsidP="006058BB">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 </w:t>
            </w:r>
          </w:p>
        </w:tc>
        <w:tc>
          <w:tcPr>
            <w:tcW w:w="676" w:type="dxa"/>
            <w:tcBorders>
              <w:top w:val="nil"/>
              <w:left w:val="nil"/>
              <w:bottom w:val="single" w:sz="4" w:space="0" w:color="auto"/>
              <w:right w:val="single" w:sz="4" w:space="0" w:color="auto"/>
            </w:tcBorders>
            <w:shd w:val="clear" w:color="000000" w:fill="FFFFFF"/>
            <w:vAlign w:val="center"/>
            <w:hideMark/>
          </w:tcPr>
          <w:p w:rsidR="006058BB" w:rsidRPr="00941C9F" w:rsidRDefault="006058BB" w:rsidP="006058BB">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 </w:t>
            </w:r>
          </w:p>
        </w:tc>
        <w:tc>
          <w:tcPr>
            <w:tcW w:w="1088" w:type="dxa"/>
            <w:tcBorders>
              <w:top w:val="nil"/>
              <w:left w:val="nil"/>
              <w:bottom w:val="single" w:sz="4" w:space="0" w:color="auto"/>
              <w:right w:val="single" w:sz="4" w:space="0" w:color="auto"/>
            </w:tcBorders>
            <w:shd w:val="clear" w:color="000000" w:fill="FFFFFF"/>
            <w:vAlign w:val="center"/>
            <w:hideMark/>
          </w:tcPr>
          <w:p w:rsidR="006058BB" w:rsidRPr="00941C9F" w:rsidRDefault="006058BB" w:rsidP="006058BB">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 </w:t>
            </w:r>
          </w:p>
        </w:tc>
        <w:tc>
          <w:tcPr>
            <w:tcW w:w="919" w:type="dxa"/>
            <w:tcBorders>
              <w:top w:val="nil"/>
              <w:left w:val="nil"/>
              <w:bottom w:val="single" w:sz="4" w:space="0" w:color="auto"/>
              <w:right w:val="single" w:sz="4" w:space="0" w:color="auto"/>
            </w:tcBorders>
            <w:shd w:val="clear" w:color="000000" w:fill="FFFFFF"/>
            <w:vAlign w:val="center"/>
            <w:hideMark/>
          </w:tcPr>
          <w:p w:rsidR="006058BB" w:rsidRPr="00941C9F" w:rsidRDefault="006058BB" w:rsidP="006058BB">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X</w:t>
            </w:r>
          </w:p>
        </w:tc>
        <w:tc>
          <w:tcPr>
            <w:tcW w:w="1123" w:type="dxa"/>
            <w:tcBorders>
              <w:top w:val="nil"/>
              <w:left w:val="nil"/>
              <w:bottom w:val="single" w:sz="4" w:space="0" w:color="auto"/>
              <w:right w:val="single" w:sz="4" w:space="0" w:color="auto"/>
            </w:tcBorders>
            <w:shd w:val="clear" w:color="000000" w:fill="FFFFFF"/>
            <w:vAlign w:val="center"/>
            <w:hideMark/>
          </w:tcPr>
          <w:p w:rsidR="006058BB" w:rsidRPr="00941C9F" w:rsidRDefault="006058BB" w:rsidP="006058BB">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 </w:t>
            </w:r>
          </w:p>
        </w:tc>
        <w:tc>
          <w:tcPr>
            <w:tcW w:w="2109" w:type="dxa"/>
            <w:tcBorders>
              <w:top w:val="nil"/>
              <w:left w:val="nil"/>
              <w:bottom w:val="single" w:sz="4" w:space="0" w:color="auto"/>
              <w:right w:val="single" w:sz="4" w:space="0" w:color="auto"/>
            </w:tcBorders>
            <w:shd w:val="clear" w:color="000000" w:fill="FFFFFF"/>
            <w:vAlign w:val="center"/>
            <w:hideMark/>
          </w:tcPr>
          <w:p w:rsidR="006058BB" w:rsidRPr="00941C9F" w:rsidRDefault="006058BB" w:rsidP="006058BB">
            <w:pPr>
              <w:spacing w:after="0" w:line="240" w:lineRule="auto"/>
              <w:jc w:val="both"/>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 xml:space="preserve">Espacios de diálogos de rendición de cuentas y Audiencia </w:t>
            </w:r>
            <w:proofErr w:type="spellStart"/>
            <w:r w:rsidRPr="00941C9F">
              <w:rPr>
                <w:rFonts w:ascii="Arial" w:eastAsia="Times New Roman" w:hAnsi="Arial" w:cs="Arial"/>
                <w:color w:val="000000"/>
                <w:sz w:val="18"/>
                <w:szCs w:val="18"/>
                <w:lang w:val="es-CO" w:eastAsia="es-CO"/>
              </w:rPr>
              <w:t>Publica</w:t>
            </w:r>
            <w:proofErr w:type="spellEnd"/>
            <w:r w:rsidRPr="00941C9F">
              <w:rPr>
                <w:rFonts w:ascii="Arial" w:eastAsia="Times New Roman" w:hAnsi="Arial" w:cs="Arial"/>
                <w:color w:val="000000"/>
                <w:sz w:val="18"/>
                <w:szCs w:val="18"/>
                <w:lang w:val="es-CO" w:eastAsia="es-CO"/>
              </w:rPr>
              <w:t xml:space="preserve"> realizada.</w:t>
            </w:r>
          </w:p>
        </w:tc>
        <w:tc>
          <w:tcPr>
            <w:tcW w:w="527" w:type="dxa"/>
            <w:tcBorders>
              <w:top w:val="nil"/>
              <w:left w:val="nil"/>
              <w:bottom w:val="single" w:sz="4" w:space="0" w:color="auto"/>
              <w:right w:val="single" w:sz="4" w:space="0" w:color="auto"/>
            </w:tcBorders>
            <w:shd w:val="clear" w:color="auto" w:fill="auto"/>
            <w:vAlign w:val="center"/>
            <w:hideMark/>
          </w:tcPr>
          <w:p w:rsidR="006058BB" w:rsidRPr="00941C9F" w:rsidRDefault="006058BB" w:rsidP="006058BB">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 </w:t>
            </w:r>
          </w:p>
        </w:tc>
        <w:tc>
          <w:tcPr>
            <w:tcW w:w="523" w:type="dxa"/>
            <w:tcBorders>
              <w:top w:val="nil"/>
              <w:left w:val="nil"/>
              <w:bottom w:val="single" w:sz="4" w:space="0" w:color="auto"/>
              <w:right w:val="single" w:sz="4" w:space="0" w:color="auto"/>
            </w:tcBorders>
            <w:shd w:val="clear" w:color="000000" w:fill="8EA9DB"/>
            <w:vAlign w:val="center"/>
            <w:hideMark/>
          </w:tcPr>
          <w:p w:rsidR="006058BB" w:rsidRPr="00941C9F" w:rsidRDefault="006058BB" w:rsidP="006058BB">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X</w:t>
            </w:r>
          </w:p>
        </w:tc>
        <w:tc>
          <w:tcPr>
            <w:tcW w:w="523" w:type="dxa"/>
            <w:tcBorders>
              <w:top w:val="nil"/>
              <w:left w:val="nil"/>
              <w:bottom w:val="single" w:sz="4" w:space="0" w:color="auto"/>
              <w:right w:val="single" w:sz="4" w:space="0" w:color="auto"/>
            </w:tcBorders>
            <w:shd w:val="clear" w:color="000000" w:fill="8EA9DB"/>
            <w:vAlign w:val="center"/>
            <w:hideMark/>
          </w:tcPr>
          <w:p w:rsidR="006058BB" w:rsidRPr="00941C9F" w:rsidRDefault="006058BB" w:rsidP="006058BB">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X</w:t>
            </w:r>
          </w:p>
        </w:tc>
        <w:tc>
          <w:tcPr>
            <w:tcW w:w="1062" w:type="dxa"/>
            <w:tcBorders>
              <w:top w:val="nil"/>
              <w:left w:val="nil"/>
              <w:bottom w:val="single" w:sz="4" w:space="0" w:color="auto"/>
              <w:right w:val="single" w:sz="4" w:space="0" w:color="auto"/>
            </w:tcBorders>
            <w:shd w:val="clear" w:color="000000" w:fill="FFFFFF"/>
            <w:vAlign w:val="center"/>
            <w:hideMark/>
          </w:tcPr>
          <w:p w:rsidR="006058BB" w:rsidRPr="00941C9F" w:rsidRDefault="006058BB" w:rsidP="006058BB">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24/07/2021</w:t>
            </w:r>
          </w:p>
        </w:tc>
        <w:tc>
          <w:tcPr>
            <w:tcW w:w="444" w:type="dxa"/>
            <w:tcBorders>
              <w:top w:val="nil"/>
              <w:left w:val="nil"/>
              <w:bottom w:val="single" w:sz="4" w:space="0" w:color="auto"/>
              <w:right w:val="single" w:sz="4" w:space="0" w:color="auto"/>
            </w:tcBorders>
            <w:shd w:val="clear" w:color="000000" w:fill="FFFFFF"/>
            <w:vAlign w:val="center"/>
            <w:hideMark/>
          </w:tcPr>
          <w:p w:rsidR="006058BB" w:rsidRPr="00941C9F" w:rsidRDefault="006058BB" w:rsidP="006058BB">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15-dic</w:t>
            </w:r>
          </w:p>
        </w:tc>
        <w:tc>
          <w:tcPr>
            <w:tcW w:w="1544" w:type="dxa"/>
            <w:tcBorders>
              <w:top w:val="nil"/>
              <w:left w:val="nil"/>
              <w:bottom w:val="single" w:sz="4" w:space="0" w:color="auto"/>
              <w:right w:val="single" w:sz="8" w:space="0" w:color="auto"/>
            </w:tcBorders>
            <w:shd w:val="clear" w:color="000000" w:fill="FFFFFF"/>
            <w:vAlign w:val="center"/>
            <w:hideMark/>
          </w:tcPr>
          <w:p w:rsidR="006058BB" w:rsidRPr="00941C9F" w:rsidRDefault="006058BB" w:rsidP="006058BB">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 xml:space="preserve">Despacho del Alcalde Oficina de Comunicaciones </w:t>
            </w:r>
            <w:r w:rsidRPr="00941C9F">
              <w:rPr>
                <w:rFonts w:ascii="Arial" w:eastAsia="Times New Roman" w:hAnsi="Arial" w:cs="Arial"/>
                <w:color w:val="000000"/>
                <w:sz w:val="18"/>
                <w:szCs w:val="18"/>
                <w:lang w:val="es-CO" w:eastAsia="es-CO"/>
              </w:rPr>
              <w:br/>
            </w:r>
            <w:r w:rsidR="00CC539C" w:rsidRPr="00941C9F">
              <w:rPr>
                <w:rFonts w:ascii="Arial" w:eastAsia="Times New Roman" w:hAnsi="Arial" w:cs="Arial"/>
                <w:color w:val="000000"/>
                <w:sz w:val="18"/>
                <w:szCs w:val="18"/>
                <w:lang w:val="es-CO" w:eastAsia="es-CO"/>
              </w:rPr>
              <w:t>Asesoría</w:t>
            </w:r>
            <w:r w:rsidRPr="00941C9F">
              <w:rPr>
                <w:rFonts w:ascii="Arial" w:eastAsia="Times New Roman" w:hAnsi="Arial" w:cs="Arial"/>
                <w:color w:val="000000"/>
                <w:sz w:val="18"/>
                <w:szCs w:val="18"/>
                <w:lang w:val="es-CO" w:eastAsia="es-CO"/>
              </w:rPr>
              <w:t xml:space="preserve"> Administrativa </w:t>
            </w:r>
            <w:r w:rsidRPr="00941C9F">
              <w:rPr>
                <w:rFonts w:ascii="Arial" w:eastAsia="Times New Roman" w:hAnsi="Arial" w:cs="Arial"/>
                <w:color w:val="000000"/>
                <w:sz w:val="18"/>
                <w:szCs w:val="18"/>
                <w:lang w:val="es-CO" w:eastAsia="es-CO"/>
              </w:rPr>
              <w:br/>
              <w:t xml:space="preserve">Departamento Administrativo de </w:t>
            </w:r>
            <w:r w:rsidR="00CC539C" w:rsidRPr="00941C9F">
              <w:rPr>
                <w:rFonts w:ascii="Arial" w:eastAsia="Times New Roman" w:hAnsi="Arial" w:cs="Arial"/>
                <w:color w:val="000000"/>
                <w:sz w:val="18"/>
                <w:szCs w:val="18"/>
                <w:lang w:val="es-CO" w:eastAsia="es-CO"/>
              </w:rPr>
              <w:t>Planeación</w:t>
            </w:r>
            <w:r w:rsidRPr="00941C9F">
              <w:rPr>
                <w:rFonts w:ascii="Arial" w:eastAsia="Times New Roman" w:hAnsi="Arial" w:cs="Arial"/>
                <w:color w:val="000000"/>
                <w:sz w:val="18"/>
                <w:szCs w:val="18"/>
                <w:lang w:val="es-CO" w:eastAsia="es-CO"/>
              </w:rPr>
              <w:t xml:space="preserve"> </w:t>
            </w:r>
            <w:r w:rsidRPr="00941C9F">
              <w:rPr>
                <w:rFonts w:ascii="Arial" w:eastAsia="Times New Roman" w:hAnsi="Arial" w:cs="Arial"/>
                <w:color w:val="000000"/>
                <w:sz w:val="18"/>
                <w:szCs w:val="18"/>
                <w:lang w:val="es-CO" w:eastAsia="es-CO"/>
              </w:rPr>
              <w:br/>
            </w:r>
            <w:r w:rsidR="00CC539C" w:rsidRPr="00941C9F">
              <w:rPr>
                <w:rFonts w:ascii="Arial" w:eastAsia="Times New Roman" w:hAnsi="Arial" w:cs="Arial"/>
                <w:color w:val="000000"/>
                <w:sz w:val="18"/>
                <w:szCs w:val="18"/>
                <w:lang w:val="es-CO" w:eastAsia="es-CO"/>
              </w:rPr>
              <w:t>Asesoría</w:t>
            </w:r>
            <w:r w:rsidRPr="00941C9F">
              <w:rPr>
                <w:rFonts w:ascii="Arial" w:eastAsia="Times New Roman" w:hAnsi="Arial" w:cs="Arial"/>
                <w:color w:val="000000"/>
                <w:sz w:val="18"/>
                <w:szCs w:val="18"/>
                <w:lang w:val="es-CO" w:eastAsia="es-CO"/>
              </w:rPr>
              <w:t xml:space="preserve"> Social  </w:t>
            </w:r>
            <w:r w:rsidRPr="00941C9F">
              <w:rPr>
                <w:rFonts w:ascii="Arial" w:eastAsia="Times New Roman" w:hAnsi="Arial" w:cs="Arial"/>
                <w:color w:val="000000"/>
                <w:sz w:val="18"/>
                <w:szCs w:val="18"/>
                <w:lang w:val="es-CO" w:eastAsia="es-CO"/>
              </w:rPr>
              <w:br/>
              <w:t>Departamento Administrativo de Control Interno</w:t>
            </w:r>
            <w:r w:rsidRPr="00941C9F">
              <w:rPr>
                <w:rFonts w:ascii="Arial" w:eastAsia="Times New Roman" w:hAnsi="Arial" w:cs="Arial"/>
                <w:color w:val="000000"/>
                <w:sz w:val="18"/>
                <w:szCs w:val="18"/>
                <w:lang w:val="es-CO" w:eastAsia="es-CO"/>
              </w:rPr>
              <w:br/>
            </w:r>
            <w:r w:rsidRPr="00941C9F">
              <w:rPr>
                <w:rFonts w:ascii="Arial" w:eastAsia="Times New Roman" w:hAnsi="Arial" w:cs="Arial"/>
                <w:color w:val="000000"/>
                <w:sz w:val="18"/>
                <w:szCs w:val="18"/>
                <w:lang w:val="es-CO" w:eastAsia="es-CO"/>
              </w:rPr>
              <w:br/>
              <w:t xml:space="preserve">Dependencias del Nivel Central y Entidades Descentralizadas según el </w:t>
            </w:r>
            <w:r w:rsidR="00CC539C" w:rsidRPr="00941C9F">
              <w:rPr>
                <w:rFonts w:ascii="Arial" w:eastAsia="Times New Roman" w:hAnsi="Arial" w:cs="Arial"/>
                <w:color w:val="000000"/>
                <w:sz w:val="18"/>
                <w:szCs w:val="18"/>
                <w:lang w:val="es-CO" w:eastAsia="es-CO"/>
              </w:rPr>
              <w:t>carácter</w:t>
            </w:r>
            <w:r w:rsidRPr="00941C9F">
              <w:rPr>
                <w:rFonts w:ascii="Arial" w:eastAsia="Times New Roman" w:hAnsi="Arial" w:cs="Arial"/>
                <w:color w:val="000000"/>
                <w:sz w:val="18"/>
                <w:szCs w:val="18"/>
                <w:lang w:val="es-CO" w:eastAsia="es-CO"/>
              </w:rPr>
              <w:t xml:space="preserve"> vinculante del Plan de Desarrollo</w:t>
            </w:r>
          </w:p>
        </w:tc>
      </w:tr>
      <w:tr w:rsidR="00F37B63" w:rsidRPr="00941C9F" w:rsidTr="00F37B63">
        <w:trPr>
          <w:cantSplit/>
          <w:trHeight w:val="5670"/>
        </w:trPr>
        <w:tc>
          <w:tcPr>
            <w:tcW w:w="1446" w:type="dxa"/>
            <w:tcBorders>
              <w:top w:val="nil"/>
              <w:left w:val="single" w:sz="4" w:space="0" w:color="auto"/>
              <w:bottom w:val="single" w:sz="4" w:space="0" w:color="auto"/>
              <w:right w:val="single" w:sz="4" w:space="0" w:color="auto"/>
            </w:tcBorders>
            <w:shd w:val="clear" w:color="000000" w:fill="FFFFFF"/>
            <w:vAlign w:val="center"/>
            <w:hideMark/>
          </w:tcPr>
          <w:p w:rsidR="006058BB" w:rsidRPr="00941C9F" w:rsidRDefault="006058BB" w:rsidP="00CC539C">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lastRenderedPageBreak/>
              <w:t>Rendición de cuentas</w:t>
            </w:r>
          </w:p>
        </w:tc>
        <w:tc>
          <w:tcPr>
            <w:tcW w:w="1283" w:type="dxa"/>
            <w:tcBorders>
              <w:top w:val="nil"/>
              <w:left w:val="nil"/>
              <w:bottom w:val="single" w:sz="4" w:space="0" w:color="auto"/>
              <w:right w:val="single" w:sz="4" w:space="0" w:color="auto"/>
            </w:tcBorders>
            <w:shd w:val="clear" w:color="000000" w:fill="F4B084"/>
            <w:textDirection w:val="btLr"/>
            <w:vAlign w:val="center"/>
            <w:hideMark/>
          </w:tcPr>
          <w:p w:rsidR="006058BB" w:rsidRPr="00941C9F" w:rsidRDefault="006058BB" w:rsidP="00F37B63">
            <w:pPr>
              <w:spacing w:after="0" w:line="240" w:lineRule="auto"/>
              <w:ind w:left="113" w:right="113"/>
              <w:jc w:val="center"/>
              <w:rPr>
                <w:rFonts w:ascii="Arial" w:eastAsia="Times New Roman" w:hAnsi="Arial" w:cs="Arial"/>
                <w:b/>
                <w:bCs/>
                <w:color w:val="000000"/>
                <w:sz w:val="18"/>
                <w:szCs w:val="18"/>
                <w:lang w:val="es-CO" w:eastAsia="es-CO"/>
              </w:rPr>
            </w:pPr>
            <w:r w:rsidRPr="00941C9F">
              <w:rPr>
                <w:rFonts w:ascii="Arial" w:eastAsia="Times New Roman" w:hAnsi="Arial" w:cs="Arial"/>
                <w:b/>
                <w:bCs/>
                <w:color w:val="000000"/>
                <w:sz w:val="18"/>
                <w:szCs w:val="18"/>
                <w:lang w:val="es-CO" w:eastAsia="es-CO"/>
              </w:rPr>
              <w:t>RESPONSABILIDAD</w:t>
            </w:r>
          </w:p>
        </w:tc>
        <w:tc>
          <w:tcPr>
            <w:tcW w:w="1586" w:type="dxa"/>
            <w:tcBorders>
              <w:top w:val="nil"/>
              <w:left w:val="nil"/>
              <w:bottom w:val="single" w:sz="4" w:space="0" w:color="auto"/>
              <w:right w:val="single" w:sz="4" w:space="0" w:color="auto"/>
            </w:tcBorders>
            <w:shd w:val="clear" w:color="000000" w:fill="FFFFFF"/>
            <w:vAlign w:val="center"/>
            <w:hideMark/>
          </w:tcPr>
          <w:p w:rsidR="006058BB" w:rsidRPr="00941C9F" w:rsidRDefault="006058BB" w:rsidP="006058BB">
            <w:pPr>
              <w:spacing w:after="0" w:line="240" w:lineRule="auto"/>
              <w:jc w:val="both"/>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 xml:space="preserve">Capacitar a los grupos de valor identificados, para la preparación previa al espacio de diálogo definido en el cronograma.  </w:t>
            </w:r>
          </w:p>
        </w:tc>
        <w:tc>
          <w:tcPr>
            <w:tcW w:w="1283" w:type="dxa"/>
            <w:tcBorders>
              <w:top w:val="nil"/>
              <w:left w:val="nil"/>
              <w:bottom w:val="single" w:sz="4" w:space="0" w:color="auto"/>
              <w:right w:val="single" w:sz="4" w:space="0" w:color="auto"/>
            </w:tcBorders>
            <w:shd w:val="clear" w:color="000000" w:fill="FFFFFF"/>
            <w:vAlign w:val="center"/>
            <w:hideMark/>
          </w:tcPr>
          <w:p w:rsidR="006058BB" w:rsidRPr="00941C9F" w:rsidRDefault="006058BB" w:rsidP="006058BB">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 </w:t>
            </w:r>
          </w:p>
        </w:tc>
        <w:tc>
          <w:tcPr>
            <w:tcW w:w="676" w:type="dxa"/>
            <w:tcBorders>
              <w:top w:val="nil"/>
              <w:left w:val="nil"/>
              <w:bottom w:val="single" w:sz="4" w:space="0" w:color="auto"/>
              <w:right w:val="single" w:sz="4" w:space="0" w:color="auto"/>
            </w:tcBorders>
            <w:shd w:val="clear" w:color="000000" w:fill="FFFFFF"/>
            <w:vAlign w:val="center"/>
            <w:hideMark/>
          </w:tcPr>
          <w:p w:rsidR="006058BB" w:rsidRPr="00941C9F" w:rsidRDefault="006058BB" w:rsidP="006058BB">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 </w:t>
            </w:r>
          </w:p>
        </w:tc>
        <w:tc>
          <w:tcPr>
            <w:tcW w:w="1088" w:type="dxa"/>
            <w:tcBorders>
              <w:top w:val="nil"/>
              <w:left w:val="nil"/>
              <w:bottom w:val="single" w:sz="4" w:space="0" w:color="auto"/>
              <w:right w:val="single" w:sz="4" w:space="0" w:color="auto"/>
            </w:tcBorders>
            <w:shd w:val="clear" w:color="000000" w:fill="FFFFFF"/>
            <w:vAlign w:val="center"/>
            <w:hideMark/>
          </w:tcPr>
          <w:p w:rsidR="006058BB" w:rsidRPr="00941C9F" w:rsidRDefault="006058BB" w:rsidP="006058BB">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X</w:t>
            </w:r>
          </w:p>
        </w:tc>
        <w:tc>
          <w:tcPr>
            <w:tcW w:w="919" w:type="dxa"/>
            <w:tcBorders>
              <w:top w:val="nil"/>
              <w:left w:val="nil"/>
              <w:bottom w:val="single" w:sz="4" w:space="0" w:color="auto"/>
              <w:right w:val="single" w:sz="4" w:space="0" w:color="auto"/>
            </w:tcBorders>
            <w:shd w:val="clear" w:color="000000" w:fill="FFFFFF"/>
            <w:vAlign w:val="center"/>
            <w:hideMark/>
          </w:tcPr>
          <w:p w:rsidR="006058BB" w:rsidRPr="00941C9F" w:rsidRDefault="006058BB" w:rsidP="006058BB">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 </w:t>
            </w:r>
          </w:p>
        </w:tc>
        <w:tc>
          <w:tcPr>
            <w:tcW w:w="1123" w:type="dxa"/>
            <w:tcBorders>
              <w:top w:val="nil"/>
              <w:left w:val="nil"/>
              <w:bottom w:val="single" w:sz="4" w:space="0" w:color="auto"/>
              <w:right w:val="single" w:sz="4" w:space="0" w:color="auto"/>
            </w:tcBorders>
            <w:shd w:val="clear" w:color="000000" w:fill="FFFFFF"/>
            <w:vAlign w:val="center"/>
            <w:hideMark/>
          </w:tcPr>
          <w:p w:rsidR="006058BB" w:rsidRPr="00941C9F" w:rsidRDefault="006058BB" w:rsidP="006058BB">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 </w:t>
            </w:r>
          </w:p>
        </w:tc>
        <w:tc>
          <w:tcPr>
            <w:tcW w:w="2109" w:type="dxa"/>
            <w:tcBorders>
              <w:top w:val="nil"/>
              <w:left w:val="nil"/>
              <w:bottom w:val="single" w:sz="4" w:space="0" w:color="auto"/>
              <w:right w:val="single" w:sz="4" w:space="0" w:color="auto"/>
            </w:tcBorders>
            <w:shd w:val="clear" w:color="000000" w:fill="FFFFFF"/>
            <w:vAlign w:val="center"/>
            <w:hideMark/>
          </w:tcPr>
          <w:p w:rsidR="006058BB" w:rsidRPr="00941C9F" w:rsidRDefault="006058BB" w:rsidP="006058BB">
            <w:pPr>
              <w:spacing w:after="0" w:line="240" w:lineRule="auto"/>
              <w:jc w:val="both"/>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 xml:space="preserve">Plan de capacitación a grupos de valor sobre la importancia de la rendición de cuentas y cómo aprovecharla como herramienta de control y veeduría, incluidas instancias de participación como: Consejo Municipal de Participación Ciudadana y Consejo Territorial de Planeación diseñado y en proceso de implementación y/o evaluación. Estas capacitaciones se realizarán previamente a los espacios de dialogo y Audiencia </w:t>
            </w:r>
            <w:r w:rsidR="00F37B63" w:rsidRPr="00941C9F">
              <w:rPr>
                <w:rFonts w:ascii="Arial" w:eastAsia="Times New Roman" w:hAnsi="Arial" w:cs="Arial"/>
                <w:color w:val="000000"/>
                <w:sz w:val="18"/>
                <w:szCs w:val="18"/>
                <w:lang w:val="es-CO" w:eastAsia="es-CO"/>
              </w:rPr>
              <w:t>Pública</w:t>
            </w:r>
            <w:r w:rsidRPr="00941C9F">
              <w:rPr>
                <w:rFonts w:ascii="Arial" w:eastAsia="Times New Roman" w:hAnsi="Arial" w:cs="Arial"/>
                <w:color w:val="000000"/>
                <w:sz w:val="18"/>
                <w:szCs w:val="18"/>
                <w:lang w:val="es-CO" w:eastAsia="es-CO"/>
              </w:rPr>
              <w:t xml:space="preserve"> de Rendición de Cuentas con los grupos de valor  y funcionarios</w:t>
            </w:r>
          </w:p>
        </w:tc>
        <w:tc>
          <w:tcPr>
            <w:tcW w:w="527" w:type="dxa"/>
            <w:tcBorders>
              <w:top w:val="nil"/>
              <w:left w:val="nil"/>
              <w:bottom w:val="single" w:sz="4" w:space="0" w:color="auto"/>
              <w:right w:val="single" w:sz="4" w:space="0" w:color="auto"/>
            </w:tcBorders>
            <w:shd w:val="clear" w:color="auto" w:fill="auto"/>
            <w:vAlign w:val="center"/>
            <w:hideMark/>
          </w:tcPr>
          <w:p w:rsidR="006058BB" w:rsidRPr="00941C9F" w:rsidRDefault="006058BB" w:rsidP="006058BB">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 </w:t>
            </w:r>
          </w:p>
        </w:tc>
        <w:tc>
          <w:tcPr>
            <w:tcW w:w="523" w:type="dxa"/>
            <w:tcBorders>
              <w:top w:val="nil"/>
              <w:left w:val="nil"/>
              <w:bottom w:val="single" w:sz="4" w:space="0" w:color="auto"/>
              <w:right w:val="single" w:sz="4" w:space="0" w:color="auto"/>
            </w:tcBorders>
            <w:shd w:val="clear" w:color="000000" w:fill="F8CBAD"/>
            <w:vAlign w:val="center"/>
            <w:hideMark/>
          </w:tcPr>
          <w:p w:rsidR="006058BB" w:rsidRPr="00941C9F" w:rsidRDefault="006058BB" w:rsidP="006058BB">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X</w:t>
            </w:r>
          </w:p>
        </w:tc>
        <w:tc>
          <w:tcPr>
            <w:tcW w:w="523" w:type="dxa"/>
            <w:tcBorders>
              <w:top w:val="nil"/>
              <w:left w:val="nil"/>
              <w:bottom w:val="single" w:sz="4" w:space="0" w:color="auto"/>
              <w:right w:val="single" w:sz="4" w:space="0" w:color="auto"/>
            </w:tcBorders>
            <w:shd w:val="clear" w:color="000000" w:fill="F8CBAD"/>
            <w:vAlign w:val="center"/>
            <w:hideMark/>
          </w:tcPr>
          <w:p w:rsidR="006058BB" w:rsidRPr="00941C9F" w:rsidRDefault="006058BB" w:rsidP="006058BB">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X</w:t>
            </w:r>
          </w:p>
        </w:tc>
        <w:tc>
          <w:tcPr>
            <w:tcW w:w="1062" w:type="dxa"/>
            <w:tcBorders>
              <w:top w:val="nil"/>
              <w:left w:val="nil"/>
              <w:bottom w:val="single" w:sz="4" w:space="0" w:color="auto"/>
              <w:right w:val="single" w:sz="4" w:space="0" w:color="auto"/>
            </w:tcBorders>
            <w:shd w:val="clear" w:color="000000" w:fill="FFFFFF"/>
            <w:vAlign w:val="center"/>
            <w:hideMark/>
          </w:tcPr>
          <w:p w:rsidR="006058BB" w:rsidRPr="00941C9F" w:rsidRDefault="006058BB" w:rsidP="006058BB">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12/07/2021</w:t>
            </w:r>
          </w:p>
        </w:tc>
        <w:tc>
          <w:tcPr>
            <w:tcW w:w="444" w:type="dxa"/>
            <w:tcBorders>
              <w:top w:val="nil"/>
              <w:left w:val="nil"/>
              <w:bottom w:val="single" w:sz="4" w:space="0" w:color="auto"/>
              <w:right w:val="single" w:sz="4" w:space="0" w:color="auto"/>
            </w:tcBorders>
            <w:shd w:val="clear" w:color="000000" w:fill="FFFFFF"/>
            <w:vAlign w:val="center"/>
            <w:hideMark/>
          </w:tcPr>
          <w:p w:rsidR="006058BB" w:rsidRPr="00941C9F" w:rsidRDefault="006058BB" w:rsidP="006058BB">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15-oct</w:t>
            </w:r>
          </w:p>
        </w:tc>
        <w:tc>
          <w:tcPr>
            <w:tcW w:w="1544" w:type="dxa"/>
            <w:tcBorders>
              <w:top w:val="nil"/>
              <w:left w:val="nil"/>
              <w:bottom w:val="single" w:sz="4" w:space="0" w:color="auto"/>
              <w:right w:val="single" w:sz="8" w:space="0" w:color="auto"/>
            </w:tcBorders>
            <w:shd w:val="clear" w:color="000000" w:fill="FFFFFF"/>
            <w:vAlign w:val="center"/>
            <w:hideMark/>
          </w:tcPr>
          <w:p w:rsidR="006058BB" w:rsidRPr="00941C9F" w:rsidRDefault="006058BB" w:rsidP="006058BB">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 xml:space="preserve">Secretaría de Desarrollo Social Unidad de Participación Ciudadana </w:t>
            </w:r>
            <w:r w:rsidRPr="00941C9F">
              <w:rPr>
                <w:rFonts w:ascii="Arial" w:eastAsia="Times New Roman" w:hAnsi="Arial" w:cs="Arial"/>
                <w:color w:val="000000"/>
                <w:sz w:val="18"/>
                <w:szCs w:val="18"/>
                <w:lang w:val="es-CO" w:eastAsia="es-CO"/>
              </w:rPr>
              <w:br/>
              <w:t xml:space="preserve">Departamento Administrativo de Planeación </w:t>
            </w:r>
            <w:r w:rsidRPr="00941C9F">
              <w:rPr>
                <w:rFonts w:ascii="Arial" w:eastAsia="Times New Roman" w:hAnsi="Arial" w:cs="Arial"/>
                <w:color w:val="000000"/>
                <w:sz w:val="18"/>
                <w:szCs w:val="18"/>
                <w:lang w:val="es-CO" w:eastAsia="es-CO"/>
              </w:rPr>
              <w:br/>
              <w:t xml:space="preserve">Departamento Administrativo de Control Interno  </w:t>
            </w:r>
          </w:p>
        </w:tc>
      </w:tr>
      <w:tr w:rsidR="00F37B63" w:rsidRPr="00941C9F" w:rsidTr="00F37B63">
        <w:trPr>
          <w:cantSplit/>
          <w:trHeight w:val="1134"/>
        </w:trPr>
        <w:tc>
          <w:tcPr>
            <w:tcW w:w="1446" w:type="dxa"/>
            <w:tcBorders>
              <w:top w:val="nil"/>
              <w:left w:val="single" w:sz="4" w:space="0" w:color="auto"/>
              <w:bottom w:val="single" w:sz="4" w:space="0" w:color="auto"/>
              <w:right w:val="single" w:sz="4" w:space="0" w:color="auto"/>
            </w:tcBorders>
            <w:shd w:val="clear" w:color="000000" w:fill="FFFFFF"/>
            <w:vAlign w:val="center"/>
            <w:hideMark/>
          </w:tcPr>
          <w:p w:rsidR="006058BB" w:rsidRPr="00941C9F" w:rsidRDefault="006058BB" w:rsidP="00CC539C">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lastRenderedPageBreak/>
              <w:t>Rendición de cuentas</w:t>
            </w:r>
          </w:p>
        </w:tc>
        <w:tc>
          <w:tcPr>
            <w:tcW w:w="1283" w:type="dxa"/>
            <w:tcBorders>
              <w:top w:val="nil"/>
              <w:left w:val="nil"/>
              <w:bottom w:val="single" w:sz="4" w:space="0" w:color="auto"/>
              <w:right w:val="single" w:sz="4" w:space="0" w:color="auto"/>
            </w:tcBorders>
            <w:shd w:val="clear" w:color="000000" w:fill="F4B084"/>
            <w:textDirection w:val="btLr"/>
            <w:vAlign w:val="center"/>
            <w:hideMark/>
          </w:tcPr>
          <w:p w:rsidR="006058BB" w:rsidRPr="00941C9F" w:rsidRDefault="00F37B63" w:rsidP="00F37B63">
            <w:pPr>
              <w:spacing w:after="0" w:line="240" w:lineRule="auto"/>
              <w:ind w:left="113" w:right="113"/>
              <w:jc w:val="center"/>
              <w:rPr>
                <w:rFonts w:ascii="Arial" w:eastAsia="Times New Roman" w:hAnsi="Arial" w:cs="Arial"/>
                <w:b/>
                <w:bCs/>
                <w:color w:val="000000"/>
                <w:sz w:val="18"/>
                <w:szCs w:val="18"/>
                <w:lang w:val="es-CO" w:eastAsia="es-CO"/>
              </w:rPr>
            </w:pPr>
            <w:r w:rsidRPr="00941C9F">
              <w:rPr>
                <w:rFonts w:ascii="Arial" w:eastAsia="Times New Roman" w:hAnsi="Arial" w:cs="Arial"/>
                <w:b/>
                <w:bCs/>
                <w:color w:val="000000"/>
                <w:sz w:val="18"/>
                <w:szCs w:val="18"/>
                <w:lang w:val="es-CO" w:eastAsia="es-CO"/>
              </w:rPr>
              <w:t>RESPONSABILIDAD</w:t>
            </w:r>
          </w:p>
        </w:tc>
        <w:tc>
          <w:tcPr>
            <w:tcW w:w="1586" w:type="dxa"/>
            <w:tcBorders>
              <w:top w:val="nil"/>
              <w:left w:val="nil"/>
              <w:bottom w:val="single" w:sz="4" w:space="0" w:color="auto"/>
              <w:right w:val="single" w:sz="4" w:space="0" w:color="auto"/>
            </w:tcBorders>
            <w:shd w:val="clear" w:color="000000" w:fill="FFFFFF"/>
            <w:vAlign w:val="center"/>
            <w:hideMark/>
          </w:tcPr>
          <w:p w:rsidR="006058BB" w:rsidRPr="00CC539C" w:rsidRDefault="006058BB" w:rsidP="006058BB">
            <w:pPr>
              <w:spacing w:after="0" w:line="240" w:lineRule="auto"/>
              <w:jc w:val="both"/>
              <w:rPr>
                <w:rFonts w:ascii="Arial" w:eastAsia="Times New Roman" w:hAnsi="Arial" w:cs="Arial"/>
                <w:color w:val="000000"/>
                <w:sz w:val="16"/>
                <w:szCs w:val="18"/>
                <w:lang w:val="es-CO" w:eastAsia="es-CO"/>
              </w:rPr>
            </w:pPr>
            <w:r w:rsidRPr="00CC539C">
              <w:rPr>
                <w:rFonts w:ascii="Arial" w:eastAsia="Times New Roman" w:hAnsi="Arial" w:cs="Arial"/>
                <w:color w:val="000000"/>
                <w:sz w:val="16"/>
                <w:szCs w:val="18"/>
                <w:lang w:val="es-CO" w:eastAsia="es-CO"/>
              </w:rPr>
              <w:t xml:space="preserve">Establecer el </w:t>
            </w:r>
            <w:r w:rsidR="00CC539C" w:rsidRPr="00CC539C">
              <w:rPr>
                <w:rFonts w:ascii="Arial" w:eastAsia="Times New Roman" w:hAnsi="Arial" w:cs="Arial"/>
                <w:color w:val="000000"/>
                <w:sz w:val="16"/>
                <w:szCs w:val="18"/>
                <w:lang w:val="es-CO" w:eastAsia="es-CO"/>
              </w:rPr>
              <w:t>formato interno</w:t>
            </w:r>
            <w:r w:rsidRPr="00CC539C">
              <w:rPr>
                <w:rFonts w:ascii="Arial" w:eastAsia="Times New Roman" w:hAnsi="Arial" w:cs="Arial"/>
                <w:color w:val="000000"/>
                <w:sz w:val="16"/>
                <w:szCs w:val="18"/>
                <w:lang w:val="es-CO" w:eastAsia="es-CO"/>
              </w:rPr>
              <w:t xml:space="preserve"> de reporte </w:t>
            </w:r>
            <w:r w:rsidR="00F37B63" w:rsidRPr="00CC539C">
              <w:rPr>
                <w:rFonts w:ascii="Arial" w:eastAsia="Times New Roman" w:hAnsi="Arial" w:cs="Arial"/>
                <w:color w:val="000000"/>
                <w:sz w:val="16"/>
                <w:szCs w:val="18"/>
                <w:lang w:val="es-CO" w:eastAsia="es-CO"/>
              </w:rPr>
              <w:t>de las</w:t>
            </w:r>
            <w:r w:rsidRPr="00CC539C">
              <w:rPr>
                <w:rFonts w:ascii="Arial" w:eastAsia="Times New Roman" w:hAnsi="Arial" w:cs="Arial"/>
                <w:color w:val="000000"/>
                <w:sz w:val="16"/>
                <w:szCs w:val="18"/>
                <w:lang w:val="es-CO" w:eastAsia="es-CO"/>
              </w:rPr>
              <w:t xml:space="preserve"> actividades de rendición de cuentas que se realizarán en toda la entidad que como mínimo contenga: </w:t>
            </w:r>
            <w:r w:rsidRPr="00CC539C">
              <w:rPr>
                <w:rFonts w:ascii="Arial" w:eastAsia="Times New Roman" w:hAnsi="Arial" w:cs="Arial"/>
                <w:color w:val="000000"/>
                <w:sz w:val="16"/>
                <w:szCs w:val="18"/>
                <w:lang w:val="es-CO" w:eastAsia="es-CO"/>
              </w:rPr>
              <w:br w:type="page"/>
              <w:t>-Actividades realizadas</w:t>
            </w:r>
            <w:r w:rsidRPr="00CC539C">
              <w:rPr>
                <w:rFonts w:ascii="Arial" w:eastAsia="Times New Roman" w:hAnsi="Arial" w:cs="Arial"/>
                <w:color w:val="000000"/>
                <w:sz w:val="16"/>
                <w:szCs w:val="18"/>
                <w:lang w:val="es-CO" w:eastAsia="es-CO"/>
              </w:rPr>
              <w:br w:type="page"/>
              <w:t>-Grupos de valor involucrados</w:t>
            </w:r>
            <w:r w:rsidRPr="00CC539C">
              <w:rPr>
                <w:rFonts w:ascii="Arial" w:eastAsia="Times New Roman" w:hAnsi="Arial" w:cs="Arial"/>
                <w:color w:val="000000"/>
                <w:sz w:val="16"/>
                <w:szCs w:val="18"/>
                <w:lang w:val="es-CO" w:eastAsia="es-CO"/>
              </w:rPr>
              <w:br w:type="page"/>
              <w:t>-Temas y/o metas institucionales asociadas a las actividades realizadas de rendición de cuentas</w:t>
            </w:r>
            <w:r w:rsidRPr="00CC539C">
              <w:rPr>
                <w:rFonts w:ascii="Arial" w:eastAsia="Times New Roman" w:hAnsi="Arial" w:cs="Arial"/>
                <w:color w:val="000000"/>
                <w:sz w:val="16"/>
                <w:szCs w:val="18"/>
                <w:lang w:val="es-CO" w:eastAsia="es-CO"/>
              </w:rPr>
              <w:br w:type="page"/>
              <w:t xml:space="preserve">- Observaciones, propuestas y </w:t>
            </w:r>
            <w:r w:rsidR="00F37B63" w:rsidRPr="00CC539C">
              <w:rPr>
                <w:rFonts w:ascii="Arial" w:eastAsia="Times New Roman" w:hAnsi="Arial" w:cs="Arial"/>
                <w:color w:val="000000"/>
                <w:sz w:val="16"/>
                <w:szCs w:val="18"/>
                <w:lang w:val="es-CO" w:eastAsia="es-CO"/>
              </w:rPr>
              <w:t>recomendaciones de</w:t>
            </w:r>
            <w:r w:rsidRPr="00CC539C">
              <w:rPr>
                <w:rFonts w:ascii="Arial" w:eastAsia="Times New Roman" w:hAnsi="Arial" w:cs="Arial"/>
                <w:color w:val="000000"/>
                <w:sz w:val="16"/>
                <w:szCs w:val="18"/>
                <w:lang w:val="es-CO" w:eastAsia="es-CO"/>
              </w:rPr>
              <w:t xml:space="preserve"> los grupos de valor. </w:t>
            </w:r>
            <w:r w:rsidRPr="00CC539C">
              <w:rPr>
                <w:rFonts w:ascii="Arial" w:eastAsia="Times New Roman" w:hAnsi="Arial" w:cs="Arial"/>
                <w:color w:val="000000"/>
                <w:sz w:val="16"/>
                <w:szCs w:val="18"/>
                <w:lang w:val="es-CO" w:eastAsia="es-CO"/>
              </w:rPr>
              <w:br w:type="page"/>
              <w:t xml:space="preserve">- Resultado de la participación. </w:t>
            </w:r>
            <w:r w:rsidRPr="00CC539C">
              <w:rPr>
                <w:rFonts w:ascii="Arial" w:eastAsia="Times New Roman" w:hAnsi="Arial" w:cs="Arial"/>
                <w:color w:val="000000"/>
                <w:sz w:val="16"/>
                <w:szCs w:val="18"/>
                <w:lang w:val="es-CO" w:eastAsia="es-CO"/>
              </w:rPr>
              <w:br w:type="page"/>
              <w:t xml:space="preserve">- Compromisos adquiridos de cara a la ciudadanía. </w:t>
            </w:r>
          </w:p>
        </w:tc>
        <w:tc>
          <w:tcPr>
            <w:tcW w:w="1283" w:type="dxa"/>
            <w:tcBorders>
              <w:top w:val="nil"/>
              <w:left w:val="nil"/>
              <w:bottom w:val="single" w:sz="4" w:space="0" w:color="auto"/>
              <w:right w:val="single" w:sz="4" w:space="0" w:color="auto"/>
            </w:tcBorders>
            <w:shd w:val="clear" w:color="000000" w:fill="FFFFFF"/>
            <w:vAlign w:val="center"/>
            <w:hideMark/>
          </w:tcPr>
          <w:p w:rsidR="006058BB" w:rsidRPr="00941C9F" w:rsidRDefault="006058BB" w:rsidP="006058BB">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 </w:t>
            </w:r>
          </w:p>
        </w:tc>
        <w:tc>
          <w:tcPr>
            <w:tcW w:w="676" w:type="dxa"/>
            <w:tcBorders>
              <w:top w:val="nil"/>
              <w:left w:val="nil"/>
              <w:bottom w:val="single" w:sz="4" w:space="0" w:color="auto"/>
              <w:right w:val="single" w:sz="4" w:space="0" w:color="auto"/>
            </w:tcBorders>
            <w:shd w:val="clear" w:color="000000" w:fill="FFFFFF"/>
            <w:vAlign w:val="center"/>
            <w:hideMark/>
          </w:tcPr>
          <w:p w:rsidR="006058BB" w:rsidRPr="00941C9F" w:rsidRDefault="006058BB" w:rsidP="006058BB">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X</w:t>
            </w:r>
          </w:p>
        </w:tc>
        <w:tc>
          <w:tcPr>
            <w:tcW w:w="1088" w:type="dxa"/>
            <w:tcBorders>
              <w:top w:val="nil"/>
              <w:left w:val="nil"/>
              <w:bottom w:val="single" w:sz="4" w:space="0" w:color="auto"/>
              <w:right w:val="single" w:sz="4" w:space="0" w:color="auto"/>
            </w:tcBorders>
            <w:shd w:val="clear" w:color="000000" w:fill="FFFFFF"/>
            <w:vAlign w:val="center"/>
            <w:hideMark/>
          </w:tcPr>
          <w:p w:rsidR="006058BB" w:rsidRPr="00941C9F" w:rsidRDefault="006058BB" w:rsidP="006058BB">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 </w:t>
            </w:r>
          </w:p>
        </w:tc>
        <w:tc>
          <w:tcPr>
            <w:tcW w:w="919" w:type="dxa"/>
            <w:tcBorders>
              <w:top w:val="nil"/>
              <w:left w:val="nil"/>
              <w:bottom w:val="single" w:sz="4" w:space="0" w:color="auto"/>
              <w:right w:val="single" w:sz="4" w:space="0" w:color="auto"/>
            </w:tcBorders>
            <w:shd w:val="clear" w:color="000000" w:fill="FFFFFF"/>
            <w:vAlign w:val="center"/>
            <w:hideMark/>
          </w:tcPr>
          <w:p w:rsidR="006058BB" w:rsidRPr="00941C9F" w:rsidRDefault="006058BB" w:rsidP="006058BB">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 </w:t>
            </w:r>
          </w:p>
        </w:tc>
        <w:tc>
          <w:tcPr>
            <w:tcW w:w="1123" w:type="dxa"/>
            <w:tcBorders>
              <w:top w:val="nil"/>
              <w:left w:val="nil"/>
              <w:bottom w:val="single" w:sz="4" w:space="0" w:color="auto"/>
              <w:right w:val="single" w:sz="4" w:space="0" w:color="auto"/>
            </w:tcBorders>
            <w:shd w:val="clear" w:color="000000" w:fill="FFFFFF"/>
            <w:vAlign w:val="center"/>
            <w:hideMark/>
          </w:tcPr>
          <w:p w:rsidR="006058BB" w:rsidRPr="00941C9F" w:rsidRDefault="006058BB" w:rsidP="006058BB">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 </w:t>
            </w:r>
          </w:p>
        </w:tc>
        <w:tc>
          <w:tcPr>
            <w:tcW w:w="2109" w:type="dxa"/>
            <w:tcBorders>
              <w:top w:val="nil"/>
              <w:left w:val="nil"/>
              <w:bottom w:val="single" w:sz="4" w:space="0" w:color="auto"/>
              <w:right w:val="single" w:sz="4" w:space="0" w:color="auto"/>
            </w:tcBorders>
            <w:shd w:val="clear" w:color="000000" w:fill="FFFFFF"/>
            <w:vAlign w:val="center"/>
            <w:hideMark/>
          </w:tcPr>
          <w:p w:rsidR="006058BB" w:rsidRPr="00941C9F" w:rsidRDefault="006058BB" w:rsidP="006058BB">
            <w:pPr>
              <w:spacing w:after="0" w:line="240" w:lineRule="auto"/>
              <w:jc w:val="both"/>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 xml:space="preserve">Listado interno de responsabilidades de las actividades de </w:t>
            </w:r>
            <w:r w:rsidR="00F918E7" w:rsidRPr="00941C9F">
              <w:rPr>
                <w:rFonts w:ascii="Arial" w:eastAsia="Times New Roman" w:hAnsi="Arial" w:cs="Arial"/>
                <w:color w:val="000000"/>
                <w:sz w:val="18"/>
                <w:szCs w:val="18"/>
                <w:lang w:val="es-CO" w:eastAsia="es-CO"/>
              </w:rPr>
              <w:t>rendición</w:t>
            </w:r>
            <w:r w:rsidRPr="00941C9F">
              <w:rPr>
                <w:rFonts w:ascii="Arial" w:eastAsia="Times New Roman" w:hAnsi="Arial" w:cs="Arial"/>
                <w:color w:val="000000"/>
                <w:sz w:val="18"/>
                <w:szCs w:val="18"/>
                <w:lang w:val="es-CO" w:eastAsia="es-CO"/>
              </w:rPr>
              <w:t xml:space="preserve"> de cuentas.  </w:t>
            </w:r>
          </w:p>
        </w:tc>
        <w:tc>
          <w:tcPr>
            <w:tcW w:w="527" w:type="dxa"/>
            <w:tcBorders>
              <w:top w:val="nil"/>
              <w:left w:val="nil"/>
              <w:bottom w:val="single" w:sz="4" w:space="0" w:color="auto"/>
              <w:right w:val="single" w:sz="4" w:space="0" w:color="auto"/>
            </w:tcBorders>
            <w:shd w:val="clear" w:color="000000" w:fill="FFFFFF"/>
            <w:vAlign w:val="center"/>
            <w:hideMark/>
          </w:tcPr>
          <w:p w:rsidR="006058BB" w:rsidRPr="00941C9F" w:rsidRDefault="006058BB" w:rsidP="006058BB">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 </w:t>
            </w:r>
          </w:p>
        </w:tc>
        <w:tc>
          <w:tcPr>
            <w:tcW w:w="523" w:type="dxa"/>
            <w:tcBorders>
              <w:top w:val="nil"/>
              <w:left w:val="nil"/>
              <w:bottom w:val="single" w:sz="4" w:space="0" w:color="auto"/>
              <w:right w:val="single" w:sz="4" w:space="0" w:color="auto"/>
            </w:tcBorders>
            <w:shd w:val="clear" w:color="000000" w:fill="F8CBAD"/>
            <w:vAlign w:val="center"/>
            <w:hideMark/>
          </w:tcPr>
          <w:p w:rsidR="006058BB" w:rsidRPr="00941C9F" w:rsidRDefault="006058BB" w:rsidP="006058BB">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X</w:t>
            </w:r>
          </w:p>
        </w:tc>
        <w:tc>
          <w:tcPr>
            <w:tcW w:w="523" w:type="dxa"/>
            <w:tcBorders>
              <w:top w:val="nil"/>
              <w:left w:val="nil"/>
              <w:bottom w:val="single" w:sz="4" w:space="0" w:color="auto"/>
              <w:right w:val="single" w:sz="4" w:space="0" w:color="auto"/>
            </w:tcBorders>
            <w:shd w:val="clear" w:color="000000" w:fill="F8CBAD"/>
            <w:vAlign w:val="center"/>
            <w:hideMark/>
          </w:tcPr>
          <w:p w:rsidR="006058BB" w:rsidRPr="00941C9F" w:rsidRDefault="006058BB" w:rsidP="006058BB">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X</w:t>
            </w:r>
          </w:p>
        </w:tc>
        <w:tc>
          <w:tcPr>
            <w:tcW w:w="1062" w:type="dxa"/>
            <w:tcBorders>
              <w:top w:val="nil"/>
              <w:left w:val="nil"/>
              <w:bottom w:val="single" w:sz="4" w:space="0" w:color="auto"/>
              <w:right w:val="single" w:sz="4" w:space="0" w:color="auto"/>
            </w:tcBorders>
            <w:shd w:val="clear" w:color="000000" w:fill="FFFFFF"/>
            <w:vAlign w:val="center"/>
            <w:hideMark/>
          </w:tcPr>
          <w:p w:rsidR="006058BB" w:rsidRPr="00941C9F" w:rsidRDefault="006058BB" w:rsidP="006058BB">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12/07/2021</w:t>
            </w:r>
          </w:p>
        </w:tc>
        <w:tc>
          <w:tcPr>
            <w:tcW w:w="444" w:type="dxa"/>
            <w:tcBorders>
              <w:top w:val="nil"/>
              <w:left w:val="nil"/>
              <w:bottom w:val="single" w:sz="4" w:space="0" w:color="auto"/>
              <w:right w:val="single" w:sz="4" w:space="0" w:color="auto"/>
            </w:tcBorders>
            <w:shd w:val="clear" w:color="000000" w:fill="FFFFFF"/>
            <w:vAlign w:val="center"/>
            <w:hideMark/>
          </w:tcPr>
          <w:p w:rsidR="006058BB" w:rsidRPr="00941C9F" w:rsidRDefault="006058BB" w:rsidP="006058BB">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15-dic</w:t>
            </w:r>
          </w:p>
        </w:tc>
        <w:tc>
          <w:tcPr>
            <w:tcW w:w="1544" w:type="dxa"/>
            <w:tcBorders>
              <w:top w:val="nil"/>
              <w:left w:val="nil"/>
              <w:bottom w:val="single" w:sz="4" w:space="0" w:color="auto"/>
              <w:right w:val="single" w:sz="8" w:space="0" w:color="auto"/>
            </w:tcBorders>
            <w:shd w:val="clear" w:color="000000" w:fill="FFFFFF"/>
            <w:vAlign w:val="center"/>
            <w:hideMark/>
          </w:tcPr>
          <w:p w:rsidR="006058BB" w:rsidRPr="00941C9F" w:rsidRDefault="006058BB" w:rsidP="006058BB">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Departamento Administrativo de Planeación</w:t>
            </w:r>
          </w:p>
        </w:tc>
      </w:tr>
      <w:tr w:rsidR="00F37B63" w:rsidRPr="00941C9F" w:rsidTr="00F37B63">
        <w:trPr>
          <w:trHeight w:val="1710"/>
        </w:trPr>
        <w:tc>
          <w:tcPr>
            <w:tcW w:w="1446" w:type="dxa"/>
            <w:tcBorders>
              <w:top w:val="nil"/>
              <w:left w:val="single" w:sz="4" w:space="0" w:color="auto"/>
              <w:bottom w:val="single" w:sz="4" w:space="0" w:color="auto"/>
              <w:right w:val="single" w:sz="4" w:space="0" w:color="auto"/>
            </w:tcBorders>
            <w:shd w:val="clear" w:color="000000" w:fill="FFFFFF"/>
            <w:vAlign w:val="center"/>
            <w:hideMark/>
          </w:tcPr>
          <w:p w:rsidR="00F37B63" w:rsidRPr="00941C9F" w:rsidRDefault="00F37B63" w:rsidP="00CC539C">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lastRenderedPageBreak/>
              <w:t>Rendición de cuentas</w:t>
            </w:r>
          </w:p>
        </w:tc>
        <w:tc>
          <w:tcPr>
            <w:tcW w:w="1283" w:type="dxa"/>
            <w:vMerge w:val="restart"/>
            <w:tcBorders>
              <w:top w:val="nil"/>
              <w:left w:val="nil"/>
              <w:right w:val="single" w:sz="4" w:space="0" w:color="auto"/>
            </w:tcBorders>
            <w:shd w:val="clear" w:color="000000" w:fill="F4B084"/>
            <w:textDirection w:val="btLr"/>
            <w:vAlign w:val="center"/>
            <w:hideMark/>
          </w:tcPr>
          <w:p w:rsidR="00F37B63" w:rsidRPr="00941C9F" w:rsidRDefault="00F37B63" w:rsidP="006058BB">
            <w:pPr>
              <w:spacing w:after="0" w:line="240" w:lineRule="auto"/>
              <w:jc w:val="center"/>
              <w:rPr>
                <w:rFonts w:ascii="Arial" w:eastAsia="Times New Roman" w:hAnsi="Arial" w:cs="Arial"/>
                <w:b/>
                <w:bCs/>
                <w:color w:val="000000"/>
                <w:sz w:val="18"/>
                <w:szCs w:val="18"/>
                <w:lang w:val="es-CO" w:eastAsia="es-CO"/>
              </w:rPr>
            </w:pPr>
            <w:r w:rsidRPr="00941C9F">
              <w:rPr>
                <w:rFonts w:ascii="Arial" w:eastAsia="Times New Roman" w:hAnsi="Arial" w:cs="Arial"/>
                <w:b/>
                <w:bCs/>
                <w:color w:val="000000"/>
                <w:sz w:val="18"/>
                <w:szCs w:val="18"/>
                <w:lang w:val="es-CO" w:eastAsia="es-CO"/>
              </w:rPr>
              <w:t>RESPONSABILIDAD</w:t>
            </w:r>
          </w:p>
        </w:tc>
        <w:tc>
          <w:tcPr>
            <w:tcW w:w="1586" w:type="dxa"/>
            <w:tcBorders>
              <w:top w:val="nil"/>
              <w:left w:val="nil"/>
              <w:bottom w:val="single" w:sz="4" w:space="0" w:color="auto"/>
              <w:right w:val="single" w:sz="4" w:space="0" w:color="auto"/>
            </w:tcBorders>
            <w:shd w:val="clear" w:color="auto" w:fill="auto"/>
            <w:vAlign w:val="center"/>
            <w:hideMark/>
          </w:tcPr>
          <w:p w:rsidR="00F37B63" w:rsidRPr="00941C9F" w:rsidRDefault="00F37B63" w:rsidP="006058BB">
            <w:pPr>
              <w:spacing w:after="0" w:line="240" w:lineRule="auto"/>
              <w:jc w:val="both"/>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Publicar el documento presentado los espacios de dialogo y Audiencia de rendición de cuentas en el que se detalla la gestión institucional para la vigencia 2021.</w:t>
            </w:r>
          </w:p>
        </w:tc>
        <w:tc>
          <w:tcPr>
            <w:tcW w:w="1283" w:type="dxa"/>
            <w:tcBorders>
              <w:top w:val="nil"/>
              <w:left w:val="nil"/>
              <w:bottom w:val="single" w:sz="4" w:space="0" w:color="auto"/>
              <w:right w:val="single" w:sz="4" w:space="0" w:color="auto"/>
            </w:tcBorders>
            <w:shd w:val="clear" w:color="auto" w:fill="auto"/>
            <w:vAlign w:val="center"/>
            <w:hideMark/>
          </w:tcPr>
          <w:p w:rsidR="00F37B63" w:rsidRPr="00941C9F" w:rsidRDefault="00F37B63" w:rsidP="006058BB">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 </w:t>
            </w:r>
          </w:p>
        </w:tc>
        <w:tc>
          <w:tcPr>
            <w:tcW w:w="676" w:type="dxa"/>
            <w:tcBorders>
              <w:top w:val="nil"/>
              <w:left w:val="nil"/>
              <w:bottom w:val="single" w:sz="4" w:space="0" w:color="auto"/>
              <w:right w:val="single" w:sz="4" w:space="0" w:color="auto"/>
            </w:tcBorders>
            <w:shd w:val="clear" w:color="auto" w:fill="auto"/>
            <w:vAlign w:val="center"/>
            <w:hideMark/>
          </w:tcPr>
          <w:p w:rsidR="00F37B63" w:rsidRPr="00941C9F" w:rsidRDefault="00F37B63" w:rsidP="006058BB">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 </w:t>
            </w:r>
          </w:p>
        </w:tc>
        <w:tc>
          <w:tcPr>
            <w:tcW w:w="1088" w:type="dxa"/>
            <w:tcBorders>
              <w:top w:val="nil"/>
              <w:left w:val="nil"/>
              <w:bottom w:val="single" w:sz="4" w:space="0" w:color="auto"/>
              <w:right w:val="single" w:sz="4" w:space="0" w:color="auto"/>
            </w:tcBorders>
            <w:shd w:val="clear" w:color="auto" w:fill="auto"/>
            <w:vAlign w:val="center"/>
            <w:hideMark/>
          </w:tcPr>
          <w:p w:rsidR="00F37B63" w:rsidRPr="00941C9F" w:rsidRDefault="00F37B63" w:rsidP="006058BB">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X</w:t>
            </w:r>
          </w:p>
        </w:tc>
        <w:tc>
          <w:tcPr>
            <w:tcW w:w="919" w:type="dxa"/>
            <w:tcBorders>
              <w:top w:val="nil"/>
              <w:left w:val="nil"/>
              <w:bottom w:val="single" w:sz="4" w:space="0" w:color="auto"/>
              <w:right w:val="single" w:sz="4" w:space="0" w:color="auto"/>
            </w:tcBorders>
            <w:shd w:val="clear" w:color="auto" w:fill="auto"/>
            <w:vAlign w:val="center"/>
            <w:hideMark/>
          </w:tcPr>
          <w:p w:rsidR="00F37B63" w:rsidRPr="00941C9F" w:rsidRDefault="00F37B63" w:rsidP="006058BB">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X</w:t>
            </w:r>
          </w:p>
        </w:tc>
        <w:tc>
          <w:tcPr>
            <w:tcW w:w="1123" w:type="dxa"/>
            <w:tcBorders>
              <w:top w:val="nil"/>
              <w:left w:val="nil"/>
              <w:bottom w:val="single" w:sz="4" w:space="0" w:color="auto"/>
              <w:right w:val="single" w:sz="4" w:space="0" w:color="auto"/>
            </w:tcBorders>
            <w:shd w:val="clear" w:color="auto" w:fill="auto"/>
            <w:vAlign w:val="center"/>
            <w:hideMark/>
          </w:tcPr>
          <w:p w:rsidR="00F37B63" w:rsidRPr="00941C9F" w:rsidRDefault="00F37B63" w:rsidP="006058BB">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 </w:t>
            </w:r>
          </w:p>
        </w:tc>
        <w:tc>
          <w:tcPr>
            <w:tcW w:w="2109" w:type="dxa"/>
            <w:tcBorders>
              <w:top w:val="nil"/>
              <w:left w:val="nil"/>
              <w:bottom w:val="single" w:sz="4" w:space="0" w:color="auto"/>
              <w:right w:val="single" w:sz="4" w:space="0" w:color="auto"/>
            </w:tcBorders>
            <w:shd w:val="clear" w:color="auto" w:fill="auto"/>
            <w:vAlign w:val="center"/>
            <w:hideMark/>
          </w:tcPr>
          <w:p w:rsidR="00F37B63" w:rsidRPr="00941C9F" w:rsidRDefault="00F37B63" w:rsidP="006058BB">
            <w:pPr>
              <w:spacing w:after="0" w:line="240" w:lineRule="auto"/>
              <w:jc w:val="both"/>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Documento publicado.</w:t>
            </w:r>
          </w:p>
        </w:tc>
        <w:tc>
          <w:tcPr>
            <w:tcW w:w="527" w:type="dxa"/>
            <w:tcBorders>
              <w:top w:val="nil"/>
              <w:left w:val="nil"/>
              <w:bottom w:val="single" w:sz="4" w:space="0" w:color="auto"/>
              <w:right w:val="single" w:sz="4" w:space="0" w:color="auto"/>
            </w:tcBorders>
            <w:shd w:val="clear" w:color="000000" w:fill="FFFFFF"/>
            <w:vAlign w:val="center"/>
            <w:hideMark/>
          </w:tcPr>
          <w:p w:rsidR="00F37B63" w:rsidRPr="00941C9F" w:rsidRDefault="00F37B63" w:rsidP="006058BB">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 </w:t>
            </w:r>
          </w:p>
        </w:tc>
        <w:tc>
          <w:tcPr>
            <w:tcW w:w="523" w:type="dxa"/>
            <w:tcBorders>
              <w:top w:val="nil"/>
              <w:left w:val="nil"/>
              <w:bottom w:val="single" w:sz="4" w:space="0" w:color="auto"/>
              <w:right w:val="single" w:sz="4" w:space="0" w:color="auto"/>
            </w:tcBorders>
            <w:shd w:val="clear" w:color="000000" w:fill="F8CBAD"/>
            <w:vAlign w:val="center"/>
            <w:hideMark/>
          </w:tcPr>
          <w:p w:rsidR="00F37B63" w:rsidRPr="00941C9F" w:rsidRDefault="00F37B63" w:rsidP="006058BB">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x</w:t>
            </w:r>
          </w:p>
        </w:tc>
        <w:tc>
          <w:tcPr>
            <w:tcW w:w="523" w:type="dxa"/>
            <w:tcBorders>
              <w:top w:val="nil"/>
              <w:left w:val="nil"/>
              <w:bottom w:val="single" w:sz="4" w:space="0" w:color="auto"/>
              <w:right w:val="single" w:sz="4" w:space="0" w:color="auto"/>
            </w:tcBorders>
            <w:shd w:val="clear" w:color="000000" w:fill="F8CBAD"/>
            <w:vAlign w:val="center"/>
            <w:hideMark/>
          </w:tcPr>
          <w:p w:rsidR="00F37B63" w:rsidRPr="00941C9F" w:rsidRDefault="00F37B63" w:rsidP="006058BB">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X</w:t>
            </w:r>
          </w:p>
        </w:tc>
        <w:tc>
          <w:tcPr>
            <w:tcW w:w="1062" w:type="dxa"/>
            <w:tcBorders>
              <w:top w:val="nil"/>
              <w:left w:val="nil"/>
              <w:bottom w:val="single" w:sz="4" w:space="0" w:color="auto"/>
              <w:right w:val="single" w:sz="4" w:space="0" w:color="auto"/>
            </w:tcBorders>
            <w:shd w:val="clear" w:color="000000" w:fill="FFFFFF"/>
            <w:vAlign w:val="center"/>
            <w:hideMark/>
          </w:tcPr>
          <w:p w:rsidR="00F37B63" w:rsidRPr="00941C9F" w:rsidRDefault="00F37B63" w:rsidP="006058BB">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30/07/2021</w:t>
            </w:r>
          </w:p>
        </w:tc>
        <w:tc>
          <w:tcPr>
            <w:tcW w:w="444" w:type="dxa"/>
            <w:tcBorders>
              <w:top w:val="nil"/>
              <w:left w:val="nil"/>
              <w:bottom w:val="single" w:sz="4" w:space="0" w:color="auto"/>
              <w:right w:val="single" w:sz="4" w:space="0" w:color="auto"/>
            </w:tcBorders>
            <w:shd w:val="clear" w:color="000000" w:fill="FFFFFF"/>
            <w:vAlign w:val="center"/>
            <w:hideMark/>
          </w:tcPr>
          <w:p w:rsidR="00F37B63" w:rsidRPr="00941C9F" w:rsidRDefault="00F37B63" w:rsidP="006058BB">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19-dic</w:t>
            </w:r>
          </w:p>
        </w:tc>
        <w:tc>
          <w:tcPr>
            <w:tcW w:w="1544" w:type="dxa"/>
            <w:tcBorders>
              <w:top w:val="nil"/>
              <w:left w:val="nil"/>
              <w:bottom w:val="single" w:sz="4" w:space="0" w:color="auto"/>
              <w:right w:val="single" w:sz="8" w:space="0" w:color="auto"/>
            </w:tcBorders>
            <w:shd w:val="clear" w:color="000000" w:fill="FFFFFF"/>
            <w:vAlign w:val="center"/>
            <w:hideMark/>
          </w:tcPr>
          <w:p w:rsidR="00F37B63" w:rsidRPr="00941C9F" w:rsidRDefault="00F37B63" w:rsidP="006058BB">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 xml:space="preserve">Departamento Administrativo de Planeación  </w:t>
            </w:r>
            <w:r w:rsidRPr="00941C9F">
              <w:rPr>
                <w:rFonts w:ascii="Arial" w:eastAsia="Times New Roman" w:hAnsi="Arial" w:cs="Arial"/>
                <w:color w:val="000000"/>
                <w:sz w:val="18"/>
                <w:szCs w:val="18"/>
                <w:lang w:val="es-CO" w:eastAsia="es-CO"/>
              </w:rPr>
              <w:br/>
              <w:t>Secretaría TIC</w:t>
            </w:r>
          </w:p>
        </w:tc>
      </w:tr>
      <w:tr w:rsidR="00F37B63" w:rsidRPr="00941C9F" w:rsidTr="00F37B63">
        <w:trPr>
          <w:trHeight w:val="1710"/>
        </w:trPr>
        <w:tc>
          <w:tcPr>
            <w:tcW w:w="1446" w:type="dxa"/>
            <w:tcBorders>
              <w:top w:val="nil"/>
              <w:left w:val="single" w:sz="4" w:space="0" w:color="auto"/>
              <w:bottom w:val="single" w:sz="4" w:space="0" w:color="auto"/>
              <w:right w:val="single" w:sz="4" w:space="0" w:color="auto"/>
            </w:tcBorders>
            <w:shd w:val="clear" w:color="000000" w:fill="FFFFFF"/>
            <w:vAlign w:val="center"/>
          </w:tcPr>
          <w:p w:rsidR="00F37B63" w:rsidRPr="00941C9F" w:rsidRDefault="00F37B63" w:rsidP="00CC539C">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Rendición de cuentas</w:t>
            </w:r>
          </w:p>
        </w:tc>
        <w:tc>
          <w:tcPr>
            <w:tcW w:w="1283" w:type="dxa"/>
            <w:vMerge/>
            <w:tcBorders>
              <w:left w:val="nil"/>
              <w:bottom w:val="single" w:sz="8" w:space="0" w:color="000000"/>
              <w:right w:val="single" w:sz="4" w:space="0" w:color="auto"/>
            </w:tcBorders>
            <w:shd w:val="clear" w:color="000000" w:fill="F4B084"/>
            <w:textDirection w:val="btLr"/>
            <w:vAlign w:val="center"/>
          </w:tcPr>
          <w:p w:rsidR="00F37B63" w:rsidRPr="00941C9F" w:rsidRDefault="00F37B63" w:rsidP="00CC539C">
            <w:pPr>
              <w:spacing w:after="0" w:line="240" w:lineRule="auto"/>
              <w:jc w:val="center"/>
              <w:rPr>
                <w:rFonts w:ascii="Arial" w:eastAsia="Times New Roman" w:hAnsi="Arial" w:cs="Arial"/>
                <w:b/>
                <w:bCs/>
                <w:color w:val="000000"/>
                <w:sz w:val="18"/>
                <w:szCs w:val="18"/>
                <w:lang w:val="es-CO" w:eastAsia="es-CO"/>
              </w:rPr>
            </w:pPr>
          </w:p>
        </w:tc>
        <w:tc>
          <w:tcPr>
            <w:tcW w:w="1586" w:type="dxa"/>
            <w:tcBorders>
              <w:top w:val="nil"/>
              <w:left w:val="nil"/>
              <w:bottom w:val="single" w:sz="4" w:space="0" w:color="auto"/>
              <w:right w:val="single" w:sz="4" w:space="0" w:color="auto"/>
            </w:tcBorders>
            <w:shd w:val="clear" w:color="auto" w:fill="auto"/>
            <w:vAlign w:val="center"/>
          </w:tcPr>
          <w:p w:rsidR="00F37B63" w:rsidRPr="00CC539C" w:rsidRDefault="00F37B63" w:rsidP="00CC539C">
            <w:pPr>
              <w:spacing w:after="0" w:line="240" w:lineRule="auto"/>
              <w:jc w:val="both"/>
              <w:rPr>
                <w:rFonts w:ascii="Arial" w:eastAsia="Times New Roman" w:hAnsi="Arial" w:cs="Arial"/>
                <w:color w:val="000000"/>
                <w:sz w:val="16"/>
                <w:szCs w:val="18"/>
                <w:lang w:val="es-CO" w:eastAsia="es-CO"/>
              </w:rPr>
            </w:pPr>
            <w:r w:rsidRPr="00CC539C">
              <w:rPr>
                <w:rFonts w:ascii="Arial" w:eastAsia="Times New Roman" w:hAnsi="Arial" w:cs="Arial"/>
                <w:color w:val="000000"/>
                <w:sz w:val="16"/>
                <w:szCs w:val="18"/>
                <w:lang w:val="es-CO" w:eastAsia="es-CO"/>
              </w:rPr>
              <w:t>Analizar la implementación de la estrategia de rendición de cuentas, y el resultado de los espacios de diálogo y la Audiencia Pública  desarrollados, con base en la consolidación de los formatos internos de reporte aportados por las áreas misionales y de apoyo, para identificar:</w:t>
            </w:r>
            <w:r w:rsidRPr="00CC539C">
              <w:rPr>
                <w:rFonts w:ascii="Arial" w:eastAsia="Times New Roman" w:hAnsi="Arial" w:cs="Arial"/>
                <w:color w:val="000000"/>
                <w:sz w:val="16"/>
                <w:szCs w:val="18"/>
                <w:lang w:val="es-CO" w:eastAsia="es-CO"/>
              </w:rPr>
              <w:br/>
              <w:t>A. La estrategia</w:t>
            </w:r>
          </w:p>
        </w:tc>
        <w:tc>
          <w:tcPr>
            <w:tcW w:w="1283" w:type="dxa"/>
            <w:tcBorders>
              <w:top w:val="nil"/>
              <w:left w:val="nil"/>
              <w:bottom w:val="single" w:sz="4" w:space="0" w:color="auto"/>
              <w:right w:val="single" w:sz="4" w:space="0" w:color="auto"/>
            </w:tcBorders>
            <w:shd w:val="clear" w:color="auto" w:fill="auto"/>
            <w:vAlign w:val="center"/>
          </w:tcPr>
          <w:p w:rsidR="00F37B63" w:rsidRPr="00941C9F" w:rsidRDefault="00F37B63" w:rsidP="00CC539C">
            <w:pPr>
              <w:spacing w:after="0" w:line="240" w:lineRule="auto"/>
              <w:jc w:val="center"/>
              <w:rPr>
                <w:rFonts w:ascii="Arial" w:eastAsia="Times New Roman" w:hAnsi="Arial" w:cs="Arial"/>
                <w:color w:val="000000"/>
                <w:sz w:val="18"/>
                <w:szCs w:val="18"/>
                <w:lang w:val="es-CO" w:eastAsia="es-CO"/>
              </w:rPr>
            </w:pPr>
          </w:p>
        </w:tc>
        <w:tc>
          <w:tcPr>
            <w:tcW w:w="676" w:type="dxa"/>
            <w:tcBorders>
              <w:top w:val="nil"/>
              <w:left w:val="nil"/>
              <w:bottom w:val="single" w:sz="4" w:space="0" w:color="auto"/>
              <w:right w:val="single" w:sz="4" w:space="0" w:color="auto"/>
            </w:tcBorders>
            <w:shd w:val="clear" w:color="auto" w:fill="auto"/>
            <w:vAlign w:val="center"/>
          </w:tcPr>
          <w:p w:rsidR="00F37B63" w:rsidRPr="00941C9F" w:rsidRDefault="00F37B63" w:rsidP="00CC539C">
            <w:pPr>
              <w:spacing w:after="0" w:line="240" w:lineRule="auto"/>
              <w:jc w:val="center"/>
              <w:rPr>
                <w:rFonts w:ascii="Arial" w:eastAsia="Times New Roman" w:hAnsi="Arial" w:cs="Arial"/>
                <w:color w:val="000000"/>
                <w:sz w:val="18"/>
                <w:szCs w:val="18"/>
                <w:lang w:val="es-CO" w:eastAsia="es-CO"/>
              </w:rPr>
            </w:pPr>
          </w:p>
        </w:tc>
        <w:tc>
          <w:tcPr>
            <w:tcW w:w="1088" w:type="dxa"/>
            <w:tcBorders>
              <w:top w:val="nil"/>
              <w:left w:val="nil"/>
              <w:bottom w:val="single" w:sz="4" w:space="0" w:color="auto"/>
              <w:right w:val="single" w:sz="4" w:space="0" w:color="auto"/>
            </w:tcBorders>
            <w:shd w:val="clear" w:color="auto" w:fill="auto"/>
            <w:vAlign w:val="center"/>
          </w:tcPr>
          <w:p w:rsidR="00F37B63" w:rsidRPr="00941C9F" w:rsidRDefault="00F37B63" w:rsidP="00CC539C">
            <w:pPr>
              <w:spacing w:after="0" w:line="240" w:lineRule="auto"/>
              <w:jc w:val="center"/>
              <w:rPr>
                <w:rFonts w:ascii="Arial" w:eastAsia="Times New Roman" w:hAnsi="Arial" w:cs="Arial"/>
                <w:color w:val="000000"/>
                <w:sz w:val="18"/>
                <w:szCs w:val="18"/>
                <w:lang w:val="es-CO" w:eastAsia="es-CO"/>
              </w:rPr>
            </w:pPr>
          </w:p>
        </w:tc>
        <w:tc>
          <w:tcPr>
            <w:tcW w:w="919" w:type="dxa"/>
            <w:tcBorders>
              <w:top w:val="nil"/>
              <w:left w:val="nil"/>
              <w:bottom w:val="single" w:sz="4" w:space="0" w:color="auto"/>
              <w:right w:val="single" w:sz="4" w:space="0" w:color="auto"/>
            </w:tcBorders>
            <w:shd w:val="clear" w:color="auto" w:fill="auto"/>
            <w:vAlign w:val="center"/>
          </w:tcPr>
          <w:p w:rsidR="00F37B63" w:rsidRPr="00941C9F" w:rsidRDefault="00F37B63" w:rsidP="00CC539C">
            <w:pPr>
              <w:spacing w:after="0" w:line="240" w:lineRule="auto"/>
              <w:jc w:val="center"/>
              <w:rPr>
                <w:rFonts w:ascii="Arial" w:eastAsia="Times New Roman" w:hAnsi="Arial" w:cs="Arial"/>
                <w:color w:val="000000"/>
                <w:sz w:val="18"/>
                <w:szCs w:val="18"/>
                <w:lang w:val="es-CO" w:eastAsia="es-CO"/>
              </w:rPr>
            </w:pPr>
          </w:p>
        </w:tc>
        <w:tc>
          <w:tcPr>
            <w:tcW w:w="1123" w:type="dxa"/>
            <w:tcBorders>
              <w:top w:val="nil"/>
              <w:left w:val="nil"/>
              <w:bottom w:val="single" w:sz="4" w:space="0" w:color="auto"/>
              <w:right w:val="single" w:sz="4" w:space="0" w:color="auto"/>
            </w:tcBorders>
            <w:shd w:val="clear" w:color="auto" w:fill="auto"/>
            <w:vAlign w:val="center"/>
          </w:tcPr>
          <w:p w:rsidR="00F37B63" w:rsidRPr="00941C9F" w:rsidRDefault="00F37B63" w:rsidP="00CC539C">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X</w:t>
            </w:r>
          </w:p>
        </w:tc>
        <w:tc>
          <w:tcPr>
            <w:tcW w:w="2109" w:type="dxa"/>
            <w:tcBorders>
              <w:top w:val="nil"/>
              <w:left w:val="nil"/>
              <w:bottom w:val="single" w:sz="4" w:space="0" w:color="auto"/>
              <w:right w:val="single" w:sz="4" w:space="0" w:color="auto"/>
            </w:tcBorders>
            <w:shd w:val="clear" w:color="auto" w:fill="auto"/>
            <w:vAlign w:val="center"/>
          </w:tcPr>
          <w:p w:rsidR="00F37B63" w:rsidRPr="00941C9F" w:rsidRDefault="00F37B63" w:rsidP="00CC539C">
            <w:pPr>
              <w:spacing w:after="0" w:line="240" w:lineRule="auto"/>
              <w:jc w:val="both"/>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 xml:space="preserve">Documentos de evaluación de los resultados de implementación de la estrategia de la rendición de cuentas realizada. </w:t>
            </w:r>
            <w:r w:rsidRPr="00941C9F">
              <w:rPr>
                <w:rFonts w:ascii="Arial" w:eastAsia="Times New Roman" w:hAnsi="Arial" w:cs="Arial"/>
                <w:color w:val="000000"/>
                <w:sz w:val="18"/>
                <w:szCs w:val="18"/>
                <w:lang w:val="es-CO" w:eastAsia="es-CO"/>
              </w:rPr>
              <w:br/>
            </w:r>
            <w:r w:rsidRPr="00941C9F">
              <w:rPr>
                <w:rFonts w:ascii="Arial" w:eastAsia="Times New Roman" w:hAnsi="Arial" w:cs="Arial"/>
                <w:color w:val="000000"/>
                <w:sz w:val="18"/>
                <w:szCs w:val="18"/>
                <w:lang w:val="es-CO" w:eastAsia="es-CO"/>
              </w:rPr>
              <w:br/>
              <w:t>Consultas realizadas por la ciudadanía al informe de gestión presentado en la Audiencia Pública Participativa como espacio de Diálogo de Rendición de Cuentas, atendidas</w:t>
            </w:r>
          </w:p>
        </w:tc>
        <w:tc>
          <w:tcPr>
            <w:tcW w:w="527" w:type="dxa"/>
            <w:tcBorders>
              <w:top w:val="nil"/>
              <w:left w:val="nil"/>
              <w:bottom w:val="single" w:sz="4" w:space="0" w:color="auto"/>
              <w:right w:val="single" w:sz="4" w:space="0" w:color="auto"/>
            </w:tcBorders>
            <w:shd w:val="clear" w:color="000000" w:fill="FFFFFF"/>
            <w:vAlign w:val="center"/>
          </w:tcPr>
          <w:p w:rsidR="00F37B63" w:rsidRPr="00941C9F" w:rsidRDefault="00F37B63" w:rsidP="00CC539C">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 </w:t>
            </w:r>
          </w:p>
        </w:tc>
        <w:tc>
          <w:tcPr>
            <w:tcW w:w="523" w:type="dxa"/>
            <w:tcBorders>
              <w:top w:val="nil"/>
              <w:left w:val="nil"/>
              <w:bottom w:val="single" w:sz="4" w:space="0" w:color="auto"/>
              <w:right w:val="single" w:sz="4" w:space="0" w:color="auto"/>
            </w:tcBorders>
            <w:shd w:val="clear" w:color="000000" w:fill="F8CBAD"/>
            <w:vAlign w:val="center"/>
          </w:tcPr>
          <w:p w:rsidR="00F37B63" w:rsidRPr="00941C9F" w:rsidRDefault="00F37B63" w:rsidP="00CC539C">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 </w:t>
            </w:r>
          </w:p>
        </w:tc>
        <w:tc>
          <w:tcPr>
            <w:tcW w:w="523" w:type="dxa"/>
            <w:tcBorders>
              <w:top w:val="nil"/>
              <w:left w:val="nil"/>
              <w:bottom w:val="single" w:sz="4" w:space="0" w:color="auto"/>
              <w:right w:val="single" w:sz="4" w:space="0" w:color="auto"/>
            </w:tcBorders>
            <w:shd w:val="clear" w:color="000000" w:fill="F8CBAD"/>
            <w:vAlign w:val="center"/>
          </w:tcPr>
          <w:p w:rsidR="00F37B63" w:rsidRPr="00941C9F" w:rsidRDefault="00F37B63" w:rsidP="00CC539C">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X</w:t>
            </w:r>
          </w:p>
        </w:tc>
        <w:tc>
          <w:tcPr>
            <w:tcW w:w="1062" w:type="dxa"/>
            <w:tcBorders>
              <w:top w:val="nil"/>
              <w:left w:val="nil"/>
              <w:bottom w:val="single" w:sz="4" w:space="0" w:color="auto"/>
              <w:right w:val="single" w:sz="4" w:space="0" w:color="auto"/>
            </w:tcBorders>
            <w:shd w:val="clear" w:color="000000" w:fill="FFFFFF"/>
            <w:vAlign w:val="center"/>
          </w:tcPr>
          <w:p w:rsidR="00F37B63" w:rsidRPr="00941C9F" w:rsidRDefault="00F37B63" w:rsidP="00CC539C">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31/08/2021</w:t>
            </w:r>
          </w:p>
        </w:tc>
        <w:tc>
          <w:tcPr>
            <w:tcW w:w="444" w:type="dxa"/>
            <w:tcBorders>
              <w:top w:val="nil"/>
              <w:left w:val="nil"/>
              <w:bottom w:val="single" w:sz="4" w:space="0" w:color="auto"/>
              <w:right w:val="single" w:sz="4" w:space="0" w:color="auto"/>
            </w:tcBorders>
            <w:shd w:val="clear" w:color="000000" w:fill="FFFFFF"/>
            <w:vAlign w:val="center"/>
          </w:tcPr>
          <w:p w:rsidR="00F37B63" w:rsidRPr="00941C9F" w:rsidRDefault="00F37B63" w:rsidP="00CC539C">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20-dic</w:t>
            </w:r>
          </w:p>
        </w:tc>
        <w:tc>
          <w:tcPr>
            <w:tcW w:w="1544" w:type="dxa"/>
            <w:tcBorders>
              <w:top w:val="nil"/>
              <w:left w:val="nil"/>
              <w:bottom w:val="single" w:sz="4" w:space="0" w:color="auto"/>
              <w:right w:val="single" w:sz="8" w:space="0" w:color="auto"/>
            </w:tcBorders>
            <w:shd w:val="clear" w:color="000000" w:fill="FFFFFF"/>
            <w:vAlign w:val="center"/>
          </w:tcPr>
          <w:p w:rsidR="00F37B63" w:rsidRPr="00CC539C" w:rsidRDefault="00F37B63" w:rsidP="00CC539C">
            <w:pPr>
              <w:spacing w:after="0" w:line="240" w:lineRule="auto"/>
              <w:jc w:val="center"/>
              <w:rPr>
                <w:rFonts w:ascii="Arial" w:eastAsia="Times New Roman" w:hAnsi="Arial" w:cs="Arial"/>
                <w:sz w:val="14"/>
                <w:szCs w:val="18"/>
                <w:lang w:val="es-CO" w:eastAsia="es-CO"/>
              </w:rPr>
            </w:pPr>
            <w:r w:rsidRPr="00CC539C">
              <w:rPr>
                <w:rFonts w:ascii="Arial" w:eastAsia="Times New Roman" w:hAnsi="Arial" w:cs="Arial"/>
                <w:color w:val="000000"/>
                <w:sz w:val="14"/>
                <w:szCs w:val="18"/>
                <w:lang w:val="es-CO" w:eastAsia="es-CO"/>
              </w:rPr>
              <w:t xml:space="preserve">Asesoría Administrativa del Despacho del Alcalde </w:t>
            </w:r>
            <w:r w:rsidRPr="00CC539C">
              <w:rPr>
                <w:rFonts w:ascii="Arial" w:eastAsia="Times New Roman" w:hAnsi="Arial" w:cs="Arial"/>
                <w:color w:val="000000"/>
                <w:sz w:val="14"/>
                <w:szCs w:val="18"/>
                <w:lang w:val="es-CO" w:eastAsia="es-CO"/>
              </w:rPr>
              <w:br/>
              <w:t xml:space="preserve">Departamento Administrativo de Planeación </w:t>
            </w:r>
            <w:r w:rsidRPr="00CC539C">
              <w:rPr>
                <w:rFonts w:ascii="Arial" w:eastAsia="Times New Roman" w:hAnsi="Arial" w:cs="Arial"/>
                <w:color w:val="000000"/>
                <w:sz w:val="14"/>
                <w:szCs w:val="18"/>
                <w:lang w:val="es-CO" w:eastAsia="es-CO"/>
              </w:rPr>
              <w:br/>
              <w:t xml:space="preserve">Secretaría de Desarrollo Social Unidad e Participación Ciudadana </w:t>
            </w:r>
            <w:r w:rsidRPr="00CC539C">
              <w:rPr>
                <w:rFonts w:ascii="Arial" w:eastAsia="Times New Roman" w:hAnsi="Arial" w:cs="Arial"/>
                <w:color w:val="000000"/>
                <w:sz w:val="14"/>
                <w:szCs w:val="18"/>
                <w:lang w:val="es-CO" w:eastAsia="es-CO"/>
              </w:rPr>
              <w:br/>
              <w:t xml:space="preserve">Departamento Administrativa de Control Interno </w:t>
            </w:r>
            <w:r w:rsidRPr="00CC539C">
              <w:rPr>
                <w:rFonts w:ascii="Arial" w:eastAsia="Times New Roman" w:hAnsi="Arial" w:cs="Arial"/>
                <w:color w:val="000000"/>
                <w:sz w:val="14"/>
                <w:szCs w:val="18"/>
                <w:lang w:val="es-CO" w:eastAsia="es-CO"/>
              </w:rPr>
              <w:br/>
            </w:r>
            <w:r w:rsidRPr="00CC539C">
              <w:rPr>
                <w:rFonts w:ascii="Arial" w:eastAsia="Times New Roman" w:hAnsi="Arial" w:cs="Arial"/>
                <w:color w:val="000000"/>
                <w:sz w:val="14"/>
                <w:szCs w:val="18"/>
                <w:lang w:val="es-CO" w:eastAsia="es-CO"/>
              </w:rPr>
              <w:br/>
              <w:t>Dependencias del Nivel Central y Entidades Descentralizadas según el carácter vinculante del Plan de Desarrollo</w:t>
            </w:r>
          </w:p>
        </w:tc>
      </w:tr>
      <w:tr w:rsidR="00F37B63" w:rsidRPr="00941C9F" w:rsidTr="00F37B63">
        <w:trPr>
          <w:trHeight w:val="1710"/>
        </w:trPr>
        <w:tc>
          <w:tcPr>
            <w:tcW w:w="1446" w:type="dxa"/>
            <w:tcBorders>
              <w:top w:val="nil"/>
              <w:left w:val="single" w:sz="4" w:space="0" w:color="auto"/>
              <w:bottom w:val="single" w:sz="4" w:space="0" w:color="auto"/>
              <w:right w:val="single" w:sz="4" w:space="0" w:color="auto"/>
            </w:tcBorders>
            <w:shd w:val="clear" w:color="000000" w:fill="FFFFFF"/>
            <w:vAlign w:val="center"/>
          </w:tcPr>
          <w:p w:rsidR="00F37B63" w:rsidRPr="00941C9F" w:rsidRDefault="00F37B63" w:rsidP="00F37B63">
            <w:pPr>
              <w:spacing w:after="0" w:line="240" w:lineRule="auto"/>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lastRenderedPageBreak/>
              <w:t xml:space="preserve">Rendición de cuentas </w:t>
            </w:r>
          </w:p>
        </w:tc>
        <w:tc>
          <w:tcPr>
            <w:tcW w:w="1283" w:type="dxa"/>
            <w:tcBorders>
              <w:top w:val="nil"/>
              <w:left w:val="nil"/>
              <w:bottom w:val="single" w:sz="8" w:space="0" w:color="000000"/>
              <w:right w:val="single" w:sz="4" w:space="0" w:color="auto"/>
            </w:tcBorders>
            <w:shd w:val="clear" w:color="000000" w:fill="F4B084"/>
            <w:textDirection w:val="btLr"/>
            <w:vAlign w:val="center"/>
          </w:tcPr>
          <w:p w:rsidR="00F37B63" w:rsidRPr="00941C9F" w:rsidRDefault="00F37B63" w:rsidP="00F37B63">
            <w:pPr>
              <w:spacing w:after="0" w:line="240" w:lineRule="auto"/>
              <w:jc w:val="center"/>
              <w:rPr>
                <w:rFonts w:ascii="Arial" w:eastAsia="Times New Roman" w:hAnsi="Arial" w:cs="Arial"/>
                <w:b/>
                <w:bCs/>
                <w:color w:val="000000"/>
                <w:sz w:val="18"/>
                <w:szCs w:val="18"/>
                <w:lang w:val="es-CO" w:eastAsia="es-CO"/>
              </w:rPr>
            </w:pPr>
            <w:r w:rsidRPr="00941C9F">
              <w:rPr>
                <w:rFonts w:ascii="Arial" w:eastAsia="Times New Roman" w:hAnsi="Arial" w:cs="Arial"/>
                <w:b/>
                <w:bCs/>
                <w:color w:val="000000"/>
                <w:sz w:val="18"/>
                <w:szCs w:val="18"/>
                <w:lang w:val="es-CO" w:eastAsia="es-CO"/>
              </w:rPr>
              <w:t>RESPONSABILIDAD</w:t>
            </w:r>
          </w:p>
        </w:tc>
        <w:tc>
          <w:tcPr>
            <w:tcW w:w="1586" w:type="dxa"/>
            <w:tcBorders>
              <w:top w:val="nil"/>
              <w:left w:val="nil"/>
              <w:bottom w:val="single" w:sz="4" w:space="0" w:color="auto"/>
              <w:right w:val="single" w:sz="4" w:space="0" w:color="auto"/>
            </w:tcBorders>
            <w:shd w:val="clear" w:color="auto" w:fill="auto"/>
            <w:vAlign w:val="center"/>
          </w:tcPr>
          <w:p w:rsidR="00F37B63" w:rsidRPr="00CC539C" w:rsidRDefault="00F37B63" w:rsidP="00F37B63">
            <w:pPr>
              <w:spacing w:after="0" w:line="240" w:lineRule="auto"/>
              <w:jc w:val="both"/>
              <w:rPr>
                <w:rFonts w:ascii="Arial" w:eastAsia="Times New Roman" w:hAnsi="Arial" w:cs="Arial"/>
                <w:color w:val="000000"/>
                <w:sz w:val="16"/>
                <w:szCs w:val="18"/>
                <w:lang w:val="es-CO" w:eastAsia="es-CO"/>
              </w:rPr>
            </w:pPr>
            <w:r w:rsidRPr="00941C9F">
              <w:rPr>
                <w:rFonts w:ascii="Arial" w:eastAsia="Times New Roman" w:hAnsi="Arial" w:cs="Arial"/>
                <w:color w:val="000000"/>
                <w:sz w:val="18"/>
                <w:szCs w:val="18"/>
                <w:lang w:val="es-CO" w:eastAsia="es-CO"/>
              </w:rPr>
              <w:t>B. El resultado de los espacios que como mínimo contemple:</w:t>
            </w:r>
            <w:r w:rsidRPr="00941C9F">
              <w:rPr>
                <w:rFonts w:ascii="Arial" w:eastAsia="Times New Roman" w:hAnsi="Arial" w:cs="Arial"/>
                <w:color w:val="000000"/>
                <w:sz w:val="18"/>
                <w:szCs w:val="18"/>
                <w:lang w:val="es-CO" w:eastAsia="es-CO"/>
              </w:rPr>
              <w:br/>
              <w:t xml:space="preserve">1. Número de espacios de participación adelantados </w:t>
            </w:r>
            <w:r w:rsidRPr="00941C9F">
              <w:rPr>
                <w:rFonts w:ascii="Arial" w:eastAsia="Times New Roman" w:hAnsi="Arial" w:cs="Arial"/>
                <w:color w:val="000000"/>
                <w:sz w:val="18"/>
                <w:szCs w:val="18"/>
                <w:lang w:val="es-CO" w:eastAsia="es-CO"/>
              </w:rPr>
              <w:br/>
              <w:t>2. Grupos de valor involucrados.</w:t>
            </w:r>
            <w:r w:rsidRPr="00941C9F">
              <w:rPr>
                <w:rFonts w:ascii="Arial" w:eastAsia="Times New Roman" w:hAnsi="Arial" w:cs="Arial"/>
                <w:color w:val="000000"/>
                <w:sz w:val="18"/>
                <w:szCs w:val="18"/>
                <w:lang w:val="es-CO" w:eastAsia="es-CO"/>
              </w:rPr>
              <w:br/>
              <w:t>3. Metas institucionales priorizadas sobre las que se rindió cuentas</w:t>
            </w:r>
            <w:r w:rsidRPr="00941C9F">
              <w:rPr>
                <w:rFonts w:ascii="Arial" w:eastAsia="Times New Roman" w:hAnsi="Arial" w:cs="Arial"/>
                <w:color w:val="000000"/>
                <w:sz w:val="18"/>
                <w:szCs w:val="18"/>
                <w:lang w:val="es-CO" w:eastAsia="es-CO"/>
              </w:rPr>
              <w:br/>
              <w:t>4. Evaluación y recomendaciones de cada espacio de rendición de cuentas</w:t>
            </w:r>
            <w:r w:rsidRPr="00941C9F">
              <w:rPr>
                <w:rFonts w:ascii="Arial" w:eastAsia="Times New Roman" w:hAnsi="Arial" w:cs="Arial"/>
                <w:color w:val="000000"/>
                <w:sz w:val="18"/>
                <w:szCs w:val="18"/>
                <w:lang w:val="es-CO" w:eastAsia="es-CO"/>
              </w:rPr>
              <w:br/>
            </w:r>
          </w:p>
        </w:tc>
        <w:tc>
          <w:tcPr>
            <w:tcW w:w="1283" w:type="dxa"/>
            <w:tcBorders>
              <w:top w:val="nil"/>
              <w:left w:val="nil"/>
              <w:bottom w:val="single" w:sz="4" w:space="0" w:color="auto"/>
              <w:right w:val="single" w:sz="4" w:space="0" w:color="auto"/>
            </w:tcBorders>
            <w:shd w:val="clear" w:color="auto" w:fill="auto"/>
            <w:vAlign w:val="center"/>
          </w:tcPr>
          <w:p w:rsidR="00F37B63" w:rsidRPr="00941C9F" w:rsidRDefault="00F37B63" w:rsidP="00F37B63">
            <w:pPr>
              <w:spacing w:after="0" w:line="240" w:lineRule="auto"/>
              <w:jc w:val="center"/>
              <w:rPr>
                <w:rFonts w:ascii="Arial" w:eastAsia="Times New Roman" w:hAnsi="Arial" w:cs="Arial"/>
                <w:color w:val="000000"/>
                <w:sz w:val="18"/>
                <w:szCs w:val="18"/>
                <w:lang w:val="es-CO" w:eastAsia="es-CO"/>
              </w:rPr>
            </w:pPr>
          </w:p>
        </w:tc>
        <w:tc>
          <w:tcPr>
            <w:tcW w:w="676" w:type="dxa"/>
            <w:tcBorders>
              <w:top w:val="nil"/>
              <w:left w:val="nil"/>
              <w:bottom w:val="single" w:sz="4" w:space="0" w:color="auto"/>
              <w:right w:val="single" w:sz="4" w:space="0" w:color="auto"/>
            </w:tcBorders>
            <w:shd w:val="clear" w:color="auto" w:fill="auto"/>
            <w:vAlign w:val="center"/>
          </w:tcPr>
          <w:p w:rsidR="00F37B63" w:rsidRPr="00941C9F" w:rsidRDefault="00F37B63" w:rsidP="00F37B63">
            <w:pPr>
              <w:spacing w:after="0" w:line="240" w:lineRule="auto"/>
              <w:jc w:val="center"/>
              <w:rPr>
                <w:rFonts w:ascii="Arial" w:eastAsia="Times New Roman" w:hAnsi="Arial" w:cs="Arial"/>
                <w:color w:val="000000"/>
                <w:sz w:val="18"/>
                <w:szCs w:val="18"/>
                <w:lang w:val="es-CO" w:eastAsia="es-CO"/>
              </w:rPr>
            </w:pPr>
          </w:p>
        </w:tc>
        <w:tc>
          <w:tcPr>
            <w:tcW w:w="1088" w:type="dxa"/>
            <w:tcBorders>
              <w:top w:val="nil"/>
              <w:left w:val="nil"/>
              <w:bottom w:val="single" w:sz="4" w:space="0" w:color="auto"/>
              <w:right w:val="single" w:sz="4" w:space="0" w:color="auto"/>
            </w:tcBorders>
            <w:shd w:val="clear" w:color="auto" w:fill="auto"/>
            <w:vAlign w:val="center"/>
          </w:tcPr>
          <w:p w:rsidR="00F37B63" w:rsidRPr="00941C9F" w:rsidRDefault="00F37B63" w:rsidP="00F37B63">
            <w:pPr>
              <w:spacing w:after="0" w:line="240" w:lineRule="auto"/>
              <w:jc w:val="center"/>
              <w:rPr>
                <w:rFonts w:ascii="Arial" w:eastAsia="Times New Roman" w:hAnsi="Arial" w:cs="Arial"/>
                <w:color w:val="000000"/>
                <w:sz w:val="18"/>
                <w:szCs w:val="18"/>
                <w:lang w:val="es-CO" w:eastAsia="es-CO"/>
              </w:rPr>
            </w:pPr>
          </w:p>
        </w:tc>
        <w:tc>
          <w:tcPr>
            <w:tcW w:w="919" w:type="dxa"/>
            <w:tcBorders>
              <w:top w:val="nil"/>
              <w:left w:val="nil"/>
              <w:bottom w:val="single" w:sz="4" w:space="0" w:color="auto"/>
              <w:right w:val="single" w:sz="4" w:space="0" w:color="auto"/>
            </w:tcBorders>
            <w:shd w:val="clear" w:color="auto" w:fill="auto"/>
            <w:vAlign w:val="center"/>
          </w:tcPr>
          <w:p w:rsidR="00F37B63" w:rsidRPr="00941C9F" w:rsidRDefault="00F37B63" w:rsidP="00F37B63">
            <w:pPr>
              <w:spacing w:after="0" w:line="240" w:lineRule="auto"/>
              <w:jc w:val="center"/>
              <w:rPr>
                <w:rFonts w:ascii="Arial" w:eastAsia="Times New Roman" w:hAnsi="Arial" w:cs="Arial"/>
                <w:color w:val="000000"/>
                <w:sz w:val="18"/>
                <w:szCs w:val="18"/>
                <w:lang w:val="es-CO" w:eastAsia="es-CO"/>
              </w:rPr>
            </w:pPr>
          </w:p>
        </w:tc>
        <w:tc>
          <w:tcPr>
            <w:tcW w:w="1123" w:type="dxa"/>
            <w:tcBorders>
              <w:top w:val="nil"/>
              <w:left w:val="nil"/>
              <w:bottom w:val="single" w:sz="4" w:space="0" w:color="auto"/>
              <w:right w:val="single" w:sz="4" w:space="0" w:color="auto"/>
            </w:tcBorders>
            <w:shd w:val="clear" w:color="auto" w:fill="auto"/>
            <w:vAlign w:val="center"/>
          </w:tcPr>
          <w:p w:rsidR="00F37B63" w:rsidRPr="00941C9F" w:rsidRDefault="00F37B63" w:rsidP="00F37B63">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X</w:t>
            </w:r>
          </w:p>
        </w:tc>
        <w:tc>
          <w:tcPr>
            <w:tcW w:w="2109" w:type="dxa"/>
            <w:tcBorders>
              <w:top w:val="nil"/>
              <w:left w:val="nil"/>
              <w:bottom w:val="single" w:sz="4" w:space="0" w:color="auto"/>
              <w:right w:val="single" w:sz="4" w:space="0" w:color="auto"/>
            </w:tcBorders>
            <w:shd w:val="clear" w:color="auto" w:fill="auto"/>
            <w:vAlign w:val="center"/>
          </w:tcPr>
          <w:p w:rsidR="00F37B63" w:rsidRPr="00941C9F" w:rsidRDefault="00F37B63" w:rsidP="00F37B63">
            <w:pPr>
              <w:spacing w:after="0" w:line="240" w:lineRule="auto"/>
              <w:jc w:val="both"/>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 xml:space="preserve">Documentos de evaluación de los resultados de implementación de la estrategia de la rendición de cuentas realizada. </w:t>
            </w:r>
            <w:r w:rsidRPr="00941C9F">
              <w:rPr>
                <w:rFonts w:ascii="Arial" w:eastAsia="Times New Roman" w:hAnsi="Arial" w:cs="Arial"/>
                <w:color w:val="000000"/>
                <w:sz w:val="18"/>
                <w:szCs w:val="18"/>
                <w:lang w:val="es-CO" w:eastAsia="es-CO"/>
              </w:rPr>
              <w:br/>
            </w:r>
            <w:r w:rsidRPr="00941C9F">
              <w:rPr>
                <w:rFonts w:ascii="Arial" w:eastAsia="Times New Roman" w:hAnsi="Arial" w:cs="Arial"/>
                <w:color w:val="000000"/>
                <w:sz w:val="18"/>
                <w:szCs w:val="18"/>
                <w:lang w:val="es-CO" w:eastAsia="es-CO"/>
              </w:rPr>
              <w:br/>
              <w:t>Consultas realizadas por la ciudadanía al informe de gestión presentado en la Audiencia Pública Participativa como espacio de Diálogo de Rendición de Cuentas, atendidas</w:t>
            </w:r>
          </w:p>
        </w:tc>
        <w:tc>
          <w:tcPr>
            <w:tcW w:w="527" w:type="dxa"/>
            <w:tcBorders>
              <w:top w:val="nil"/>
              <w:left w:val="nil"/>
              <w:bottom w:val="single" w:sz="4" w:space="0" w:color="auto"/>
              <w:right w:val="single" w:sz="4" w:space="0" w:color="auto"/>
            </w:tcBorders>
            <w:shd w:val="clear" w:color="000000" w:fill="FFFFFF"/>
            <w:vAlign w:val="center"/>
          </w:tcPr>
          <w:p w:rsidR="00F37B63" w:rsidRPr="00941C9F" w:rsidRDefault="00F37B63" w:rsidP="00F37B63">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 </w:t>
            </w:r>
          </w:p>
        </w:tc>
        <w:tc>
          <w:tcPr>
            <w:tcW w:w="523" w:type="dxa"/>
            <w:tcBorders>
              <w:top w:val="nil"/>
              <w:left w:val="nil"/>
              <w:bottom w:val="single" w:sz="4" w:space="0" w:color="auto"/>
              <w:right w:val="single" w:sz="4" w:space="0" w:color="auto"/>
            </w:tcBorders>
            <w:shd w:val="clear" w:color="000000" w:fill="F8CBAD"/>
            <w:vAlign w:val="center"/>
          </w:tcPr>
          <w:p w:rsidR="00F37B63" w:rsidRPr="00941C9F" w:rsidRDefault="00F37B63" w:rsidP="00F37B63">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 </w:t>
            </w:r>
          </w:p>
        </w:tc>
        <w:tc>
          <w:tcPr>
            <w:tcW w:w="523" w:type="dxa"/>
            <w:tcBorders>
              <w:top w:val="nil"/>
              <w:left w:val="nil"/>
              <w:bottom w:val="single" w:sz="4" w:space="0" w:color="auto"/>
              <w:right w:val="single" w:sz="4" w:space="0" w:color="auto"/>
            </w:tcBorders>
            <w:shd w:val="clear" w:color="000000" w:fill="F8CBAD"/>
            <w:vAlign w:val="center"/>
          </w:tcPr>
          <w:p w:rsidR="00F37B63" w:rsidRPr="00941C9F" w:rsidRDefault="00F37B63" w:rsidP="00F37B63">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X</w:t>
            </w:r>
          </w:p>
        </w:tc>
        <w:tc>
          <w:tcPr>
            <w:tcW w:w="1062" w:type="dxa"/>
            <w:tcBorders>
              <w:top w:val="nil"/>
              <w:left w:val="nil"/>
              <w:bottom w:val="single" w:sz="4" w:space="0" w:color="auto"/>
              <w:right w:val="single" w:sz="4" w:space="0" w:color="auto"/>
            </w:tcBorders>
            <w:shd w:val="clear" w:color="000000" w:fill="FFFFFF"/>
            <w:vAlign w:val="center"/>
          </w:tcPr>
          <w:p w:rsidR="00F37B63" w:rsidRPr="00941C9F" w:rsidRDefault="00F37B63" w:rsidP="00F37B63">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31/08/2021</w:t>
            </w:r>
          </w:p>
        </w:tc>
        <w:tc>
          <w:tcPr>
            <w:tcW w:w="444" w:type="dxa"/>
            <w:tcBorders>
              <w:top w:val="nil"/>
              <w:left w:val="nil"/>
              <w:bottom w:val="single" w:sz="4" w:space="0" w:color="auto"/>
              <w:right w:val="single" w:sz="4" w:space="0" w:color="auto"/>
            </w:tcBorders>
            <w:shd w:val="clear" w:color="000000" w:fill="FFFFFF"/>
            <w:vAlign w:val="center"/>
          </w:tcPr>
          <w:p w:rsidR="00F37B63" w:rsidRPr="00941C9F" w:rsidRDefault="00F37B63" w:rsidP="00F37B63">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20-dic</w:t>
            </w:r>
          </w:p>
        </w:tc>
        <w:tc>
          <w:tcPr>
            <w:tcW w:w="1544" w:type="dxa"/>
            <w:tcBorders>
              <w:top w:val="nil"/>
              <w:left w:val="nil"/>
              <w:bottom w:val="single" w:sz="4" w:space="0" w:color="auto"/>
              <w:right w:val="single" w:sz="8" w:space="0" w:color="auto"/>
            </w:tcBorders>
            <w:shd w:val="clear" w:color="000000" w:fill="FFFFFF"/>
            <w:vAlign w:val="center"/>
          </w:tcPr>
          <w:p w:rsidR="00F37B63" w:rsidRPr="00941C9F" w:rsidRDefault="00F37B63" w:rsidP="00F37B63">
            <w:pPr>
              <w:spacing w:after="0" w:line="240" w:lineRule="auto"/>
              <w:jc w:val="center"/>
              <w:rPr>
                <w:rFonts w:ascii="Arial" w:eastAsia="Times New Roman" w:hAnsi="Arial" w:cs="Arial"/>
                <w:sz w:val="18"/>
                <w:szCs w:val="18"/>
                <w:lang w:val="es-CO" w:eastAsia="es-CO"/>
              </w:rPr>
            </w:pPr>
            <w:r w:rsidRPr="00941C9F">
              <w:rPr>
                <w:rFonts w:ascii="Arial" w:eastAsia="Times New Roman" w:hAnsi="Arial" w:cs="Arial"/>
                <w:color w:val="000000"/>
                <w:sz w:val="18"/>
                <w:szCs w:val="18"/>
                <w:lang w:val="es-CO" w:eastAsia="es-CO"/>
              </w:rPr>
              <w:t xml:space="preserve">Asesoría Administrativa del Despacho del Alcalde </w:t>
            </w:r>
            <w:r w:rsidRPr="00941C9F">
              <w:rPr>
                <w:rFonts w:ascii="Arial" w:eastAsia="Times New Roman" w:hAnsi="Arial" w:cs="Arial"/>
                <w:color w:val="000000"/>
                <w:sz w:val="18"/>
                <w:szCs w:val="18"/>
                <w:lang w:val="es-CO" w:eastAsia="es-CO"/>
              </w:rPr>
              <w:br/>
              <w:t xml:space="preserve">Departamento Administrativo de Planeación </w:t>
            </w:r>
            <w:r w:rsidRPr="00941C9F">
              <w:rPr>
                <w:rFonts w:ascii="Arial" w:eastAsia="Times New Roman" w:hAnsi="Arial" w:cs="Arial"/>
                <w:color w:val="000000"/>
                <w:sz w:val="18"/>
                <w:szCs w:val="18"/>
                <w:lang w:val="es-CO" w:eastAsia="es-CO"/>
              </w:rPr>
              <w:br/>
              <w:t xml:space="preserve">Secretaría de Desarrollo Social Unidad e Participación Ciudadana </w:t>
            </w:r>
            <w:r w:rsidRPr="00941C9F">
              <w:rPr>
                <w:rFonts w:ascii="Arial" w:eastAsia="Times New Roman" w:hAnsi="Arial" w:cs="Arial"/>
                <w:color w:val="000000"/>
                <w:sz w:val="18"/>
                <w:szCs w:val="18"/>
                <w:lang w:val="es-CO" w:eastAsia="es-CO"/>
              </w:rPr>
              <w:br/>
              <w:t xml:space="preserve">Departamento Administrativa de Control Interno </w:t>
            </w:r>
            <w:r w:rsidRPr="00941C9F">
              <w:rPr>
                <w:rFonts w:ascii="Arial" w:eastAsia="Times New Roman" w:hAnsi="Arial" w:cs="Arial"/>
                <w:color w:val="000000"/>
                <w:sz w:val="18"/>
                <w:szCs w:val="18"/>
                <w:lang w:val="es-CO" w:eastAsia="es-CO"/>
              </w:rPr>
              <w:br/>
            </w:r>
            <w:r w:rsidRPr="00941C9F">
              <w:rPr>
                <w:rFonts w:ascii="Arial" w:eastAsia="Times New Roman" w:hAnsi="Arial" w:cs="Arial"/>
                <w:color w:val="000000"/>
                <w:sz w:val="18"/>
                <w:szCs w:val="18"/>
                <w:lang w:val="es-CO" w:eastAsia="es-CO"/>
              </w:rPr>
              <w:br/>
              <w:t>Dependencias del Nivel Central y Entidades Descentralizadas según el carácter vinculante del Plan de Desarrollo</w:t>
            </w:r>
          </w:p>
        </w:tc>
      </w:tr>
      <w:tr w:rsidR="00F37B63" w:rsidRPr="00941C9F" w:rsidTr="00F37B63">
        <w:trPr>
          <w:trHeight w:val="5802"/>
        </w:trPr>
        <w:tc>
          <w:tcPr>
            <w:tcW w:w="1446" w:type="dxa"/>
            <w:tcBorders>
              <w:top w:val="nil"/>
              <w:left w:val="single" w:sz="4" w:space="0" w:color="auto"/>
              <w:bottom w:val="single" w:sz="4" w:space="0" w:color="auto"/>
              <w:right w:val="single" w:sz="4" w:space="0" w:color="auto"/>
            </w:tcBorders>
            <w:shd w:val="clear" w:color="000000" w:fill="FFFFFF"/>
            <w:vAlign w:val="center"/>
            <w:hideMark/>
          </w:tcPr>
          <w:p w:rsidR="00F37B63" w:rsidRPr="00941C9F" w:rsidRDefault="00F37B63" w:rsidP="00F37B63">
            <w:pPr>
              <w:spacing w:after="0" w:line="240" w:lineRule="auto"/>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lastRenderedPageBreak/>
              <w:t xml:space="preserve">Rendición de cuentas </w:t>
            </w:r>
          </w:p>
        </w:tc>
        <w:tc>
          <w:tcPr>
            <w:tcW w:w="1283" w:type="dxa"/>
            <w:tcBorders>
              <w:top w:val="nil"/>
              <w:left w:val="nil"/>
              <w:bottom w:val="single" w:sz="8" w:space="0" w:color="000000"/>
              <w:right w:val="single" w:sz="4" w:space="0" w:color="auto"/>
            </w:tcBorders>
            <w:shd w:val="clear" w:color="000000" w:fill="F4B084"/>
            <w:textDirection w:val="btLr"/>
            <w:vAlign w:val="center"/>
            <w:hideMark/>
          </w:tcPr>
          <w:p w:rsidR="00F37B63" w:rsidRPr="00941C9F" w:rsidRDefault="00F37B63" w:rsidP="00F37B63">
            <w:pPr>
              <w:spacing w:after="0" w:line="240" w:lineRule="auto"/>
              <w:jc w:val="center"/>
              <w:rPr>
                <w:rFonts w:ascii="Arial" w:eastAsia="Times New Roman" w:hAnsi="Arial" w:cs="Arial"/>
                <w:b/>
                <w:bCs/>
                <w:color w:val="000000"/>
                <w:sz w:val="18"/>
                <w:szCs w:val="18"/>
                <w:lang w:val="es-CO" w:eastAsia="es-CO"/>
              </w:rPr>
            </w:pPr>
            <w:r w:rsidRPr="00941C9F">
              <w:rPr>
                <w:rFonts w:ascii="Arial" w:eastAsia="Times New Roman" w:hAnsi="Arial" w:cs="Arial"/>
                <w:b/>
                <w:bCs/>
                <w:color w:val="000000"/>
                <w:sz w:val="18"/>
                <w:szCs w:val="18"/>
                <w:lang w:val="es-CO" w:eastAsia="es-CO"/>
              </w:rPr>
              <w:t>RESPONSABILIDAD</w:t>
            </w:r>
          </w:p>
        </w:tc>
        <w:tc>
          <w:tcPr>
            <w:tcW w:w="1586" w:type="dxa"/>
            <w:tcBorders>
              <w:top w:val="nil"/>
              <w:left w:val="nil"/>
              <w:bottom w:val="single" w:sz="4" w:space="0" w:color="auto"/>
              <w:right w:val="single" w:sz="4" w:space="0" w:color="auto"/>
            </w:tcBorders>
            <w:shd w:val="clear" w:color="000000" w:fill="FFFFFF"/>
            <w:vAlign w:val="center"/>
            <w:hideMark/>
          </w:tcPr>
          <w:p w:rsidR="00F37B63" w:rsidRPr="00941C9F" w:rsidRDefault="00F37B63" w:rsidP="00F37B63">
            <w:pPr>
              <w:spacing w:after="0" w:line="240" w:lineRule="auto"/>
              <w:jc w:val="both"/>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w:t>
            </w:r>
            <w:r w:rsidRPr="00941C9F">
              <w:rPr>
                <w:rFonts w:ascii="Arial" w:eastAsia="Times New Roman" w:hAnsi="Arial" w:cs="Arial"/>
                <w:color w:val="000000"/>
                <w:sz w:val="18"/>
                <w:szCs w:val="18"/>
                <w:lang w:val="es-CO" w:eastAsia="es-CO"/>
              </w:rPr>
              <w:br/>
              <w:t>5. Estado actual de los compromisos asumidos de cara a la ciudadanía.</w:t>
            </w:r>
            <w:r w:rsidRPr="00941C9F">
              <w:rPr>
                <w:rFonts w:ascii="Arial" w:eastAsia="Times New Roman" w:hAnsi="Arial" w:cs="Arial"/>
                <w:color w:val="000000"/>
                <w:sz w:val="18"/>
                <w:szCs w:val="18"/>
                <w:lang w:val="es-CO" w:eastAsia="es-CO"/>
              </w:rPr>
              <w:br/>
              <w:t>6. Nivel de cumplimiento de las actividades establecidas en toda la estrategia de rendición de cuentas.</w:t>
            </w:r>
          </w:p>
        </w:tc>
        <w:tc>
          <w:tcPr>
            <w:tcW w:w="1283" w:type="dxa"/>
            <w:tcBorders>
              <w:top w:val="nil"/>
              <w:left w:val="nil"/>
              <w:bottom w:val="single" w:sz="4" w:space="0" w:color="auto"/>
              <w:right w:val="single" w:sz="4" w:space="0" w:color="auto"/>
            </w:tcBorders>
            <w:shd w:val="clear" w:color="000000" w:fill="FFFFFF"/>
            <w:vAlign w:val="center"/>
            <w:hideMark/>
          </w:tcPr>
          <w:p w:rsidR="00F37B63" w:rsidRPr="00941C9F" w:rsidRDefault="00F37B63" w:rsidP="00F37B63">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 </w:t>
            </w:r>
          </w:p>
        </w:tc>
        <w:tc>
          <w:tcPr>
            <w:tcW w:w="676" w:type="dxa"/>
            <w:tcBorders>
              <w:top w:val="nil"/>
              <w:left w:val="nil"/>
              <w:bottom w:val="single" w:sz="4" w:space="0" w:color="auto"/>
              <w:right w:val="single" w:sz="4" w:space="0" w:color="auto"/>
            </w:tcBorders>
            <w:shd w:val="clear" w:color="000000" w:fill="FFFFFF"/>
            <w:vAlign w:val="center"/>
            <w:hideMark/>
          </w:tcPr>
          <w:p w:rsidR="00F37B63" w:rsidRPr="00941C9F" w:rsidRDefault="00F37B63" w:rsidP="00F37B63">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 </w:t>
            </w:r>
          </w:p>
        </w:tc>
        <w:tc>
          <w:tcPr>
            <w:tcW w:w="1088" w:type="dxa"/>
            <w:tcBorders>
              <w:top w:val="nil"/>
              <w:left w:val="nil"/>
              <w:bottom w:val="single" w:sz="4" w:space="0" w:color="auto"/>
              <w:right w:val="single" w:sz="4" w:space="0" w:color="auto"/>
            </w:tcBorders>
            <w:shd w:val="clear" w:color="000000" w:fill="FFFFFF"/>
            <w:vAlign w:val="center"/>
            <w:hideMark/>
          </w:tcPr>
          <w:p w:rsidR="00F37B63" w:rsidRPr="00941C9F" w:rsidRDefault="00F37B63" w:rsidP="00F37B63">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 </w:t>
            </w:r>
          </w:p>
        </w:tc>
        <w:tc>
          <w:tcPr>
            <w:tcW w:w="919" w:type="dxa"/>
            <w:tcBorders>
              <w:top w:val="nil"/>
              <w:left w:val="nil"/>
              <w:bottom w:val="single" w:sz="4" w:space="0" w:color="auto"/>
              <w:right w:val="single" w:sz="4" w:space="0" w:color="auto"/>
            </w:tcBorders>
            <w:shd w:val="clear" w:color="000000" w:fill="FFFFFF"/>
            <w:vAlign w:val="center"/>
            <w:hideMark/>
          </w:tcPr>
          <w:p w:rsidR="00F37B63" w:rsidRPr="00941C9F" w:rsidRDefault="00F37B63" w:rsidP="00F37B63">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 </w:t>
            </w:r>
          </w:p>
        </w:tc>
        <w:tc>
          <w:tcPr>
            <w:tcW w:w="1123" w:type="dxa"/>
            <w:tcBorders>
              <w:top w:val="nil"/>
              <w:left w:val="nil"/>
              <w:bottom w:val="single" w:sz="4" w:space="0" w:color="auto"/>
              <w:right w:val="single" w:sz="4" w:space="0" w:color="auto"/>
            </w:tcBorders>
            <w:shd w:val="clear" w:color="000000" w:fill="FFFFFF"/>
            <w:vAlign w:val="center"/>
            <w:hideMark/>
          </w:tcPr>
          <w:p w:rsidR="00F37B63" w:rsidRPr="00941C9F" w:rsidRDefault="00F37B63" w:rsidP="00F37B63">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X</w:t>
            </w:r>
          </w:p>
        </w:tc>
        <w:tc>
          <w:tcPr>
            <w:tcW w:w="2109" w:type="dxa"/>
            <w:tcBorders>
              <w:top w:val="nil"/>
              <w:left w:val="nil"/>
              <w:bottom w:val="single" w:sz="4" w:space="0" w:color="auto"/>
              <w:right w:val="single" w:sz="4" w:space="0" w:color="auto"/>
            </w:tcBorders>
            <w:shd w:val="clear" w:color="000000" w:fill="FFFFFF"/>
            <w:vAlign w:val="center"/>
            <w:hideMark/>
          </w:tcPr>
          <w:p w:rsidR="00F37B63" w:rsidRPr="00941C9F" w:rsidRDefault="00F37B63" w:rsidP="00F37B63">
            <w:pPr>
              <w:spacing w:after="0" w:line="240" w:lineRule="auto"/>
              <w:jc w:val="both"/>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 xml:space="preserve">Documentos de evaluación de los resultados de implementación de la estrategia de la rendición de cuentas realizada. </w:t>
            </w:r>
            <w:r w:rsidRPr="00941C9F">
              <w:rPr>
                <w:rFonts w:ascii="Arial" w:eastAsia="Times New Roman" w:hAnsi="Arial" w:cs="Arial"/>
                <w:color w:val="000000"/>
                <w:sz w:val="18"/>
                <w:szCs w:val="18"/>
                <w:lang w:val="es-CO" w:eastAsia="es-CO"/>
              </w:rPr>
              <w:br/>
            </w:r>
            <w:r w:rsidRPr="00941C9F">
              <w:rPr>
                <w:rFonts w:ascii="Arial" w:eastAsia="Times New Roman" w:hAnsi="Arial" w:cs="Arial"/>
                <w:color w:val="000000"/>
                <w:sz w:val="18"/>
                <w:szCs w:val="18"/>
                <w:lang w:val="es-CO" w:eastAsia="es-CO"/>
              </w:rPr>
              <w:br/>
              <w:t>Consultas realizadas por la ciudadanía al informe de gestión presentado en la Audiencia Pública Participativa como espacio de Diálogo de Rendición de Cuentas, atendidas</w:t>
            </w:r>
          </w:p>
        </w:tc>
        <w:tc>
          <w:tcPr>
            <w:tcW w:w="527" w:type="dxa"/>
            <w:tcBorders>
              <w:top w:val="nil"/>
              <w:left w:val="nil"/>
              <w:bottom w:val="single" w:sz="4" w:space="0" w:color="auto"/>
              <w:right w:val="single" w:sz="4" w:space="0" w:color="auto"/>
            </w:tcBorders>
            <w:shd w:val="clear" w:color="000000" w:fill="FFFFFF"/>
            <w:vAlign w:val="center"/>
            <w:hideMark/>
          </w:tcPr>
          <w:p w:rsidR="00F37B63" w:rsidRPr="00941C9F" w:rsidRDefault="00F37B63" w:rsidP="00F37B63">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 </w:t>
            </w:r>
          </w:p>
        </w:tc>
        <w:tc>
          <w:tcPr>
            <w:tcW w:w="523" w:type="dxa"/>
            <w:tcBorders>
              <w:top w:val="nil"/>
              <w:left w:val="nil"/>
              <w:bottom w:val="single" w:sz="4" w:space="0" w:color="auto"/>
              <w:right w:val="single" w:sz="4" w:space="0" w:color="auto"/>
            </w:tcBorders>
            <w:shd w:val="clear" w:color="000000" w:fill="FFFFFF"/>
            <w:vAlign w:val="center"/>
            <w:hideMark/>
          </w:tcPr>
          <w:p w:rsidR="00F37B63" w:rsidRPr="00941C9F" w:rsidRDefault="00F37B63" w:rsidP="00F37B63">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 </w:t>
            </w:r>
          </w:p>
        </w:tc>
        <w:tc>
          <w:tcPr>
            <w:tcW w:w="523" w:type="dxa"/>
            <w:tcBorders>
              <w:top w:val="nil"/>
              <w:left w:val="nil"/>
              <w:bottom w:val="single" w:sz="4" w:space="0" w:color="auto"/>
              <w:right w:val="single" w:sz="4" w:space="0" w:color="auto"/>
            </w:tcBorders>
            <w:shd w:val="clear" w:color="000000" w:fill="F8CBAD"/>
            <w:vAlign w:val="center"/>
            <w:hideMark/>
          </w:tcPr>
          <w:p w:rsidR="00F37B63" w:rsidRPr="00941C9F" w:rsidRDefault="00F37B63" w:rsidP="00F37B63">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X</w:t>
            </w:r>
          </w:p>
        </w:tc>
        <w:tc>
          <w:tcPr>
            <w:tcW w:w="1062" w:type="dxa"/>
            <w:tcBorders>
              <w:top w:val="nil"/>
              <w:left w:val="nil"/>
              <w:bottom w:val="single" w:sz="4" w:space="0" w:color="auto"/>
              <w:right w:val="single" w:sz="4" w:space="0" w:color="auto"/>
            </w:tcBorders>
            <w:shd w:val="clear" w:color="000000" w:fill="FFFFFF"/>
            <w:vAlign w:val="center"/>
            <w:hideMark/>
          </w:tcPr>
          <w:p w:rsidR="00F37B63" w:rsidRPr="00941C9F" w:rsidRDefault="00F37B63" w:rsidP="00F37B63">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31/08/2021</w:t>
            </w:r>
          </w:p>
        </w:tc>
        <w:tc>
          <w:tcPr>
            <w:tcW w:w="444" w:type="dxa"/>
            <w:tcBorders>
              <w:top w:val="nil"/>
              <w:left w:val="nil"/>
              <w:bottom w:val="single" w:sz="4" w:space="0" w:color="auto"/>
              <w:right w:val="single" w:sz="4" w:space="0" w:color="auto"/>
            </w:tcBorders>
            <w:shd w:val="clear" w:color="000000" w:fill="FFFFFF"/>
            <w:vAlign w:val="center"/>
            <w:hideMark/>
          </w:tcPr>
          <w:p w:rsidR="00F37B63" w:rsidRPr="00941C9F" w:rsidRDefault="00F37B63" w:rsidP="00F37B63">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20-dic</w:t>
            </w:r>
          </w:p>
        </w:tc>
        <w:tc>
          <w:tcPr>
            <w:tcW w:w="1544" w:type="dxa"/>
            <w:tcBorders>
              <w:top w:val="nil"/>
              <w:left w:val="nil"/>
              <w:bottom w:val="single" w:sz="4" w:space="0" w:color="auto"/>
              <w:right w:val="single" w:sz="8" w:space="0" w:color="auto"/>
            </w:tcBorders>
            <w:shd w:val="clear" w:color="000000" w:fill="FFFFFF"/>
            <w:vAlign w:val="center"/>
            <w:hideMark/>
          </w:tcPr>
          <w:p w:rsidR="00F37B63" w:rsidRPr="00941C9F" w:rsidRDefault="00F37B63" w:rsidP="00F37B63">
            <w:pPr>
              <w:spacing w:after="0" w:line="240" w:lineRule="auto"/>
              <w:jc w:val="center"/>
              <w:rPr>
                <w:rFonts w:ascii="Arial" w:eastAsia="Times New Roman" w:hAnsi="Arial" w:cs="Arial"/>
                <w:sz w:val="18"/>
                <w:szCs w:val="18"/>
                <w:lang w:val="es-CO" w:eastAsia="es-CO"/>
              </w:rPr>
            </w:pPr>
            <w:proofErr w:type="spellStart"/>
            <w:r w:rsidRPr="00941C9F">
              <w:rPr>
                <w:rFonts w:ascii="Arial" w:eastAsia="Times New Roman" w:hAnsi="Arial" w:cs="Arial"/>
                <w:color w:val="000000"/>
                <w:sz w:val="18"/>
                <w:szCs w:val="18"/>
                <w:lang w:val="es-CO" w:eastAsia="es-CO"/>
              </w:rPr>
              <w:t>Asesoria</w:t>
            </w:r>
            <w:proofErr w:type="spellEnd"/>
            <w:r w:rsidRPr="00941C9F">
              <w:rPr>
                <w:rFonts w:ascii="Arial" w:eastAsia="Times New Roman" w:hAnsi="Arial" w:cs="Arial"/>
                <w:color w:val="000000"/>
                <w:sz w:val="18"/>
                <w:szCs w:val="18"/>
                <w:lang w:val="es-CO" w:eastAsia="es-CO"/>
              </w:rPr>
              <w:t xml:space="preserve"> Administrativa del Despacho del Alcalde </w:t>
            </w:r>
            <w:r w:rsidRPr="00941C9F">
              <w:rPr>
                <w:rFonts w:ascii="Arial" w:eastAsia="Times New Roman" w:hAnsi="Arial" w:cs="Arial"/>
                <w:color w:val="000000"/>
                <w:sz w:val="18"/>
                <w:szCs w:val="18"/>
                <w:lang w:val="es-CO" w:eastAsia="es-CO"/>
              </w:rPr>
              <w:br/>
              <w:t xml:space="preserve">Departamento Administrativo de Planeación </w:t>
            </w:r>
            <w:r w:rsidRPr="00941C9F">
              <w:rPr>
                <w:rFonts w:ascii="Arial" w:eastAsia="Times New Roman" w:hAnsi="Arial" w:cs="Arial"/>
                <w:color w:val="000000"/>
                <w:sz w:val="18"/>
                <w:szCs w:val="18"/>
                <w:lang w:val="es-CO" w:eastAsia="es-CO"/>
              </w:rPr>
              <w:br/>
              <w:t xml:space="preserve">Secretaría de Desarrollo Social Unidad e Participación Ciudadana </w:t>
            </w:r>
            <w:r w:rsidRPr="00941C9F">
              <w:rPr>
                <w:rFonts w:ascii="Arial" w:eastAsia="Times New Roman" w:hAnsi="Arial" w:cs="Arial"/>
                <w:color w:val="000000"/>
                <w:sz w:val="18"/>
                <w:szCs w:val="18"/>
                <w:lang w:val="es-CO" w:eastAsia="es-CO"/>
              </w:rPr>
              <w:br/>
              <w:t xml:space="preserve">Departamento Administrativa de Control Interno </w:t>
            </w:r>
            <w:r w:rsidRPr="00941C9F">
              <w:rPr>
                <w:rFonts w:ascii="Arial" w:eastAsia="Times New Roman" w:hAnsi="Arial" w:cs="Arial"/>
                <w:color w:val="000000"/>
                <w:sz w:val="18"/>
                <w:szCs w:val="18"/>
                <w:lang w:val="es-CO" w:eastAsia="es-CO"/>
              </w:rPr>
              <w:br/>
            </w:r>
            <w:r w:rsidRPr="00941C9F">
              <w:rPr>
                <w:rFonts w:ascii="Arial" w:eastAsia="Times New Roman" w:hAnsi="Arial" w:cs="Arial"/>
                <w:color w:val="000000"/>
                <w:sz w:val="18"/>
                <w:szCs w:val="18"/>
                <w:lang w:val="es-CO" w:eastAsia="es-CO"/>
              </w:rPr>
              <w:br/>
              <w:t>Dependencias del Nivel Central y Entidades Descentralizadas según el carácter vinculante del Plan de Desarrollo</w:t>
            </w:r>
          </w:p>
        </w:tc>
      </w:tr>
      <w:tr w:rsidR="00F37B63" w:rsidRPr="00941C9F" w:rsidTr="00F37B63">
        <w:trPr>
          <w:trHeight w:val="982"/>
        </w:trPr>
        <w:tc>
          <w:tcPr>
            <w:tcW w:w="1446" w:type="dxa"/>
            <w:tcBorders>
              <w:top w:val="nil"/>
              <w:left w:val="single" w:sz="4" w:space="0" w:color="auto"/>
              <w:bottom w:val="single" w:sz="4" w:space="0" w:color="auto"/>
              <w:right w:val="single" w:sz="4" w:space="0" w:color="auto"/>
            </w:tcBorders>
            <w:shd w:val="clear" w:color="000000" w:fill="FFFFFF"/>
            <w:vAlign w:val="center"/>
            <w:hideMark/>
          </w:tcPr>
          <w:p w:rsidR="00F37B63" w:rsidRPr="00941C9F" w:rsidRDefault="00F37B63" w:rsidP="00F37B63">
            <w:pPr>
              <w:spacing w:after="0" w:line="240" w:lineRule="auto"/>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lastRenderedPageBreak/>
              <w:t xml:space="preserve">Rendición de cuentas </w:t>
            </w:r>
          </w:p>
        </w:tc>
        <w:tc>
          <w:tcPr>
            <w:tcW w:w="1283" w:type="dxa"/>
            <w:tcBorders>
              <w:top w:val="nil"/>
              <w:left w:val="nil"/>
              <w:bottom w:val="single" w:sz="8" w:space="0" w:color="000000"/>
              <w:right w:val="single" w:sz="4" w:space="0" w:color="auto"/>
            </w:tcBorders>
            <w:shd w:val="clear" w:color="000000" w:fill="F4B084"/>
            <w:textDirection w:val="btLr"/>
            <w:vAlign w:val="center"/>
            <w:hideMark/>
          </w:tcPr>
          <w:p w:rsidR="00F37B63" w:rsidRPr="00941C9F" w:rsidRDefault="00F37B63" w:rsidP="00F37B63">
            <w:pPr>
              <w:spacing w:after="0" w:line="240" w:lineRule="auto"/>
              <w:jc w:val="center"/>
              <w:rPr>
                <w:rFonts w:ascii="Arial" w:eastAsia="Times New Roman" w:hAnsi="Arial" w:cs="Arial"/>
                <w:b/>
                <w:bCs/>
                <w:color w:val="000000"/>
                <w:sz w:val="18"/>
                <w:szCs w:val="18"/>
                <w:lang w:val="es-CO" w:eastAsia="es-CO"/>
              </w:rPr>
            </w:pPr>
            <w:r w:rsidRPr="00941C9F">
              <w:rPr>
                <w:rFonts w:ascii="Arial" w:eastAsia="Times New Roman" w:hAnsi="Arial" w:cs="Arial"/>
                <w:b/>
                <w:bCs/>
                <w:color w:val="000000"/>
                <w:sz w:val="18"/>
                <w:szCs w:val="18"/>
                <w:lang w:val="es-CO" w:eastAsia="es-CO"/>
              </w:rPr>
              <w:t>RESPONSABILIDAD</w:t>
            </w:r>
          </w:p>
        </w:tc>
        <w:tc>
          <w:tcPr>
            <w:tcW w:w="1586" w:type="dxa"/>
            <w:tcBorders>
              <w:top w:val="nil"/>
              <w:left w:val="nil"/>
              <w:bottom w:val="single" w:sz="8" w:space="0" w:color="auto"/>
              <w:right w:val="single" w:sz="4" w:space="0" w:color="auto"/>
            </w:tcBorders>
            <w:shd w:val="clear" w:color="000000" w:fill="FFFFFF"/>
            <w:vAlign w:val="center"/>
            <w:hideMark/>
          </w:tcPr>
          <w:p w:rsidR="00F37B63" w:rsidRPr="00941C9F" w:rsidRDefault="00F37B63" w:rsidP="00F37B63">
            <w:pPr>
              <w:spacing w:after="0" w:line="240" w:lineRule="auto"/>
              <w:jc w:val="both"/>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Evaluar y verificar, por parte del Departamento Administrativo de control interno, el cumplimiento de la estrategia de rendición de cuentas ante la mesa técnica de transparencia incluyendo la eficacia y pertinencia de los mecanismos de participación ciudadana establecidos en el cronograma.</w:t>
            </w:r>
          </w:p>
        </w:tc>
        <w:tc>
          <w:tcPr>
            <w:tcW w:w="1283" w:type="dxa"/>
            <w:tcBorders>
              <w:top w:val="nil"/>
              <w:left w:val="nil"/>
              <w:bottom w:val="single" w:sz="8" w:space="0" w:color="auto"/>
              <w:right w:val="single" w:sz="4" w:space="0" w:color="auto"/>
            </w:tcBorders>
            <w:shd w:val="clear" w:color="000000" w:fill="FFFFFF"/>
            <w:vAlign w:val="center"/>
            <w:hideMark/>
          </w:tcPr>
          <w:p w:rsidR="00F37B63" w:rsidRPr="00941C9F" w:rsidRDefault="00F37B63" w:rsidP="00F37B63">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 </w:t>
            </w:r>
          </w:p>
        </w:tc>
        <w:tc>
          <w:tcPr>
            <w:tcW w:w="676" w:type="dxa"/>
            <w:tcBorders>
              <w:top w:val="nil"/>
              <w:left w:val="nil"/>
              <w:bottom w:val="single" w:sz="8" w:space="0" w:color="auto"/>
              <w:right w:val="single" w:sz="4" w:space="0" w:color="auto"/>
            </w:tcBorders>
            <w:shd w:val="clear" w:color="000000" w:fill="FFFFFF"/>
            <w:vAlign w:val="center"/>
            <w:hideMark/>
          </w:tcPr>
          <w:p w:rsidR="00F37B63" w:rsidRPr="00941C9F" w:rsidRDefault="00F37B63" w:rsidP="00F37B63">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 </w:t>
            </w:r>
          </w:p>
        </w:tc>
        <w:tc>
          <w:tcPr>
            <w:tcW w:w="1088" w:type="dxa"/>
            <w:tcBorders>
              <w:top w:val="nil"/>
              <w:left w:val="nil"/>
              <w:bottom w:val="single" w:sz="8" w:space="0" w:color="auto"/>
              <w:right w:val="single" w:sz="4" w:space="0" w:color="auto"/>
            </w:tcBorders>
            <w:shd w:val="clear" w:color="000000" w:fill="FFFFFF"/>
            <w:vAlign w:val="center"/>
            <w:hideMark/>
          </w:tcPr>
          <w:p w:rsidR="00F37B63" w:rsidRPr="00941C9F" w:rsidRDefault="00F37B63" w:rsidP="00F37B63">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 </w:t>
            </w:r>
          </w:p>
        </w:tc>
        <w:tc>
          <w:tcPr>
            <w:tcW w:w="919" w:type="dxa"/>
            <w:tcBorders>
              <w:top w:val="nil"/>
              <w:left w:val="nil"/>
              <w:bottom w:val="single" w:sz="8" w:space="0" w:color="auto"/>
              <w:right w:val="single" w:sz="4" w:space="0" w:color="auto"/>
            </w:tcBorders>
            <w:shd w:val="clear" w:color="000000" w:fill="FFFFFF"/>
            <w:vAlign w:val="center"/>
            <w:hideMark/>
          </w:tcPr>
          <w:p w:rsidR="00F37B63" w:rsidRPr="00941C9F" w:rsidRDefault="00F37B63" w:rsidP="00F37B63">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 </w:t>
            </w:r>
          </w:p>
        </w:tc>
        <w:tc>
          <w:tcPr>
            <w:tcW w:w="1123" w:type="dxa"/>
            <w:tcBorders>
              <w:top w:val="nil"/>
              <w:left w:val="nil"/>
              <w:bottom w:val="single" w:sz="8" w:space="0" w:color="auto"/>
              <w:right w:val="single" w:sz="4" w:space="0" w:color="auto"/>
            </w:tcBorders>
            <w:shd w:val="clear" w:color="000000" w:fill="FFFFFF"/>
            <w:vAlign w:val="center"/>
            <w:hideMark/>
          </w:tcPr>
          <w:p w:rsidR="00F37B63" w:rsidRPr="00941C9F" w:rsidRDefault="00F37B63" w:rsidP="00F37B63">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X</w:t>
            </w:r>
          </w:p>
        </w:tc>
        <w:tc>
          <w:tcPr>
            <w:tcW w:w="2109" w:type="dxa"/>
            <w:tcBorders>
              <w:top w:val="nil"/>
              <w:left w:val="nil"/>
              <w:bottom w:val="single" w:sz="8" w:space="0" w:color="auto"/>
              <w:right w:val="single" w:sz="4" w:space="0" w:color="auto"/>
            </w:tcBorders>
            <w:shd w:val="clear" w:color="000000" w:fill="FFFFFF"/>
            <w:vAlign w:val="center"/>
            <w:hideMark/>
          </w:tcPr>
          <w:p w:rsidR="00F37B63" w:rsidRPr="00941C9F" w:rsidRDefault="00F37B63" w:rsidP="00F37B63">
            <w:pPr>
              <w:spacing w:after="0" w:line="240" w:lineRule="auto"/>
              <w:jc w:val="both"/>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Validación de informe sobre Jornadas de rendición de cuentas PAAC realizadas en la Mesa Técnica de Transparencia</w:t>
            </w:r>
            <w:r w:rsidRPr="00941C9F">
              <w:rPr>
                <w:rFonts w:ascii="Arial" w:eastAsia="Times New Roman" w:hAnsi="Arial" w:cs="Arial"/>
                <w:color w:val="000000"/>
                <w:sz w:val="18"/>
                <w:szCs w:val="18"/>
                <w:lang w:val="es-CO" w:eastAsia="es-CO"/>
              </w:rPr>
              <w:br/>
            </w:r>
            <w:r w:rsidRPr="00941C9F">
              <w:rPr>
                <w:rFonts w:ascii="Arial" w:eastAsia="Times New Roman" w:hAnsi="Arial" w:cs="Arial"/>
                <w:color w:val="000000"/>
                <w:sz w:val="18"/>
                <w:szCs w:val="18"/>
                <w:lang w:val="es-CO" w:eastAsia="es-CO"/>
              </w:rPr>
              <w:br/>
              <w:t>Informe de evaluación de los resultados de implementación de la estrategia, aplicable para la vigencia 2021.</w:t>
            </w:r>
            <w:r w:rsidRPr="00941C9F">
              <w:rPr>
                <w:rFonts w:ascii="Arial" w:eastAsia="Times New Roman" w:hAnsi="Arial" w:cs="Arial"/>
                <w:color w:val="000000"/>
                <w:sz w:val="18"/>
                <w:szCs w:val="18"/>
                <w:lang w:val="es-CO" w:eastAsia="es-CO"/>
              </w:rPr>
              <w:br/>
            </w:r>
            <w:r w:rsidRPr="00941C9F">
              <w:rPr>
                <w:rFonts w:ascii="Arial" w:eastAsia="Times New Roman" w:hAnsi="Arial" w:cs="Arial"/>
                <w:color w:val="000000"/>
                <w:sz w:val="18"/>
                <w:szCs w:val="18"/>
                <w:lang w:val="es-CO" w:eastAsia="es-CO"/>
              </w:rPr>
              <w:br/>
              <w:t>Seguimiento realizado a las conclusiones y compromisos de las Audiencias Púbicas Participativas de Rendición de Cuentas</w:t>
            </w:r>
          </w:p>
        </w:tc>
        <w:tc>
          <w:tcPr>
            <w:tcW w:w="527" w:type="dxa"/>
            <w:tcBorders>
              <w:top w:val="nil"/>
              <w:left w:val="nil"/>
              <w:bottom w:val="single" w:sz="8" w:space="0" w:color="auto"/>
              <w:right w:val="single" w:sz="4" w:space="0" w:color="auto"/>
            </w:tcBorders>
            <w:shd w:val="clear" w:color="000000" w:fill="FFFFFF"/>
            <w:vAlign w:val="center"/>
            <w:hideMark/>
          </w:tcPr>
          <w:p w:rsidR="00F37B63" w:rsidRPr="00941C9F" w:rsidRDefault="00F37B63" w:rsidP="00F37B63">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 </w:t>
            </w:r>
          </w:p>
        </w:tc>
        <w:tc>
          <w:tcPr>
            <w:tcW w:w="523" w:type="dxa"/>
            <w:tcBorders>
              <w:top w:val="nil"/>
              <w:left w:val="nil"/>
              <w:bottom w:val="single" w:sz="8" w:space="0" w:color="auto"/>
              <w:right w:val="single" w:sz="4" w:space="0" w:color="auto"/>
            </w:tcBorders>
            <w:shd w:val="clear" w:color="000000" w:fill="FFFFFF"/>
            <w:vAlign w:val="center"/>
            <w:hideMark/>
          </w:tcPr>
          <w:p w:rsidR="00F37B63" w:rsidRPr="00941C9F" w:rsidRDefault="00F37B63" w:rsidP="00F37B63">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 </w:t>
            </w:r>
          </w:p>
        </w:tc>
        <w:tc>
          <w:tcPr>
            <w:tcW w:w="523" w:type="dxa"/>
            <w:tcBorders>
              <w:top w:val="nil"/>
              <w:left w:val="nil"/>
              <w:bottom w:val="single" w:sz="8" w:space="0" w:color="auto"/>
              <w:right w:val="single" w:sz="4" w:space="0" w:color="auto"/>
            </w:tcBorders>
            <w:shd w:val="clear" w:color="000000" w:fill="F8CBAD"/>
            <w:vAlign w:val="center"/>
            <w:hideMark/>
          </w:tcPr>
          <w:p w:rsidR="00F37B63" w:rsidRPr="00941C9F" w:rsidRDefault="00F37B63" w:rsidP="00F37B63">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X</w:t>
            </w:r>
          </w:p>
        </w:tc>
        <w:tc>
          <w:tcPr>
            <w:tcW w:w="1062" w:type="dxa"/>
            <w:tcBorders>
              <w:top w:val="nil"/>
              <w:left w:val="nil"/>
              <w:bottom w:val="single" w:sz="8" w:space="0" w:color="auto"/>
              <w:right w:val="single" w:sz="4" w:space="0" w:color="auto"/>
            </w:tcBorders>
            <w:shd w:val="clear" w:color="000000" w:fill="FFFFFF"/>
            <w:vAlign w:val="center"/>
            <w:hideMark/>
          </w:tcPr>
          <w:p w:rsidR="00F37B63" w:rsidRPr="00941C9F" w:rsidRDefault="00F37B63" w:rsidP="00F37B63">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24/07/2021</w:t>
            </w:r>
          </w:p>
        </w:tc>
        <w:tc>
          <w:tcPr>
            <w:tcW w:w="444" w:type="dxa"/>
            <w:tcBorders>
              <w:top w:val="nil"/>
              <w:left w:val="nil"/>
              <w:bottom w:val="single" w:sz="8" w:space="0" w:color="auto"/>
              <w:right w:val="single" w:sz="4" w:space="0" w:color="auto"/>
            </w:tcBorders>
            <w:shd w:val="clear" w:color="000000" w:fill="FFFFFF"/>
            <w:vAlign w:val="center"/>
            <w:hideMark/>
          </w:tcPr>
          <w:p w:rsidR="00F37B63" w:rsidRPr="00941C9F" w:rsidRDefault="00F37B63" w:rsidP="00F37B63">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20-dic</w:t>
            </w:r>
          </w:p>
        </w:tc>
        <w:tc>
          <w:tcPr>
            <w:tcW w:w="1544" w:type="dxa"/>
            <w:tcBorders>
              <w:top w:val="nil"/>
              <w:left w:val="nil"/>
              <w:bottom w:val="single" w:sz="8" w:space="0" w:color="auto"/>
              <w:right w:val="single" w:sz="8" w:space="0" w:color="auto"/>
            </w:tcBorders>
            <w:shd w:val="clear" w:color="000000" w:fill="FFFFFF"/>
            <w:vAlign w:val="center"/>
            <w:hideMark/>
          </w:tcPr>
          <w:p w:rsidR="00F37B63" w:rsidRPr="00941C9F" w:rsidRDefault="00F37B63" w:rsidP="00F37B63">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 xml:space="preserve">Mesa Técnica de Transparencia </w:t>
            </w:r>
            <w:r w:rsidRPr="00941C9F">
              <w:rPr>
                <w:rFonts w:ascii="Arial" w:eastAsia="Times New Roman" w:hAnsi="Arial" w:cs="Arial"/>
                <w:color w:val="000000"/>
                <w:sz w:val="18"/>
                <w:szCs w:val="18"/>
                <w:lang w:val="es-CO" w:eastAsia="es-CO"/>
              </w:rPr>
              <w:br/>
              <w:t>Departamento Administrativo de Control Interno</w:t>
            </w:r>
          </w:p>
        </w:tc>
      </w:tr>
      <w:tr w:rsidR="00F37B63" w:rsidRPr="00941C9F" w:rsidTr="00F37B63">
        <w:trPr>
          <w:trHeight w:val="1500"/>
        </w:trPr>
        <w:tc>
          <w:tcPr>
            <w:tcW w:w="1446" w:type="dxa"/>
            <w:tcBorders>
              <w:top w:val="nil"/>
              <w:left w:val="nil"/>
              <w:bottom w:val="nil"/>
              <w:right w:val="nil"/>
            </w:tcBorders>
            <w:shd w:val="clear" w:color="000000" w:fill="FFFFFF"/>
            <w:noWrap/>
            <w:vAlign w:val="bottom"/>
            <w:hideMark/>
          </w:tcPr>
          <w:p w:rsidR="00F37B63" w:rsidRPr="00941C9F" w:rsidRDefault="00F37B63" w:rsidP="00F37B63">
            <w:pPr>
              <w:spacing w:after="0" w:line="240" w:lineRule="auto"/>
              <w:jc w:val="center"/>
              <w:rPr>
                <w:rFonts w:ascii="Arial" w:eastAsia="Times New Roman" w:hAnsi="Arial" w:cs="Arial"/>
                <w:color w:val="000000"/>
                <w:sz w:val="18"/>
                <w:szCs w:val="18"/>
                <w:lang w:val="es-CO" w:eastAsia="es-CO"/>
              </w:rPr>
            </w:pPr>
            <w:r w:rsidRPr="00941C9F">
              <w:rPr>
                <w:rFonts w:ascii="Arial" w:eastAsia="Times New Roman" w:hAnsi="Arial" w:cs="Arial"/>
                <w:color w:val="000000"/>
                <w:sz w:val="18"/>
                <w:szCs w:val="18"/>
                <w:lang w:val="es-CO" w:eastAsia="es-CO"/>
              </w:rPr>
              <w:t> </w:t>
            </w:r>
          </w:p>
        </w:tc>
        <w:tc>
          <w:tcPr>
            <w:tcW w:w="14690" w:type="dxa"/>
            <w:gridSpan w:val="14"/>
            <w:tcBorders>
              <w:top w:val="nil"/>
              <w:left w:val="nil"/>
              <w:bottom w:val="nil"/>
              <w:right w:val="nil"/>
            </w:tcBorders>
            <w:shd w:val="clear" w:color="000000" w:fill="FFFFFF"/>
            <w:vAlign w:val="center"/>
            <w:hideMark/>
          </w:tcPr>
          <w:p w:rsidR="00F37B63" w:rsidRDefault="00F37B63" w:rsidP="00F37B63">
            <w:pPr>
              <w:spacing w:after="0" w:line="240" w:lineRule="auto"/>
              <w:jc w:val="both"/>
              <w:rPr>
                <w:rFonts w:ascii="Arial" w:eastAsia="Times New Roman" w:hAnsi="Arial" w:cs="Arial"/>
                <w:b/>
                <w:bCs/>
                <w:color w:val="000000"/>
                <w:sz w:val="18"/>
                <w:szCs w:val="18"/>
                <w:lang w:val="es-CO" w:eastAsia="es-CO"/>
              </w:rPr>
            </w:pPr>
            <w:r w:rsidRPr="00941C9F">
              <w:rPr>
                <w:rFonts w:ascii="Arial" w:eastAsia="Times New Roman" w:hAnsi="Arial" w:cs="Arial"/>
                <w:b/>
                <w:bCs/>
                <w:color w:val="000000"/>
                <w:sz w:val="18"/>
                <w:szCs w:val="18"/>
                <w:lang w:val="es-CO" w:eastAsia="es-CO"/>
              </w:rPr>
              <w:t>NOTA 1</w:t>
            </w:r>
            <w:r w:rsidRPr="00941C9F">
              <w:rPr>
                <w:rFonts w:ascii="Arial" w:eastAsia="Times New Roman" w:hAnsi="Arial" w:cs="Arial"/>
                <w:color w:val="000000"/>
                <w:sz w:val="18"/>
                <w:szCs w:val="18"/>
                <w:lang w:val="es-CO" w:eastAsia="es-CO"/>
              </w:rPr>
              <w:t xml:space="preserve"> El presente documento fue construido con el propósito de que las entidades públicas conozcan las actividades sugeridas que deben incluir en el PAAC acorde con el autodiagnóstico de la política de Rendición de Cuentas y su articulación con las leyes y lineamientos emitidos pro Función Pública como líder de la política respectiva. </w:t>
            </w:r>
            <w:r w:rsidRPr="00941C9F">
              <w:rPr>
                <w:rFonts w:ascii="Arial" w:eastAsia="Times New Roman" w:hAnsi="Arial" w:cs="Arial"/>
                <w:color w:val="000000"/>
                <w:sz w:val="18"/>
                <w:szCs w:val="18"/>
                <w:lang w:val="es-CO" w:eastAsia="es-CO"/>
              </w:rPr>
              <w:br/>
            </w:r>
          </w:p>
          <w:p w:rsidR="00F37B63" w:rsidRPr="00941C9F" w:rsidRDefault="00F37B63" w:rsidP="00F37B63">
            <w:pPr>
              <w:spacing w:after="0" w:line="240" w:lineRule="auto"/>
              <w:jc w:val="both"/>
              <w:rPr>
                <w:rFonts w:ascii="Arial" w:eastAsia="Times New Roman" w:hAnsi="Arial" w:cs="Arial"/>
                <w:color w:val="000000"/>
                <w:sz w:val="18"/>
                <w:szCs w:val="18"/>
                <w:lang w:val="es-CO" w:eastAsia="es-CO"/>
              </w:rPr>
            </w:pPr>
            <w:r w:rsidRPr="00941C9F">
              <w:rPr>
                <w:rFonts w:ascii="Arial" w:eastAsia="Times New Roman" w:hAnsi="Arial" w:cs="Arial"/>
                <w:b/>
                <w:bCs/>
                <w:color w:val="000000"/>
                <w:sz w:val="18"/>
                <w:szCs w:val="18"/>
                <w:lang w:val="es-CO" w:eastAsia="es-CO"/>
              </w:rPr>
              <w:t xml:space="preserve">NOTA 2 </w:t>
            </w:r>
            <w:r w:rsidRPr="00941C9F">
              <w:rPr>
                <w:rFonts w:ascii="Arial" w:eastAsia="Times New Roman" w:hAnsi="Arial" w:cs="Arial"/>
                <w:color w:val="000000"/>
                <w:sz w:val="18"/>
                <w:szCs w:val="18"/>
                <w:lang w:val="es-CO" w:eastAsia="es-CO"/>
              </w:rPr>
              <w:t>El Departamento Administrativo de Control Interno en el desarrollo de su rol de evaluación independiente efectuará las acciones de verificación correspondientes a través de los seguimientos cuatrimestrales al Plan Anticorrupción y de Atención al Ciudadano de la Alcaldía de Armenia, igualmente cumplirá con las responsabilidades individuales que le corresponden según su competencia misional.</w:t>
            </w:r>
          </w:p>
        </w:tc>
      </w:tr>
    </w:tbl>
    <w:p w:rsidR="007F3454" w:rsidRDefault="007F3454">
      <w:r>
        <w:br w:type="page"/>
      </w:r>
    </w:p>
    <w:tbl>
      <w:tblPr>
        <w:tblW w:w="5000" w:type="pct"/>
        <w:tblCellMar>
          <w:left w:w="70" w:type="dxa"/>
          <w:right w:w="70" w:type="dxa"/>
        </w:tblCellMar>
        <w:tblLook w:val="04A0" w:firstRow="1" w:lastRow="0" w:firstColumn="1" w:lastColumn="0" w:noHBand="0" w:noVBand="1"/>
      </w:tblPr>
      <w:tblGrid>
        <w:gridCol w:w="1851"/>
        <w:gridCol w:w="1974"/>
        <w:gridCol w:w="2146"/>
        <w:gridCol w:w="2267"/>
        <w:gridCol w:w="1917"/>
        <w:gridCol w:w="1930"/>
        <w:gridCol w:w="1927"/>
        <w:gridCol w:w="1885"/>
      </w:tblGrid>
      <w:tr w:rsidR="00372E63" w:rsidRPr="009354D3" w:rsidTr="005B1426">
        <w:trPr>
          <w:trHeight w:val="288"/>
          <w:tblHeader/>
        </w:trPr>
        <w:tc>
          <w:tcPr>
            <w:tcW w:w="58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72E63" w:rsidRDefault="00A17825" w:rsidP="00E547CA">
            <w:pPr>
              <w:spacing w:after="0" w:line="240" w:lineRule="auto"/>
              <w:jc w:val="center"/>
              <w:rPr>
                <w:rFonts w:ascii="Calibri" w:eastAsia="Times New Roman" w:hAnsi="Calibri" w:cs="Calibri"/>
                <w:noProof/>
                <w:color w:val="000000"/>
                <w:lang w:val="es-CO" w:eastAsia="es-CO"/>
              </w:rPr>
            </w:pPr>
            <w:r w:rsidRPr="009354D3">
              <w:rPr>
                <w:rFonts w:ascii="Calibri" w:eastAsia="Times New Roman" w:hAnsi="Calibri" w:cs="Calibri"/>
                <w:noProof/>
                <w:color w:val="000000"/>
                <w:lang w:val="es-CO" w:eastAsia="es-CO"/>
              </w:rPr>
              <w:lastRenderedPageBreak/>
              <w:drawing>
                <wp:anchor distT="0" distB="0" distL="114300" distR="114300" simplePos="0" relativeHeight="251742208" behindDoc="0" locked="0" layoutInCell="1" allowOverlap="1" wp14:anchorId="73F031D0" wp14:editId="60B3F551">
                  <wp:simplePos x="0" y="0"/>
                  <wp:positionH relativeFrom="column">
                    <wp:posOffset>382270</wp:posOffset>
                  </wp:positionH>
                  <wp:positionV relativeFrom="paragraph">
                    <wp:posOffset>-50165</wp:posOffset>
                  </wp:positionV>
                  <wp:extent cx="473075" cy="466725"/>
                  <wp:effectExtent l="0" t="0" r="3175" b="9525"/>
                  <wp:wrapNone/>
                  <wp:docPr id="17" name="Imagen 17"/>
                  <wp:cNvGraphicFramePr/>
                  <a:graphic xmlns:a="http://schemas.openxmlformats.org/drawingml/2006/main">
                    <a:graphicData uri="http://schemas.openxmlformats.org/drawingml/2006/picture">
                      <pic:pic xmlns:pic="http://schemas.openxmlformats.org/drawingml/2006/picture">
                        <pic:nvPicPr>
                          <pic:cNvPr id="6" name="Imagen 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73075" cy="46672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372E63" w:rsidRPr="00952179" w:rsidRDefault="00372E63" w:rsidP="00E547CA">
            <w:pPr>
              <w:rPr>
                <w:rFonts w:ascii="Calibri" w:eastAsia="Times New Roman" w:hAnsi="Calibri" w:cs="Calibri"/>
                <w:lang w:val="es-CO" w:eastAsia="es-CO"/>
              </w:rPr>
            </w:pPr>
          </w:p>
        </w:tc>
        <w:tc>
          <w:tcPr>
            <w:tcW w:w="3219" w:type="pct"/>
            <w:gridSpan w:val="5"/>
            <w:tcBorders>
              <w:top w:val="single" w:sz="4" w:space="0" w:color="auto"/>
              <w:left w:val="single" w:sz="4" w:space="0" w:color="auto"/>
              <w:right w:val="single" w:sz="4" w:space="0" w:color="auto"/>
            </w:tcBorders>
            <w:shd w:val="clear" w:color="auto" w:fill="auto"/>
            <w:vAlign w:val="center"/>
          </w:tcPr>
          <w:p w:rsidR="00372E63" w:rsidRPr="00372E63" w:rsidRDefault="00372E63" w:rsidP="00E547CA">
            <w:pPr>
              <w:spacing w:after="0" w:line="240" w:lineRule="auto"/>
              <w:jc w:val="center"/>
              <w:rPr>
                <w:rFonts w:ascii="Arial" w:eastAsia="Times New Roman" w:hAnsi="Arial" w:cs="Arial"/>
                <w:bCs/>
                <w:color w:val="000000"/>
                <w:sz w:val="18"/>
                <w:szCs w:val="18"/>
                <w:lang w:val="es-CO" w:eastAsia="es-CO"/>
              </w:rPr>
            </w:pPr>
            <w:r w:rsidRPr="00372E63">
              <w:rPr>
                <w:rFonts w:ascii="Arial" w:eastAsia="Times New Roman" w:hAnsi="Arial" w:cs="Arial"/>
                <w:bCs/>
                <w:color w:val="000000"/>
                <w:sz w:val="18"/>
                <w:szCs w:val="18"/>
                <w:lang w:val="es-CO" w:eastAsia="es-CO"/>
              </w:rPr>
              <w:t>PLAN ANTICORRUPCIÓN Y DE ATENCIÓN AL CIUDADANO</w:t>
            </w:r>
          </w:p>
        </w:tc>
        <w:tc>
          <w:tcPr>
            <w:tcW w:w="119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72E63" w:rsidRPr="009354D3" w:rsidRDefault="00372E63" w:rsidP="00E547CA">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Código: R-DP-PDE-PAC-063</w:t>
            </w:r>
          </w:p>
        </w:tc>
      </w:tr>
      <w:tr w:rsidR="00372E63" w:rsidRPr="009354D3" w:rsidTr="005B1426">
        <w:trPr>
          <w:trHeight w:val="288"/>
          <w:tblHeader/>
        </w:trPr>
        <w:tc>
          <w:tcPr>
            <w:tcW w:w="582" w:type="pct"/>
            <w:vMerge/>
            <w:tcBorders>
              <w:top w:val="single" w:sz="4" w:space="0" w:color="auto"/>
              <w:left w:val="single" w:sz="4" w:space="0" w:color="auto"/>
              <w:bottom w:val="single" w:sz="4" w:space="0" w:color="auto"/>
              <w:right w:val="single" w:sz="4" w:space="0" w:color="auto"/>
            </w:tcBorders>
            <w:shd w:val="clear" w:color="auto" w:fill="auto"/>
            <w:vAlign w:val="center"/>
          </w:tcPr>
          <w:p w:rsidR="00372E63" w:rsidRPr="009354D3" w:rsidRDefault="00372E63" w:rsidP="00E547CA">
            <w:pPr>
              <w:spacing w:after="0" w:line="240" w:lineRule="auto"/>
              <w:jc w:val="center"/>
              <w:rPr>
                <w:rFonts w:ascii="Calibri" w:eastAsia="Times New Roman" w:hAnsi="Calibri" w:cs="Calibri"/>
                <w:noProof/>
                <w:color w:val="000000"/>
                <w:lang w:val="es-CO" w:eastAsia="es-CO"/>
              </w:rPr>
            </w:pPr>
          </w:p>
        </w:tc>
        <w:tc>
          <w:tcPr>
            <w:tcW w:w="3219" w:type="pct"/>
            <w:gridSpan w:val="5"/>
            <w:tcBorders>
              <w:left w:val="single" w:sz="4" w:space="0" w:color="auto"/>
              <w:right w:val="single" w:sz="4" w:space="0" w:color="auto"/>
            </w:tcBorders>
            <w:shd w:val="clear" w:color="auto" w:fill="auto"/>
            <w:vAlign w:val="center"/>
          </w:tcPr>
          <w:p w:rsidR="00372E63" w:rsidRPr="00372E63" w:rsidRDefault="00372E63" w:rsidP="00E547CA">
            <w:pPr>
              <w:spacing w:after="0" w:line="240" w:lineRule="auto"/>
              <w:jc w:val="center"/>
              <w:rPr>
                <w:rFonts w:ascii="Arial" w:eastAsia="Times New Roman" w:hAnsi="Arial" w:cs="Arial"/>
                <w:bCs/>
                <w:color w:val="000000"/>
                <w:sz w:val="18"/>
                <w:szCs w:val="18"/>
                <w:lang w:val="es-CO" w:eastAsia="es-CO"/>
              </w:rPr>
            </w:pPr>
            <w:r w:rsidRPr="00372E63">
              <w:rPr>
                <w:rFonts w:ascii="Arial" w:eastAsia="Times New Roman" w:hAnsi="Arial" w:cs="Arial"/>
                <w:bCs/>
                <w:color w:val="000000"/>
                <w:sz w:val="18"/>
                <w:szCs w:val="18"/>
                <w:lang w:val="es-CO" w:eastAsia="es-CO"/>
              </w:rPr>
              <w:t>MUNICIPIO DE ARMENIA</w:t>
            </w:r>
          </w:p>
        </w:tc>
        <w:tc>
          <w:tcPr>
            <w:tcW w:w="119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72E63" w:rsidRPr="009354D3" w:rsidRDefault="00372E63" w:rsidP="00E547CA">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Fecha: 15/07/2016</w:t>
            </w:r>
          </w:p>
        </w:tc>
      </w:tr>
      <w:tr w:rsidR="00372E63" w:rsidRPr="009354D3" w:rsidTr="005B1426">
        <w:trPr>
          <w:trHeight w:val="288"/>
          <w:tblHeader/>
        </w:trPr>
        <w:tc>
          <w:tcPr>
            <w:tcW w:w="582" w:type="pct"/>
            <w:vMerge/>
            <w:tcBorders>
              <w:top w:val="single" w:sz="4" w:space="0" w:color="auto"/>
              <w:left w:val="single" w:sz="4" w:space="0" w:color="auto"/>
              <w:bottom w:val="single" w:sz="4" w:space="0" w:color="auto"/>
              <w:right w:val="single" w:sz="4" w:space="0" w:color="auto"/>
            </w:tcBorders>
            <w:shd w:val="clear" w:color="auto" w:fill="auto"/>
            <w:vAlign w:val="center"/>
          </w:tcPr>
          <w:p w:rsidR="00372E63" w:rsidRPr="009354D3" w:rsidRDefault="00372E63" w:rsidP="00E547CA">
            <w:pPr>
              <w:spacing w:after="0" w:line="240" w:lineRule="auto"/>
              <w:jc w:val="center"/>
              <w:rPr>
                <w:rFonts w:ascii="Calibri" w:eastAsia="Times New Roman" w:hAnsi="Calibri" w:cs="Calibri"/>
                <w:noProof/>
                <w:color w:val="000000"/>
                <w:lang w:val="es-CO" w:eastAsia="es-CO"/>
              </w:rPr>
            </w:pPr>
          </w:p>
        </w:tc>
        <w:tc>
          <w:tcPr>
            <w:tcW w:w="3219" w:type="pct"/>
            <w:gridSpan w:val="5"/>
            <w:tcBorders>
              <w:left w:val="single" w:sz="4" w:space="0" w:color="auto"/>
              <w:right w:val="single" w:sz="4" w:space="0" w:color="auto"/>
            </w:tcBorders>
            <w:shd w:val="clear" w:color="auto" w:fill="auto"/>
            <w:vAlign w:val="center"/>
          </w:tcPr>
          <w:p w:rsidR="00372E63" w:rsidRPr="00372E63" w:rsidRDefault="00372E63" w:rsidP="00E547CA">
            <w:pPr>
              <w:spacing w:after="0" w:line="240" w:lineRule="auto"/>
              <w:jc w:val="center"/>
              <w:rPr>
                <w:rFonts w:ascii="Arial" w:eastAsia="Times New Roman" w:hAnsi="Arial" w:cs="Arial"/>
                <w:color w:val="000000"/>
                <w:sz w:val="18"/>
                <w:szCs w:val="18"/>
                <w:lang w:val="es-CO" w:eastAsia="es-CO"/>
              </w:rPr>
            </w:pPr>
            <w:r w:rsidRPr="00372E63">
              <w:rPr>
                <w:rFonts w:ascii="Arial" w:eastAsia="Times New Roman" w:hAnsi="Arial" w:cs="Arial"/>
                <w:color w:val="000000"/>
                <w:sz w:val="18"/>
                <w:szCs w:val="18"/>
                <w:lang w:val="es-CO" w:eastAsia="es-CO"/>
              </w:rPr>
              <w:t>Proceso de Direccionamiento Estratégico</w:t>
            </w:r>
          </w:p>
        </w:tc>
        <w:tc>
          <w:tcPr>
            <w:tcW w:w="119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72E63" w:rsidRPr="009354D3" w:rsidRDefault="00372E63" w:rsidP="00E547CA">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Versión: 003</w:t>
            </w:r>
          </w:p>
        </w:tc>
      </w:tr>
      <w:tr w:rsidR="00372E63" w:rsidRPr="009354D3" w:rsidTr="005B1426">
        <w:trPr>
          <w:trHeight w:val="288"/>
          <w:tblHeader/>
        </w:trPr>
        <w:tc>
          <w:tcPr>
            <w:tcW w:w="582" w:type="pct"/>
            <w:vMerge/>
            <w:tcBorders>
              <w:top w:val="single" w:sz="4" w:space="0" w:color="auto"/>
              <w:left w:val="single" w:sz="4" w:space="0" w:color="auto"/>
              <w:bottom w:val="single" w:sz="4" w:space="0" w:color="auto"/>
              <w:right w:val="single" w:sz="4" w:space="0" w:color="auto"/>
            </w:tcBorders>
            <w:shd w:val="clear" w:color="auto" w:fill="auto"/>
            <w:vAlign w:val="center"/>
          </w:tcPr>
          <w:p w:rsidR="00372E63" w:rsidRPr="009354D3" w:rsidRDefault="00372E63" w:rsidP="00E547CA">
            <w:pPr>
              <w:spacing w:after="0" w:line="240" w:lineRule="auto"/>
              <w:jc w:val="center"/>
              <w:rPr>
                <w:rFonts w:ascii="Calibri" w:eastAsia="Times New Roman" w:hAnsi="Calibri" w:cs="Calibri"/>
                <w:noProof/>
                <w:color w:val="000000"/>
                <w:lang w:val="es-CO" w:eastAsia="es-CO"/>
              </w:rPr>
            </w:pPr>
          </w:p>
        </w:tc>
        <w:tc>
          <w:tcPr>
            <w:tcW w:w="3219" w:type="pct"/>
            <w:gridSpan w:val="5"/>
            <w:tcBorders>
              <w:left w:val="single" w:sz="4" w:space="0" w:color="auto"/>
              <w:bottom w:val="single" w:sz="4" w:space="0" w:color="auto"/>
              <w:right w:val="single" w:sz="4" w:space="0" w:color="auto"/>
            </w:tcBorders>
            <w:shd w:val="clear" w:color="auto" w:fill="auto"/>
            <w:vAlign w:val="center"/>
          </w:tcPr>
          <w:p w:rsidR="00372E63" w:rsidRPr="00372E63" w:rsidRDefault="00372E63" w:rsidP="00E547CA">
            <w:pPr>
              <w:spacing w:after="0" w:line="240" w:lineRule="auto"/>
              <w:jc w:val="center"/>
              <w:rPr>
                <w:rFonts w:ascii="Arial" w:eastAsia="Times New Roman" w:hAnsi="Arial" w:cs="Arial"/>
                <w:color w:val="000000"/>
                <w:sz w:val="18"/>
                <w:szCs w:val="18"/>
                <w:lang w:val="es-CO" w:eastAsia="es-CO"/>
              </w:rPr>
            </w:pPr>
            <w:r w:rsidRPr="00372E63">
              <w:rPr>
                <w:rFonts w:ascii="Arial" w:eastAsia="Times New Roman" w:hAnsi="Arial" w:cs="Arial"/>
                <w:color w:val="000000"/>
                <w:sz w:val="18"/>
                <w:szCs w:val="18"/>
                <w:lang w:val="es-CO" w:eastAsia="es-CO"/>
              </w:rPr>
              <w:t>Departamento Administrativo de Planeación</w:t>
            </w:r>
          </w:p>
        </w:tc>
        <w:tc>
          <w:tcPr>
            <w:tcW w:w="119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72E63" w:rsidRPr="009354D3" w:rsidRDefault="003E386C" w:rsidP="00E547CA">
            <w:pPr>
              <w:spacing w:after="0" w:line="240" w:lineRule="auto"/>
              <w:rPr>
                <w:rFonts w:ascii="Arial" w:eastAsia="Times New Roman" w:hAnsi="Arial" w:cs="Arial"/>
                <w:color w:val="000000"/>
                <w:sz w:val="18"/>
                <w:szCs w:val="18"/>
                <w:lang w:val="es-CO" w:eastAsia="es-CO"/>
              </w:rPr>
            </w:pPr>
            <w:r>
              <w:rPr>
                <w:rFonts w:ascii="Arial" w:eastAsia="Times New Roman" w:hAnsi="Arial" w:cs="Arial"/>
                <w:color w:val="000000"/>
                <w:sz w:val="18"/>
                <w:szCs w:val="18"/>
                <w:lang w:val="es-CO" w:eastAsia="es-CO"/>
              </w:rPr>
              <w:t>Total Páginas 40</w:t>
            </w:r>
          </w:p>
        </w:tc>
      </w:tr>
      <w:tr w:rsidR="00372E63" w:rsidRPr="009354D3" w:rsidTr="00A17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4"/>
          <w:tblHeader/>
        </w:trPr>
        <w:tc>
          <w:tcPr>
            <w:tcW w:w="582" w:type="pct"/>
            <w:shd w:val="clear" w:color="auto" w:fill="FFE599" w:themeFill="accent4" w:themeFillTint="66"/>
            <w:vAlign w:val="center"/>
          </w:tcPr>
          <w:p w:rsidR="00372E63" w:rsidRPr="009354D3" w:rsidRDefault="00372E63" w:rsidP="00372E6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t>COMPONENTE</w:t>
            </w:r>
          </w:p>
        </w:tc>
        <w:tc>
          <w:tcPr>
            <w:tcW w:w="621" w:type="pct"/>
            <w:shd w:val="clear" w:color="auto" w:fill="auto"/>
            <w:vAlign w:val="center"/>
          </w:tcPr>
          <w:p w:rsidR="00372E63" w:rsidRPr="00372E63" w:rsidRDefault="00372E63" w:rsidP="00372E63">
            <w:pPr>
              <w:spacing w:after="0" w:line="240" w:lineRule="auto"/>
              <w:jc w:val="center"/>
              <w:rPr>
                <w:rFonts w:ascii="Arial" w:eastAsia="Times New Roman" w:hAnsi="Arial" w:cs="Arial"/>
                <w:bCs/>
                <w:color w:val="000000"/>
                <w:sz w:val="18"/>
                <w:szCs w:val="18"/>
                <w:lang w:val="es-CO" w:eastAsia="es-CO"/>
              </w:rPr>
            </w:pPr>
            <w:r w:rsidRPr="00372E63">
              <w:rPr>
                <w:rFonts w:ascii="Arial" w:eastAsia="Times New Roman" w:hAnsi="Arial" w:cs="Arial"/>
                <w:bCs/>
                <w:color w:val="000000"/>
                <w:sz w:val="18"/>
                <w:szCs w:val="18"/>
                <w:lang w:val="es-CO" w:eastAsia="es-CO"/>
              </w:rPr>
              <w:t>ACTIVIDADES</w:t>
            </w:r>
          </w:p>
        </w:tc>
        <w:tc>
          <w:tcPr>
            <w:tcW w:w="675" w:type="pct"/>
            <w:shd w:val="clear" w:color="auto" w:fill="auto"/>
            <w:vAlign w:val="center"/>
          </w:tcPr>
          <w:p w:rsidR="00372E63" w:rsidRPr="00372E63" w:rsidRDefault="00372E63" w:rsidP="00372E63">
            <w:pPr>
              <w:spacing w:after="0" w:line="240" w:lineRule="auto"/>
              <w:jc w:val="center"/>
              <w:rPr>
                <w:rFonts w:ascii="Arial" w:eastAsia="Times New Roman" w:hAnsi="Arial" w:cs="Arial"/>
                <w:bCs/>
                <w:color w:val="000000"/>
                <w:sz w:val="18"/>
                <w:szCs w:val="18"/>
                <w:lang w:val="es-CO" w:eastAsia="es-CO"/>
              </w:rPr>
            </w:pPr>
            <w:r w:rsidRPr="00372E63">
              <w:rPr>
                <w:rFonts w:ascii="Arial" w:eastAsia="Times New Roman" w:hAnsi="Arial" w:cs="Arial"/>
                <w:bCs/>
                <w:color w:val="000000"/>
                <w:sz w:val="18"/>
                <w:szCs w:val="18"/>
                <w:lang w:val="es-CO" w:eastAsia="es-CO"/>
              </w:rPr>
              <w:t>PRODUCTO</w:t>
            </w:r>
          </w:p>
        </w:tc>
        <w:tc>
          <w:tcPr>
            <w:tcW w:w="713" w:type="pct"/>
            <w:shd w:val="clear" w:color="auto" w:fill="auto"/>
            <w:vAlign w:val="center"/>
          </w:tcPr>
          <w:p w:rsidR="00372E63" w:rsidRPr="00372E63" w:rsidRDefault="00372E63" w:rsidP="00372E63">
            <w:pPr>
              <w:spacing w:after="0" w:line="240" w:lineRule="auto"/>
              <w:jc w:val="center"/>
              <w:rPr>
                <w:rFonts w:ascii="Arial" w:eastAsia="Times New Roman" w:hAnsi="Arial" w:cs="Arial"/>
                <w:bCs/>
                <w:color w:val="000000"/>
                <w:sz w:val="18"/>
                <w:szCs w:val="18"/>
                <w:lang w:val="es-CO" w:eastAsia="es-CO"/>
              </w:rPr>
            </w:pPr>
            <w:r w:rsidRPr="00372E63">
              <w:rPr>
                <w:rFonts w:ascii="Arial" w:eastAsia="Times New Roman" w:hAnsi="Arial" w:cs="Arial"/>
                <w:bCs/>
                <w:color w:val="000000"/>
                <w:sz w:val="18"/>
                <w:szCs w:val="18"/>
                <w:lang w:val="es-CO" w:eastAsia="es-CO"/>
              </w:rPr>
              <w:t>INDICADOR</w:t>
            </w:r>
          </w:p>
        </w:tc>
        <w:tc>
          <w:tcPr>
            <w:tcW w:w="603" w:type="pct"/>
            <w:shd w:val="clear" w:color="auto" w:fill="auto"/>
            <w:vAlign w:val="center"/>
          </w:tcPr>
          <w:p w:rsidR="00372E63" w:rsidRPr="00372E63" w:rsidRDefault="00372E63" w:rsidP="00372E63">
            <w:pPr>
              <w:spacing w:after="0" w:line="240" w:lineRule="auto"/>
              <w:jc w:val="center"/>
              <w:rPr>
                <w:rFonts w:ascii="Arial" w:eastAsia="Times New Roman" w:hAnsi="Arial" w:cs="Arial"/>
                <w:bCs/>
                <w:color w:val="000000"/>
                <w:sz w:val="18"/>
                <w:szCs w:val="18"/>
                <w:lang w:val="es-CO" w:eastAsia="es-CO"/>
              </w:rPr>
            </w:pPr>
            <w:r w:rsidRPr="00372E63">
              <w:rPr>
                <w:rFonts w:ascii="Arial" w:eastAsia="Times New Roman" w:hAnsi="Arial" w:cs="Arial"/>
                <w:bCs/>
                <w:color w:val="000000"/>
                <w:sz w:val="18"/>
                <w:szCs w:val="18"/>
                <w:lang w:val="es-CO" w:eastAsia="es-CO"/>
              </w:rPr>
              <w:t>META</w:t>
            </w:r>
          </w:p>
        </w:tc>
        <w:tc>
          <w:tcPr>
            <w:tcW w:w="607" w:type="pct"/>
            <w:shd w:val="clear" w:color="auto" w:fill="auto"/>
            <w:vAlign w:val="center"/>
          </w:tcPr>
          <w:p w:rsidR="00372E63" w:rsidRPr="00372E63" w:rsidRDefault="00372E63" w:rsidP="00372E63">
            <w:pPr>
              <w:spacing w:after="0" w:line="240" w:lineRule="auto"/>
              <w:jc w:val="center"/>
              <w:rPr>
                <w:rFonts w:ascii="Arial" w:eastAsia="Times New Roman" w:hAnsi="Arial" w:cs="Arial"/>
                <w:bCs/>
                <w:color w:val="000000"/>
                <w:sz w:val="18"/>
                <w:szCs w:val="18"/>
                <w:lang w:val="es-CO" w:eastAsia="es-CO"/>
              </w:rPr>
            </w:pPr>
            <w:r w:rsidRPr="00372E63">
              <w:rPr>
                <w:rFonts w:ascii="Arial" w:eastAsia="Times New Roman" w:hAnsi="Arial" w:cs="Arial"/>
                <w:bCs/>
                <w:color w:val="000000"/>
                <w:sz w:val="18"/>
                <w:szCs w:val="18"/>
                <w:lang w:val="es-CO" w:eastAsia="es-CO"/>
              </w:rPr>
              <w:t>FECHA DE INICIO  (dd/mm/aaaa)</w:t>
            </w:r>
          </w:p>
        </w:tc>
        <w:tc>
          <w:tcPr>
            <w:tcW w:w="606" w:type="pct"/>
            <w:shd w:val="clear" w:color="auto" w:fill="auto"/>
            <w:vAlign w:val="center"/>
          </w:tcPr>
          <w:p w:rsidR="00372E63" w:rsidRDefault="00372E63" w:rsidP="00372E6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t>FECHA DE TERMINACIÓN</w:t>
            </w:r>
          </w:p>
          <w:p w:rsidR="00372E63" w:rsidRPr="009354D3" w:rsidRDefault="00372E63" w:rsidP="00372E6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t>(dd/mm/aaaa)</w:t>
            </w:r>
          </w:p>
        </w:tc>
        <w:tc>
          <w:tcPr>
            <w:tcW w:w="593" w:type="pct"/>
            <w:shd w:val="clear" w:color="auto" w:fill="auto"/>
            <w:vAlign w:val="center"/>
          </w:tcPr>
          <w:p w:rsidR="00372E63" w:rsidRPr="009354D3" w:rsidRDefault="00372E63" w:rsidP="00372E6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t>RESPONSABLE</w:t>
            </w:r>
          </w:p>
        </w:tc>
      </w:tr>
      <w:tr w:rsidR="007F3454" w:rsidRPr="009354D3" w:rsidTr="00A17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52"/>
        </w:trPr>
        <w:tc>
          <w:tcPr>
            <w:tcW w:w="582" w:type="pct"/>
            <w:shd w:val="clear" w:color="auto" w:fill="FFE599" w:themeFill="accent4" w:themeFillTint="66"/>
            <w:vAlign w:val="center"/>
          </w:tcPr>
          <w:p w:rsidR="007F3454" w:rsidRPr="009354D3" w:rsidRDefault="00A17825" w:rsidP="007F3454">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t>MECANISMOS PARA MEJORAR EL SERVICIO Y LA ATENCIÓN AL CIUDADANO</w:t>
            </w:r>
          </w:p>
        </w:tc>
        <w:tc>
          <w:tcPr>
            <w:tcW w:w="621" w:type="pct"/>
            <w:shd w:val="clear" w:color="auto" w:fill="auto"/>
            <w:vAlign w:val="center"/>
          </w:tcPr>
          <w:p w:rsidR="007F3454" w:rsidRPr="00372E63" w:rsidRDefault="007F3454" w:rsidP="007F3454">
            <w:pPr>
              <w:spacing w:after="0" w:line="240" w:lineRule="auto"/>
              <w:rPr>
                <w:rFonts w:ascii="Arial" w:eastAsia="Times New Roman" w:hAnsi="Arial" w:cs="Arial"/>
                <w:color w:val="000000"/>
                <w:sz w:val="18"/>
                <w:szCs w:val="18"/>
                <w:lang w:val="es-CO" w:eastAsia="es-CO"/>
              </w:rPr>
            </w:pPr>
            <w:r w:rsidRPr="00372E63">
              <w:rPr>
                <w:rFonts w:ascii="Arial" w:eastAsia="Times New Roman" w:hAnsi="Arial" w:cs="Arial"/>
                <w:color w:val="000000"/>
                <w:sz w:val="18"/>
                <w:szCs w:val="18"/>
                <w:lang w:val="es-CO" w:eastAsia="es-CO"/>
              </w:rPr>
              <w:t>FORTALECIMIENTO DE LA RENDICIÓN DE CUENTAS</w:t>
            </w:r>
          </w:p>
        </w:tc>
        <w:tc>
          <w:tcPr>
            <w:tcW w:w="675" w:type="pct"/>
            <w:shd w:val="clear" w:color="auto" w:fill="auto"/>
            <w:vAlign w:val="center"/>
          </w:tcPr>
          <w:p w:rsidR="007F3454" w:rsidRPr="00372E63" w:rsidRDefault="007F3454" w:rsidP="007F3454">
            <w:pPr>
              <w:spacing w:after="0" w:line="240" w:lineRule="auto"/>
              <w:rPr>
                <w:rFonts w:ascii="Arial" w:eastAsia="Times New Roman" w:hAnsi="Arial" w:cs="Arial"/>
                <w:color w:val="000000"/>
                <w:sz w:val="18"/>
                <w:szCs w:val="18"/>
                <w:lang w:val="es-CO" w:eastAsia="es-CO"/>
              </w:rPr>
            </w:pPr>
            <w:r w:rsidRPr="00372E63">
              <w:rPr>
                <w:rFonts w:ascii="Arial" w:eastAsia="Times New Roman" w:hAnsi="Arial" w:cs="Arial"/>
                <w:color w:val="000000"/>
                <w:sz w:val="18"/>
                <w:szCs w:val="18"/>
                <w:lang w:val="es-CO" w:eastAsia="es-CO"/>
              </w:rPr>
              <w:t>Implementar y socializar la Estrategia de Rendición de Cuentas</w:t>
            </w:r>
          </w:p>
        </w:tc>
        <w:tc>
          <w:tcPr>
            <w:tcW w:w="713" w:type="pct"/>
            <w:shd w:val="clear" w:color="auto" w:fill="auto"/>
            <w:vAlign w:val="center"/>
          </w:tcPr>
          <w:p w:rsidR="007F3454" w:rsidRPr="00372E63" w:rsidRDefault="007F3454" w:rsidP="007F3454">
            <w:pPr>
              <w:spacing w:after="0" w:line="240" w:lineRule="auto"/>
              <w:jc w:val="both"/>
              <w:rPr>
                <w:rFonts w:ascii="Arial" w:eastAsia="Times New Roman" w:hAnsi="Arial" w:cs="Arial"/>
                <w:color w:val="000000"/>
                <w:sz w:val="18"/>
                <w:szCs w:val="18"/>
                <w:lang w:val="es-CO" w:eastAsia="es-CO"/>
              </w:rPr>
            </w:pPr>
            <w:r w:rsidRPr="00372E63">
              <w:rPr>
                <w:rFonts w:ascii="Arial" w:eastAsia="Times New Roman" w:hAnsi="Arial" w:cs="Arial"/>
                <w:color w:val="000000"/>
                <w:sz w:val="18"/>
                <w:szCs w:val="18"/>
                <w:lang w:val="es-CO" w:eastAsia="es-CO"/>
              </w:rPr>
              <w:t>Actualizar la Caracterización grupos de valor Identificar Mecanismos de Participación.</w:t>
            </w:r>
          </w:p>
        </w:tc>
        <w:tc>
          <w:tcPr>
            <w:tcW w:w="603" w:type="pct"/>
            <w:shd w:val="clear" w:color="auto" w:fill="auto"/>
            <w:vAlign w:val="center"/>
          </w:tcPr>
          <w:p w:rsidR="007F3454" w:rsidRPr="00372E63" w:rsidRDefault="007F3454" w:rsidP="007F3454">
            <w:pPr>
              <w:spacing w:after="0" w:line="240" w:lineRule="auto"/>
              <w:jc w:val="center"/>
              <w:rPr>
                <w:rFonts w:ascii="Arial" w:eastAsia="Times New Roman" w:hAnsi="Arial" w:cs="Arial"/>
                <w:color w:val="000000"/>
                <w:sz w:val="18"/>
                <w:szCs w:val="18"/>
                <w:lang w:val="es-CO" w:eastAsia="es-CO"/>
              </w:rPr>
            </w:pPr>
            <w:r w:rsidRPr="00372E63">
              <w:rPr>
                <w:rFonts w:ascii="Arial" w:eastAsia="Times New Roman" w:hAnsi="Arial" w:cs="Arial"/>
                <w:color w:val="000000"/>
                <w:sz w:val="18"/>
                <w:szCs w:val="18"/>
                <w:lang w:val="es-CO" w:eastAsia="es-CO"/>
              </w:rPr>
              <w:t>100%</w:t>
            </w:r>
          </w:p>
          <w:p w:rsidR="007F3454" w:rsidRPr="00372E63" w:rsidRDefault="007F3454" w:rsidP="007F3454">
            <w:pPr>
              <w:spacing w:after="0" w:line="240" w:lineRule="auto"/>
              <w:jc w:val="center"/>
              <w:rPr>
                <w:rFonts w:ascii="Arial" w:eastAsia="Times New Roman" w:hAnsi="Arial" w:cs="Arial"/>
                <w:color w:val="000000"/>
                <w:sz w:val="18"/>
                <w:szCs w:val="18"/>
                <w:lang w:val="es-CO" w:eastAsia="es-CO"/>
              </w:rPr>
            </w:pPr>
          </w:p>
          <w:p w:rsidR="007F3454" w:rsidRPr="00372E63" w:rsidRDefault="007F3454" w:rsidP="007F3454">
            <w:pPr>
              <w:spacing w:after="0" w:line="240" w:lineRule="auto"/>
              <w:rPr>
                <w:rFonts w:ascii="Arial" w:eastAsia="Times New Roman" w:hAnsi="Arial" w:cs="Arial"/>
                <w:color w:val="000000"/>
                <w:sz w:val="18"/>
                <w:szCs w:val="18"/>
                <w:lang w:val="es-CO" w:eastAsia="es-CO"/>
              </w:rPr>
            </w:pPr>
            <w:r w:rsidRPr="00372E63">
              <w:rPr>
                <w:rFonts w:ascii="Arial" w:eastAsia="Times New Roman" w:hAnsi="Arial" w:cs="Arial"/>
                <w:color w:val="000000"/>
                <w:sz w:val="18"/>
                <w:szCs w:val="18"/>
                <w:lang w:val="es-CO" w:eastAsia="es-CO"/>
              </w:rPr>
              <w:t>Está incluido en el Mecanismo de Servicio al Ciudadano</w:t>
            </w:r>
          </w:p>
        </w:tc>
        <w:tc>
          <w:tcPr>
            <w:tcW w:w="607" w:type="pct"/>
            <w:shd w:val="clear" w:color="auto" w:fill="auto"/>
            <w:vAlign w:val="center"/>
          </w:tcPr>
          <w:p w:rsidR="007F3454" w:rsidRPr="00372E63" w:rsidRDefault="007F3454" w:rsidP="007F3454">
            <w:pPr>
              <w:spacing w:after="0" w:line="240" w:lineRule="auto"/>
              <w:jc w:val="center"/>
              <w:rPr>
                <w:rFonts w:ascii="Arial" w:eastAsia="Times New Roman" w:hAnsi="Arial" w:cs="Arial"/>
                <w:color w:val="000000"/>
                <w:sz w:val="18"/>
                <w:szCs w:val="18"/>
                <w:lang w:val="es-CO" w:eastAsia="es-CO"/>
              </w:rPr>
            </w:pPr>
            <w:r w:rsidRPr="00372E63">
              <w:rPr>
                <w:rFonts w:ascii="Arial" w:eastAsia="Times New Roman" w:hAnsi="Arial" w:cs="Arial"/>
                <w:color w:val="000000"/>
                <w:sz w:val="18"/>
                <w:szCs w:val="18"/>
                <w:lang w:val="es-CO" w:eastAsia="es-CO"/>
              </w:rPr>
              <w:t>2021/01/01</w:t>
            </w:r>
          </w:p>
        </w:tc>
        <w:tc>
          <w:tcPr>
            <w:tcW w:w="606" w:type="pct"/>
            <w:shd w:val="clear" w:color="auto" w:fill="auto"/>
            <w:vAlign w:val="center"/>
          </w:tcPr>
          <w:p w:rsidR="007F3454" w:rsidRPr="009354D3" w:rsidRDefault="007F3454" w:rsidP="007F3454">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2021/12/31</w:t>
            </w:r>
          </w:p>
        </w:tc>
        <w:tc>
          <w:tcPr>
            <w:tcW w:w="593" w:type="pct"/>
            <w:shd w:val="clear" w:color="auto" w:fill="auto"/>
            <w:vAlign w:val="center"/>
          </w:tcPr>
          <w:p w:rsidR="007F3454" w:rsidRPr="009354D3" w:rsidRDefault="007F3454" w:rsidP="007F3454">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Secretaría de Desarrollo Social Unidad de Participación Ciudadana</w:t>
            </w:r>
          </w:p>
        </w:tc>
      </w:tr>
      <w:tr w:rsidR="00680AF2" w:rsidRPr="009354D3" w:rsidTr="00A17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52"/>
        </w:trPr>
        <w:tc>
          <w:tcPr>
            <w:tcW w:w="582" w:type="pct"/>
            <w:shd w:val="clear" w:color="auto" w:fill="FFE599" w:themeFill="accent4" w:themeFillTint="66"/>
            <w:vAlign w:val="center"/>
            <w:hideMark/>
          </w:tcPr>
          <w:p w:rsidR="009354D3" w:rsidRPr="009354D3" w:rsidRDefault="009354D3" w:rsidP="009354D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t>MECANISMOS PARA MEJORAR EL SERVICIO Y LA ATENCIÓN AL CIUDADANO</w:t>
            </w:r>
          </w:p>
        </w:tc>
        <w:tc>
          <w:tcPr>
            <w:tcW w:w="621" w:type="pct"/>
            <w:shd w:val="clear" w:color="auto" w:fill="auto"/>
            <w:vAlign w:val="center"/>
            <w:hideMark/>
          </w:tcPr>
          <w:p w:rsidR="009354D3" w:rsidRPr="00372E63" w:rsidRDefault="009354D3" w:rsidP="009354D3">
            <w:pPr>
              <w:spacing w:after="0" w:line="240" w:lineRule="auto"/>
              <w:rPr>
                <w:rFonts w:ascii="Arial" w:eastAsia="Times New Roman" w:hAnsi="Arial" w:cs="Arial"/>
                <w:color w:val="000000"/>
                <w:sz w:val="18"/>
                <w:szCs w:val="18"/>
                <w:lang w:val="es-CO" w:eastAsia="es-CO"/>
              </w:rPr>
            </w:pPr>
            <w:r w:rsidRPr="00372E63">
              <w:rPr>
                <w:rFonts w:ascii="Arial" w:eastAsia="Times New Roman" w:hAnsi="Arial" w:cs="Arial"/>
                <w:color w:val="000000"/>
                <w:sz w:val="18"/>
                <w:szCs w:val="18"/>
                <w:lang w:val="es-CO" w:eastAsia="es-CO"/>
              </w:rPr>
              <w:t>COMITÉ RELACIÓN CIUDADANO</w:t>
            </w:r>
            <w:r w:rsidRPr="00372E63">
              <w:rPr>
                <w:rFonts w:ascii="Arial" w:eastAsia="Times New Roman" w:hAnsi="Arial" w:cs="Arial"/>
                <w:color w:val="000000"/>
                <w:sz w:val="18"/>
                <w:szCs w:val="18"/>
                <w:lang w:val="es-CO" w:eastAsia="es-CO"/>
              </w:rPr>
              <w:br/>
              <w:t>Asegurar la continuidad del comité de Relación de Estado Ciudadano</w:t>
            </w:r>
          </w:p>
        </w:tc>
        <w:tc>
          <w:tcPr>
            <w:tcW w:w="675" w:type="pct"/>
            <w:shd w:val="clear" w:color="auto" w:fill="auto"/>
            <w:vAlign w:val="center"/>
            <w:hideMark/>
          </w:tcPr>
          <w:p w:rsidR="009354D3" w:rsidRPr="00372E63" w:rsidRDefault="009354D3" w:rsidP="009354D3">
            <w:pPr>
              <w:spacing w:after="0" w:line="240" w:lineRule="auto"/>
              <w:rPr>
                <w:rFonts w:ascii="Arial" w:eastAsia="Times New Roman" w:hAnsi="Arial" w:cs="Arial"/>
                <w:color w:val="000000"/>
                <w:sz w:val="18"/>
                <w:szCs w:val="18"/>
                <w:lang w:val="es-CO" w:eastAsia="es-CO"/>
              </w:rPr>
            </w:pPr>
            <w:r w:rsidRPr="00372E63">
              <w:rPr>
                <w:rFonts w:ascii="Arial" w:eastAsia="Times New Roman" w:hAnsi="Arial" w:cs="Arial"/>
                <w:color w:val="000000"/>
                <w:sz w:val="18"/>
                <w:szCs w:val="18"/>
                <w:lang w:val="es-CO" w:eastAsia="es-CO"/>
              </w:rPr>
              <w:t>Registros sistemáticos: listados de asistencia, actas de reuniones, registro fotográfico</w:t>
            </w:r>
          </w:p>
        </w:tc>
        <w:tc>
          <w:tcPr>
            <w:tcW w:w="713" w:type="pct"/>
            <w:shd w:val="clear" w:color="auto" w:fill="auto"/>
            <w:vAlign w:val="center"/>
            <w:hideMark/>
          </w:tcPr>
          <w:p w:rsidR="009354D3" w:rsidRPr="00372E63" w:rsidRDefault="009354D3" w:rsidP="009354D3">
            <w:pPr>
              <w:spacing w:after="0" w:line="240" w:lineRule="auto"/>
              <w:rPr>
                <w:rFonts w:ascii="Arial" w:eastAsia="Times New Roman" w:hAnsi="Arial" w:cs="Arial"/>
                <w:color w:val="000000"/>
                <w:sz w:val="18"/>
                <w:szCs w:val="18"/>
                <w:lang w:val="es-CO" w:eastAsia="es-CO"/>
              </w:rPr>
            </w:pPr>
            <w:r w:rsidRPr="00372E63">
              <w:rPr>
                <w:rFonts w:ascii="Arial" w:eastAsia="Times New Roman" w:hAnsi="Arial" w:cs="Arial"/>
                <w:color w:val="000000"/>
                <w:sz w:val="18"/>
                <w:szCs w:val="18"/>
                <w:lang w:val="es-CO" w:eastAsia="es-CO"/>
              </w:rPr>
              <w:t>Reuniones del Comité Relación Estado Ciudadano</w:t>
            </w:r>
          </w:p>
        </w:tc>
        <w:tc>
          <w:tcPr>
            <w:tcW w:w="603" w:type="pct"/>
            <w:shd w:val="clear" w:color="auto" w:fill="auto"/>
            <w:vAlign w:val="center"/>
            <w:hideMark/>
          </w:tcPr>
          <w:p w:rsidR="009354D3" w:rsidRPr="00372E63" w:rsidRDefault="009354D3" w:rsidP="009354D3">
            <w:pPr>
              <w:spacing w:after="0" w:line="240" w:lineRule="auto"/>
              <w:jc w:val="center"/>
              <w:rPr>
                <w:rFonts w:ascii="Arial" w:eastAsia="Times New Roman" w:hAnsi="Arial" w:cs="Arial"/>
                <w:color w:val="000000"/>
                <w:sz w:val="18"/>
                <w:szCs w:val="18"/>
                <w:lang w:val="es-CO" w:eastAsia="es-CO"/>
              </w:rPr>
            </w:pPr>
            <w:r w:rsidRPr="00372E63">
              <w:rPr>
                <w:rFonts w:ascii="Arial" w:eastAsia="Times New Roman" w:hAnsi="Arial" w:cs="Arial"/>
                <w:color w:val="000000"/>
                <w:sz w:val="18"/>
                <w:szCs w:val="18"/>
                <w:lang w:val="es-CO" w:eastAsia="es-CO"/>
              </w:rPr>
              <w:t>2</w:t>
            </w:r>
          </w:p>
        </w:tc>
        <w:tc>
          <w:tcPr>
            <w:tcW w:w="607" w:type="pct"/>
            <w:shd w:val="clear" w:color="auto" w:fill="auto"/>
            <w:vAlign w:val="center"/>
            <w:hideMark/>
          </w:tcPr>
          <w:p w:rsidR="009354D3" w:rsidRPr="00372E63" w:rsidRDefault="009354D3" w:rsidP="009354D3">
            <w:pPr>
              <w:spacing w:after="0" w:line="240" w:lineRule="auto"/>
              <w:jc w:val="center"/>
              <w:rPr>
                <w:rFonts w:ascii="Arial" w:eastAsia="Times New Roman" w:hAnsi="Arial" w:cs="Arial"/>
                <w:color w:val="000000"/>
                <w:sz w:val="18"/>
                <w:szCs w:val="18"/>
                <w:lang w:val="es-CO" w:eastAsia="es-CO"/>
              </w:rPr>
            </w:pPr>
            <w:r w:rsidRPr="00372E63">
              <w:rPr>
                <w:rFonts w:ascii="Arial" w:eastAsia="Times New Roman" w:hAnsi="Arial" w:cs="Arial"/>
                <w:color w:val="000000"/>
                <w:sz w:val="18"/>
                <w:szCs w:val="18"/>
                <w:lang w:val="es-CO" w:eastAsia="es-CO"/>
              </w:rPr>
              <w:t>0101/2021</w:t>
            </w:r>
          </w:p>
        </w:tc>
        <w:tc>
          <w:tcPr>
            <w:tcW w:w="606"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30/12/2021</w:t>
            </w:r>
          </w:p>
        </w:tc>
        <w:tc>
          <w:tcPr>
            <w:tcW w:w="593"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Departamento Administrativo de Planeación</w:t>
            </w:r>
            <w:r w:rsidRPr="009354D3">
              <w:rPr>
                <w:rFonts w:ascii="Arial" w:eastAsia="Times New Roman" w:hAnsi="Arial" w:cs="Arial"/>
                <w:color w:val="000000"/>
                <w:sz w:val="18"/>
                <w:szCs w:val="18"/>
                <w:lang w:val="es-CO" w:eastAsia="es-CO"/>
              </w:rPr>
              <w:br/>
              <w:t>Despacho del Alcalde</w:t>
            </w:r>
            <w:r w:rsidRPr="009354D3">
              <w:rPr>
                <w:rFonts w:ascii="Arial" w:eastAsia="Times New Roman" w:hAnsi="Arial" w:cs="Arial"/>
                <w:color w:val="000000"/>
                <w:sz w:val="18"/>
                <w:szCs w:val="18"/>
                <w:lang w:val="es-CO" w:eastAsia="es-CO"/>
              </w:rPr>
              <w:br/>
              <w:t xml:space="preserve">(Asesor Administrativo del Despacho ) </w:t>
            </w:r>
          </w:p>
        </w:tc>
      </w:tr>
      <w:tr w:rsidR="00680AF2" w:rsidRPr="009354D3" w:rsidTr="00A17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40"/>
        </w:trPr>
        <w:tc>
          <w:tcPr>
            <w:tcW w:w="582" w:type="pct"/>
            <w:shd w:val="clear" w:color="auto" w:fill="FFE599" w:themeFill="accent4" w:themeFillTint="66"/>
            <w:vAlign w:val="center"/>
            <w:hideMark/>
          </w:tcPr>
          <w:p w:rsidR="009354D3" w:rsidRPr="009354D3" w:rsidRDefault="009354D3" w:rsidP="009354D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t>MECANISMOS PARA MEJORAR EL SERVICIO Y LA ATENCIÓN AL CIUDADANO</w:t>
            </w:r>
          </w:p>
        </w:tc>
        <w:tc>
          <w:tcPr>
            <w:tcW w:w="621" w:type="pct"/>
            <w:shd w:val="clear" w:color="auto" w:fill="auto"/>
            <w:vAlign w:val="center"/>
            <w:hideMark/>
          </w:tcPr>
          <w:p w:rsidR="009354D3" w:rsidRPr="00372E63" w:rsidRDefault="009354D3" w:rsidP="009354D3">
            <w:pPr>
              <w:spacing w:after="0" w:line="240" w:lineRule="auto"/>
              <w:rPr>
                <w:rFonts w:ascii="Arial" w:eastAsia="Times New Roman" w:hAnsi="Arial" w:cs="Arial"/>
                <w:color w:val="000000"/>
                <w:sz w:val="18"/>
                <w:szCs w:val="18"/>
                <w:lang w:val="es-CO" w:eastAsia="es-CO"/>
              </w:rPr>
            </w:pPr>
            <w:r w:rsidRPr="00372E63">
              <w:rPr>
                <w:rFonts w:ascii="Arial" w:eastAsia="Times New Roman" w:hAnsi="Arial" w:cs="Arial"/>
                <w:color w:val="000000"/>
                <w:sz w:val="18"/>
                <w:szCs w:val="18"/>
                <w:lang w:val="es-CO" w:eastAsia="es-CO"/>
              </w:rPr>
              <w:t>Caracterizar los grupos de ciudadanos, usuarios, o grupos de interés</w:t>
            </w:r>
          </w:p>
        </w:tc>
        <w:tc>
          <w:tcPr>
            <w:tcW w:w="675" w:type="pct"/>
            <w:shd w:val="clear" w:color="auto" w:fill="auto"/>
            <w:vAlign w:val="center"/>
            <w:hideMark/>
          </w:tcPr>
          <w:p w:rsidR="009354D3" w:rsidRPr="00372E63" w:rsidRDefault="009354D3" w:rsidP="009354D3">
            <w:pPr>
              <w:spacing w:after="0" w:line="240" w:lineRule="auto"/>
              <w:rPr>
                <w:rFonts w:ascii="Arial" w:eastAsia="Times New Roman" w:hAnsi="Arial" w:cs="Arial"/>
                <w:color w:val="000000"/>
                <w:sz w:val="18"/>
                <w:szCs w:val="18"/>
                <w:lang w:val="es-CO" w:eastAsia="es-CO"/>
              </w:rPr>
            </w:pPr>
            <w:r w:rsidRPr="00372E63">
              <w:rPr>
                <w:rFonts w:ascii="Arial" w:eastAsia="Times New Roman" w:hAnsi="Arial" w:cs="Arial"/>
                <w:color w:val="000000"/>
                <w:sz w:val="18"/>
                <w:szCs w:val="18"/>
                <w:lang w:val="es-CO" w:eastAsia="es-CO"/>
              </w:rPr>
              <w:t xml:space="preserve">Informe presentado al Despacho del </w:t>
            </w:r>
            <w:r w:rsidR="00D80F1A" w:rsidRPr="00372E63">
              <w:rPr>
                <w:rFonts w:ascii="Arial" w:eastAsia="Times New Roman" w:hAnsi="Arial" w:cs="Arial"/>
                <w:color w:val="000000"/>
                <w:sz w:val="18"/>
                <w:szCs w:val="18"/>
                <w:lang w:val="es-CO" w:eastAsia="es-CO"/>
              </w:rPr>
              <w:t>Alcalde sobre</w:t>
            </w:r>
            <w:r w:rsidRPr="00372E63">
              <w:rPr>
                <w:rFonts w:ascii="Arial" w:eastAsia="Times New Roman" w:hAnsi="Arial" w:cs="Arial"/>
                <w:color w:val="000000"/>
                <w:sz w:val="18"/>
                <w:szCs w:val="18"/>
                <w:lang w:val="es-CO" w:eastAsia="es-CO"/>
              </w:rPr>
              <w:t xml:space="preserve"> la población que accede a las instalaciones del Centro Administrativo Municipal CAM.     </w:t>
            </w:r>
          </w:p>
        </w:tc>
        <w:tc>
          <w:tcPr>
            <w:tcW w:w="713" w:type="pct"/>
            <w:shd w:val="clear" w:color="auto" w:fill="auto"/>
            <w:vAlign w:val="center"/>
            <w:hideMark/>
          </w:tcPr>
          <w:p w:rsidR="009354D3" w:rsidRPr="00372E63" w:rsidRDefault="009354D3" w:rsidP="009354D3">
            <w:pPr>
              <w:spacing w:after="0" w:line="240" w:lineRule="auto"/>
              <w:rPr>
                <w:rFonts w:ascii="Arial" w:eastAsia="Times New Roman" w:hAnsi="Arial" w:cs="Arial"/>
                <w:color w:val="000000"/>
                <w:sz w:val="18"/>
                <w:szCs w:val="18"/>
                <w:lang w:val="es-CO" w:eastAsia="es-CO"/>
              </w:rPr>
            </w:pPr>
            <w:r w:rsidRPr="00372E63">
              <w:rPr>
                <w:rFonts w:ascii="Arial" w:eastAsia="Times New Roman" w:hAnsi="Arial" w:cs="Arial"/>
                <w:color w:val="000000"/>
                <w:sz w:val="18"/>
                <w:szCs w:val="18"/>
                <w:lang w:val="es-CO" w:eastAsia="es-CO"/>
              </w:rPr>
              <w:t>Número de Encuestas de ciudadanos que acceden al servicio de Atención al Ciudadano.</w:t>
            </w:r>
          </w:p>
        </w:tc>
        <w:tc>
          <w:tcPr>
            <w:tcW w:w="603" w:type="pct"/>
            <w:shd w:val="clear" w:color="auto" w:fill="auto"/>
            <w:vAlign w:val="center"/>
            <w:hideMark/>
          </w:tcPr>
          <w:p w:rsidR="009354D3" w:rsidRPr="00372E63" w:rsidRDefault="009354D3" w:rsidP="009354D3">
            <w:pPr>
              <w:spacing w:after="0" w:line="240" w:lineRule="auto"/>
              <w:jc w:val="center"/>
              <w:rPr>
                <w:rFonts w:ascii="Arial" w:eastAsia="Times New Roman" w:hAnsi="Arial" w:cs="Arial"/>
                <w:color w:val="000000"/>
                <w:sz w:val="18"/>
                <w:szCs w:val="18"/>
                <w:lang w:val="es-CO" w:eastAsia="es-CO"/>
              </w:rPr>
            </w:pPr>
            <w:r w:rsidRPr="00372E63">
              <w:rPr>
                <w:rFonts w:ascii="Arial" w:eastAsia="Times New Roman" w:hAnsi="Arial" w:cs="Arial"/>
                <w:color w:val="000000"/>
                <w:sz w:val="18"/>
                <w:szCs w:val="18"/>
                <w:lang w:val="es-CO" w:eastAsia="es-CO"/>
              </w:rPr>
              <w:t>100%</w:t>
            </w:r>
          </w:p>
        </w:tc>
        <w:tc>
          <w:tcPr>
            <w:tcW w:w="607" w:type="pct"/>
            <w:shd w:val="clear" w:color="auto" w:fill="auto"/>
            <w:vAlign w:val="center"/>
            <w:hideMark/>
          </w:tcPr>
          <w:p w:rsidR="009354D3" w:rsidRPr="00372E63" w:rsidRDefault="009354D3" w:rsidP="009354D3">
            <w:pPr>
              <w:spacing w:after="0" w:line="240" w:lineRule="auto"/>
              <w:jc w:val="center"/>
              <w:rPr>
                <w:rFonts w:ascii="Arial" w:eastAsia="Times New Roman" w:hAnsi="Arial" w:cs="Arial"/>
                <w:color w:val="000000"/>
                <w:sz w:val="18"/>
                <w:szCs w:val="18"/>
                <w:lang w:val="es-CO" w:eastAsia="es-CO"/>
              </w:rPr>
            </w:pPr>
            <w:r w:rsidRPr="00372E63">
              <w:rPr>
                <w:rFonts w:ascii="Arial" w:eastAsia="Times New Roman" w:hAnsi="Arial" w:cs="Arial"/>
                <w:color w:val="000000"/>
                <w:sz w:val="18"/>
                <w:szCs w:val="18"/>
                <w:lang w:val="es-CO" w:eastAsia="es-CO"/>
              </w:rPr>
              <w:t>2021/01/01</w:t>
            </w:r>
          </w:p>
        </w:tc>
        <w:tc>
          <w:tcPr>
            <w:tcW w:w="606"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2021/12/31</w:t>
            </w:r>
          </w:p>
        </w:tc>
        <w:tc>
          <w:tcPr>
            <w:tcW w:w="593" w:type="pct"/>
            <w:shd w:val="clear" w:color="auto" w:fill="auto"/>
            <w:vAlign w:val="center"/>
            <w:hideMark/>
          </w:tcPr>
          <w:p w:rsidR="009354D3" w:rsidRPr="009354D3" w:rsidRDefault="009354D3" w:rsidP="0033324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 xml:space="preserve">DAFI (SAC)  </w:t>
            </w:r>
          </w:p>
        </w:tc>
      </w:tr>
      <w:tr w:rsidR="00680AF2" w:rsidRPr="009354D3" w:rsidTr="00A17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40"/>
        </w:trPr>
        <w:tc>
          <w:tcPr>
            <w:tcW w:w="582" w:type="pct"/>
            <w:shd w:val="clear" w:color="auto" w:fill="FFE599" w:themeFill="accent4" w:themeFillTint="66"/>
            <w:vAlign w:val="center"/>
            <w:hideMark/>
          </w:tcPr>
          <w:p w:rsidR="009354D3" w:rsidRPr="009354D3" w:rsidRDefault="009354D3" w:rsidP="009354D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t>MECANISMOS PARA MEJORAR EL SERVICIO Y LA ATENCIÓN AL CIUDADANO</w:t>
            </w:r>
          </w:p>
        </w:tc>
        <w:tc>
          <w:tcPr>
            <w:tcW w:w="621" w:type="pct"/>
            <w:shd w:val="clear" w:color="auto" w:fill="auto"/>
            <w:vAlign w:val="center"/>
            <w:hideMark/>
          </w:tcPr>
          <w:p w:rsidR="009354D3" w:rsidRPr="00372E63" w:rsidRDefault="009354D3" w:rsidP="009354D3">
            <w:pPr>
              <w:spacing w:after="0" w:line="240" w:lineRule="auto"/>
              <w:jc w:val="both"/>
              <w:rPr>
                <w:rFonts w:ascii="Arial" w:eastAsia="Times New Roman" w:hAnsi="Arial" w:cs="Arial"/>
                <w:color w:val="000000"/>
                <w:sz w:val="18"/>
                <w:szCs w:val="18"/>
                <w:lang w:val="es-CO" w:eastAsia="es-CO"/>
              </w:rPr>
            </w:pPr>
            <w:r w:rsidRPr="00372E63">
              <w:rPr>
                <w:rFonts w:ascii="Arial" w:eastAsia="Times New Roman" w:hAnsi="Arial" w:cs="Arial"/>
                <w:color w:val="000000"/>
                <w:sz w:val="18"/>
                <w:szCs w:val="18"/>
                <w:lang w:val="es-CO" w:eastAsia="es-CO"/>
              </w:rPr>
              <w:t>Responder todas las Peticiones, Quejas, Reclamos, Sugerencias y   Observaciones a procesos contractuales</w:t>
            </w:r>
          </w:p>
        </w:tc>
        <w:tc>
          <w:tcPr>
            <w:tcW w:w="675" w:type="pct"/>
            <w:shd w:val="clear" w:color="auto" w:fill="auto"/>
            <w:vAlign w:val="center"/>
            <w:hideMark/>
          </w:tcPr>
          <w:p w:rsidR="009354D3" w:rsidRPr="00372E63" w:rsidRDefault="009354D3" w:rsidP="009354D3">
            <w:pPr>
              <w:spacing w:after="0" w:line="240" w:lineRule="auto"/>
              <w:jc w:val="both"/>
              <w:rPr>
                <w:rFonts w:ascii="Arial" w:eastAsia="Times New Roman" w:hAnsi="Arial" w:cs="Arial"/>
                <w:color w:val="000000"/>
                <w:sz w:val="18"/>
                <w:szCs w:val="18"/>
                <w:lang w:val="es-CO" w:eastAsia="es-CO"/>
              </w:rPr>
            </w:pPr>
            <w:r w:rsidRPr="00372E63">
              <w:rPr>
                <w:rFonts w:ascii="Arial" w:eastAsia="Times New Roman" w:hAnsi="Arial" w:cs="Arial"/>
                <w:color w:val="000000"/>
                <w:sz w:val="18"/>
                <w:szCs w:val="18"/>
                <w:lang w:val="es-CO" w:eastAsia="es-CO"/>
              </w:rPr>
              <w:t>Respuestas publicadas</w:t>
            </w:r>
          </w:p>
        </w:tc>
        <w:tc>
          <w:tcPr>
            <w:tcW w:w="713" w:type="pct"/>
            <w:shd w:val="clear" w:color="auto" w:fill="auto"/>
            <w:vAlign w:val="center"/>
            <w:hideMark/>
          </w:tcPr>
          <w:p w:rsidR="009354D3" w:rsidRPr="00372E63" w:rsidRDefault="009354D3" w:rsidP="009354D3">
            <w:pPr>
              <w:spacing w:after="0" w:line="240" w:lineRule="auto"/>
              <w:jc w:val="both"/>
              <w:rPr>
                <w:rFonts w:ascii="Arial" w:eastAsia="Times New Roman" w:hAnsi="Arial" w:cs="Arial"/>
                <w:color w:val="000000"/>
                <w:sz w:val="18"/>
                <w:szCs w:val="18"/>
                <w:lang w:val="es-CO" w:eastAsia="es-CO"/>
              </w:rPr>
            </w:pPr>
            <w:r w:rsidRPr="00372E63">
              <w:rPr>
                <w:rFonts w:ascii="Arial" w:eastAsia="Times New Roman" w:hAnsi="Arial" w:cs="Arial"/>
                <w:color w:val="000000"/>
                <w:sz w:val="18"/>
                <w:szCs w:val="18"/>
                <w:lang w:val="es-CO" w:eastAsia="es-CO"/>
              </w:rPr>
              <w:t>Número de PQRSO sobre procesos contractuales respondidas / Número de PQRSO sobre procesos contractuales formuladas</w:t>
            </w:r>
          </w:p>
        </w:tc>
        <w:tc>
          <w:tcPr>
            <w:tcW w:w="603" w:type="pct"/>
            <w:shd w:val="clear" w:color="auto" w:fill="auto"/>
            <w:vAlign w:val="center"/>
            <w:hideMark/>
          </w:tcPr>
          <w:p w:rsidR="009354D3" w:rsidRPr="00372E63" w:rsidRDefault="009354D3" w:rsidP="009354D3">
            <w:pPr>
              <w:spacing w:after="0" w:line="240" w:lineRule="auto"/>
              <w:jc w:val="center"/>
              <w:rPr>
                <w:rFonts w:ascii="Arial" w:eastAsia="Times New Roman" w:hAnsi="Arial" w:cs="Arial"/>
                <w:color w:val="000000"/>
                <w:sz w:val="18"/>
                <w:szCs w:val="18"/>
                <w:lang w:val="es-CO" w:eastAsia="es-CO"/>
              </w:rPr>
            </w:pPr>
            <w:r w:rsidRPr="00372E63">
              <w:rPr>
                <w:rFonts w:ascii="Arial" w:eastAsia="Times New Roman" w:hAnsi="Arial" w:cs="Arial"/>
                <w:color w:val="000000"/>
                <w:sz w:val="18"/>
                <w:szCs w:val="18"/>
                <w:lang w:val="es-CO" w:eastAsia="es-CO"/>
              </w:rPr>
              <w:t>100%</w:t>
            </w:r>
          </w:p>
        </w:tc>
        <w:tc>
          <w:tcPr>
            <w:tcW w:w="607" w:type="pct"/>
            <w:shd w:val="clear" w:color="auto" w:fill="auto"/>
            <w:vAlign w:val="center"/>
            <w:hideMark/>
          </w:tcPr>
          <w:p w:rsidR="009354D3" w:rsidRPr="00372E63" w:rsidRDefault="009354D3" w:rsidP="009354D3">
            <w:pPr>
              <w:spacing w:after="0" w:line="240" w:lineRule="auto"/>
              <w:jc w:val="center"/>
              <w:rPr>
                <w:rFonts w:ascii="Arial" w:eastAsia="Times New Roman" w:hAnsi="Arial" w:cs="Arial"/>
                <w:color w:val="000000"/>
                <w:sz w:val="18"/>
                <w:szCs w:val="18"/>
                <w:lang w:val="es-CO" w:eastAsia="es-CO"/>
              </w:rPr>
            </w:pPr>
            <w:r w:rsidRPr="00372E63">
              <w:rPr>
                <w:rFonts w:ascii="Arial" w:eastAsia="Times New Roman" w:hAnsi="Arial" w:cs="Arial"/>
                <w:color w:val="000000"/>
                <w:sz w:val="18"/>
                <w:szCs w:val="18"/>
                <w:lang w:val="es-CO" w:eastAsia="es-CO"/>
              </w:rPr>
              <w:t>2021/01/01</w:t>
            </w:r>
          </w:p>
        </w:tc>
        <w:tc>
          <w:tcPr>
            <w:tcW w:w="606"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2021/12/31</w:t>
            </w:r>
          </w:p>
        </w:tc>
        <w:tc>
          <w:tcPr>
            <w:tcW w:w="593"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Departamento Administrativo Jurídico</w:t>
            </w:r>
          </w:p>
        </w:tc>
      </w:tr>
      <w:tr w:rsidR="00680AF2" w:rsidRPr="009354D3" w:rsidTr="003A68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1"/>
        </w:trPr>
        <w:tc>
          <w:tcPr>
            <w:tcW w:w="582" w:type="pct"/>
            <w:shd w:val="clear" w:color="auto" w:fill="FFE599" w:themeFill="accent4" w:themeFillTint="66"/>
            <w:vAlign w:val="center"/>
            <w:hideMark/>
          </w:tcPr>
          <w:p w:rsidR="009354D3" w:rsidRPr="009354D3" w:rsidRDefault="009354D3" w:rsidP="009354D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lastRenderedPageBreak/>
              <w:t>MECANISMOS PARA MEJORAR EL SERVICIO Y LA ATENCIÓN AL CIUDADANO</w:t>
            </w:r>
          </w:p>
        </w:tc>
        <w:tc>
          <w:tcPr>
            <w:tcW w:w="621" w:type="pct"/>
            <w:shd w:val="clear" w:color="auto" w:fill="auto"/>
            <w:vAlign w:val="center"/>
            <w:hideMark/>
          </w:tcPr>
          <w:p w:rsidR="009354D3" w:rsidRPr="00372E63" w:rsidRDefault="009354D3" w:rsidP="009354D3">
            <w:pPr>
              <w:spacing w:after="0" w:line="240" w:lineRule="auto"/>
              <w:rPr>
                <w:rFonts w:ascii="Arial" w:eastAsia="Times New Roman" w:hAnsi="Arial" w:cs="Arial"/>
                <w:color w:val="000000"/>
                <w:sz w:val="18"/>
                <w:szCs w:val="18"/>
                <w:lang w:val="es-CO" w:eastAsia="es-CO"/>
              </w:rPr>
            </w:pPr>
            <w:r w:rsidRPr="00372E63">
              <w:rPr>
                <w:rFonts w:ascii="Arial" w:eastAsia="Times New Roman" w:hAnsi="Arial" w:cs="Arial"/>
                <w:color w:val="000000"/>
                <w:sz w:val="18"/>
                <w:szCs w:val="18"/>
                <w:lang w:val="es-CO" w:eastAsia="es-CO"/>
              </w:rPr>
              <w:t>Dar a conocer los Protocolos de Servicio al Ciudadano, el cual está dirigido a todos los funcionarios de planta y contratistas de la Administración.</w:t>
            </w:r>
          </w:p>
        </w:tc>
        <w:tc>
          <w:tcPr>
            <w:tcW w:w="675" w:type="pct"/>
            <w:shd w:val="clear" w:color="auto" w:fill="auto"/>
            <w:vAlign w:val="center"/>
            <w:hideMark/>
          </w:tcPr>
          <w:p w:rsidR="009354D3" w:rsidRPr="00372E63" w:rsidRDefault="009354D3" w:rsidP="009354D3">
            <w:pPr>
              <w:spacing w:after="0" w:line="240" w:lineRule="auto"/>
              <w:jc w:val="both"/>
              <w:rPr>
                <w:rFonts w:ascii="Arial" w:eastAsia="Times New Roman" w:hAnsi="Arial" w:cs="Arial"/>
                <w:color w:val="000000"/>
                <w:sz w:val="18"/>
                <w:szCs w:val="18"/>
                <w:lang w:val="es-CO" w:eastAsia="es-CO"/>
              </w:rPr>
            </w:pPr>
            <w:r w:rsidRPr="00372E63">
              <w:rPr>
                <w:rFonts w:ascii="Arial" w:eastAsia="Times New Roman" w:hAnsi="Arial" w:cs="Arial"/>
                <w:color w:val="000000"/>
                <w:sz w:val="18"/>
                <w:szCs w:val="18"/>
                <w:lang w:val="es-CO" w:eastAsia="es-CO"/>
              </w:rPr>
              <w:t xml:space="preserve">Actividades de difusión socializada e Implementada sobre el protocolo de servicio al ciudadano con acciones directas en las oficinas y con acciones que comprometan a los funcionarios a darle cumplimiento </w:t>
            </w:r>
          </w:p>
        </w:tc>
        <w:tc>
          <w:tcPr>
            <w:tcW w:w="713" w:type="pct"/>
            <w:shd w:val="clear" w:color="auto" w:fill="auto"/>
            <w:vAlign w:val="center"/>
            <w:hideMark/>
          </w:tcPr>
          <w:p w:rsidR="009354D3" w:rsidRPr="00372E63" w:rsidRDefault="009354D3" w:rsidP="009354D3">
            <w:pPr>
              <w:spacing w:after="0" w:line="240" w:lineRule="auto"/>
              <w:rPr>
                <w:rFonts w:ascii="Arial" w:eastAsia="Times New Roman" w:hAnsi="Arial" w:cs="Arial"/>
                <w:color w:val="000000"/>
                <w:sz w:val="18"/>
                <w:szCs w:val="18"/>
                <w:lang w:val="es-CO" w:eastAsia="es-CO"/>
              </w:rPr>
            </w:pPr>
            <w:r w:rsidRPr="00372E63">
              <w:rPr>
                <w:rFonts w:ascii="Arial" w:eastAsia="Times New Roman" w:hAnsi="Arial" w:cs="Arial"/>
                <w:color w:val="000000"/>
                <w:sz w:val="18"/>
                <w:szCs w:val="18"/>
                <w:lang w:val="es-CO" w:eastAsia="es-CO"/>
              </w:rPr>
              <w:t>Número de actividades de difusión del protocolo de servicio al ciudadano con acciones directas en las dependencias y con acciones que comprometan al nivel directivo a darle cumplimiento.</w:t>
            </w:r>
          </w:p>
        </w:tc>
        <w:tc>
          <w:tcPr>
            <w:tcW w:w="603" w:type="pct"/>
            <w:shd w:val="clear" w:color="auto" w:fill="auto"/>
            <w:vAlign w:val="center"/>
            <w:hideMark/>
          </w:tcPr>
          <w:p w:rsidR="009354D3" w:rsidRPr="00372E63" w:rsidRDefault="009354D3" w:rsidP="009354D3">
            <w:pPr>
              <w:spacing w:after="0" w:line="240" w:lineRule="auto"/>
              <w:jc w:val="center"/>
              <w:rPr>
                <w:rFonts w:ascii="Arial" w:eastAsia="Times New Roman" w:hAnsi="Arial" w:cs="Arial"/>
                <w:color w:val="000000"/>
                <w:sz w:val="18"/>
                <w:szCs w:val="18"/>
                <w:lang w:val="es-CO" w:eastAsia="es-CO"/>
              </w:rPr>
            </w:pPr>
            <w:r w:rsidRPr="00372E63">
              <w:rPr>
                <w:rFonts w:ascii="Arial" w:eastAsia="Times New Roman" w:hAnsi="Arial" w:cs="Arial"/>
                <w:color w:val="000000"/>
                <w:sz w:val="18"/>
                <w:szCs w:val="18"/>
                <w:lang w:val="es-CO" w:eastAsia="es-CO"/>
              </w:rPr>
              <w:t>2</w:t>
            </w:r>
          </w:p>
        </w:tc>
        <w:tc>
          <w:tcPr>
            <w:tcW w:w="607" w:type="pct"/>
            <w:shd w:val="clear" w:color="auto" w:fill="auto"/>
            <w:vAlign w:val="center"/>
            <w:hideMark/>
          </w:tcPr>
          <w:p w:rsidR="009354D3" w:rsidRPr="00372E63" w:rsidRDefault="009354D3" w:rsidP="009354D3">
            <w:pPr>
              <w:spacing w:after="0" w:line="240" w:lineRule="auto"/>
              <w:jc w:val="center"/>
              <w:rPr>
                <w:rFonts w:ascii="Arial" w:eastAsia="Times New Roman" w:hAnsi="Arial" w:cs="Arial"/>
                <w:color w:val="000000"/>
                <w:sz w:val="18"/>
                <w:szCs w:val="18"/>
                <w:lang w:val="es-CO" w:eastAsia="es-CO"/>
              </w:rPr>
            </w:pPr>
            <w:r w:rsidRPr="00372E63">
              <w:rPr>
                <w:rFonts w:ascii="Arial" w:eastAsia="Times New Roman" w:hAnsi="Arial" w:cs="Arial"/>
                <w:color w:val="000000"/>
                <w:sz w:val="18"/>
                <w:szCs w:val="18"/>
                <w:lang w:val="es-CO" w:eastAsia="es-CO"/>
              </w:rPr>
              <w:t>2021/02/01</w:t>
            </w:r>
          </w:p>
        </w:tc>
        <w:tc>
          <w:tcPr>
            <w:tcW w:w="606"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2021/12/31</w:t>
            </w:r>
          </w:p>
        </w:tc>
        <w:tc>
          <w:tcPr>
            <w:tcW w:w="593" w:type="pct"/>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Departamento Administrativo de Fortalecimiento Institucional Servicio y Atención al Ciudadano</w:t>
            </w:r>
          </w:p>
        </w:tc>
      </w:tr>
      <w:tr w:rsidR="00680AF2" w:rsidRPr="009354D3" w:rsidTr="00A17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12"/>
        </w:trPr>
        <w:tc>
          <w:tcPr>
            <w:tcW w:w="582" w:type="pct"/>
            <w:shd w:val="clear" w:color="auto" w:fill="FFE599" w:themeFill="accent4" w:themeFillTint="66"/>
            <w:vAlign w:val="center"/>
            <w:hideMark/>
          </w:tcPr>
          <w:p w:rsidR="009354D3" w:rsidRPr="009354D3" w:rsidRDefault="009354D3" w:rsidP="009354D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t>MECANISMOS PARA MEJORAR EL SERVICIO Y LA ATENCIÓN AL CIUDADANO</w:t>
            </w:r>
          </w:p>
        </w:tc>
        <w:tc>
          <w:tcPr>
            <w:tcW w:w="621" w:type="pct"/>
            <w:shd w:val="clear" w:color="auto" w:fill="auto"/>
            <w:vAlign w:val="center"/>
            <w:hideMark/>
          </w:tcPr>
          <w:p w:rsidR="009354D3" w:rsidRPr="00372E63" w:rsidRDefault="009354D3" w:rsidP="009354D3">
            <w:pPr>
              <w:spacing w:after="0" w:line="240" w:lineRule="auto"/>
              <w:rPr>
                <w:rFonts w:ascii="Arial" w:eastAsia="Times New Roman" w:hAnsi="Arial" w:cs="Arial"/>
                <w:color w:val="000000"/>
                <w:sz w:val="18"/>
                <w:szCs w:val="18"/>
                <w:lang w:val="es-CO" w:eastAsia="es-CO"/>
              </w:rPr>
            </w:pPr>
            <w:r w:rsidRPr="00372E63">
              <w:rPr>
                <w:rFonts w:ascii="Arial" w:eastAsia="Times New Roman" w:hAnsi="Arial" w:cs="Arial"/>
                <w:color w:val="000000"/>
                <w:sz w:val="18"/>
                <w:szCs w:val="18"/>
                <w:lang w:val="es-CO" w:eastAsia="es-CO"/>
              </w:rPr>
              <w:t>Dar a conocer los Protocolos de Servicio al Ciudadano, el cual está dirigido a todos los funcionarios de planta y contratistas de la Administración.</w:t>
            </w:r>
          </w:p>
        </w:tc>
        <w:tc>
          <w:tcPr>
            <w:tcW w:w="675" w:type="pct"/>
            <w:shd w:val="clear" w:color="auto" w:fill="auto"/>
            <w:vAlign w:val="center"/>
            <w:hideMark/>
          </w:tcPr>
          <w:p w:rsidR="009354D3" w:rsidRPr="00372E63" w:rsidRDefault="009354D3" w:rsidP="009354D3">
            <w:pPr>
              <w:spacing w:after="0" w:line="240" w:lineRule="auto"/>
              <w:jc w:val="both"/>
              <w:rPr>
                <w:rFonts w:ascii="Arial" w:eastAsia="Times New Roman" w:hAnsi="Arial" w:cs="Arial"/>
                <w:color w:val="000000"/>
                <w:sz w:val="18"/>
                <w:szCs w:val="18"/>
                <w:lang w:val="es-CO" w:eastAsia="es-CO"/>
              </w:rPr>
            </w:pPr>
            <w:r w:rsidRPr="00372E63">
              <w:rPr>
                <w:rFonts w:ascii="Arial" w:eastAsia="Times New Roman" w:hAnsi="Arial" w:cs="Arial"/>
                <w:color w:val="000000"/>
                <w:sz w:val="18"/>
                <w:szCs w:val="18"/>
                <w:lang w:val="es-CO" w:eastAsia="es-CO"/>
              </w:rPr>
              <w:t xml:space="preserve">Funcionarios comprometidos y participando de la campaña de difusión del  Protocolo de Servicio al Ciudadano </w:t>
            </w:r>
          </w:p>
        </w:tc>
        <w:tc>
          <w:tcPr>
            <w:tcW w:w="713" w:type="pct"/>
            <w:shd w:val="clear" w:color="auto" w:fill="auto"/>
            <w:vAlign w:val="center"/>
            <w:hideMark/>
          </w:tcPr>
          <w:p w:rsidR="009354D3" w:rsidRPr="00372E63" w:rsidRDefault="009354D3" w:rsidP="009354D3">
            <w:pPr>
              <w:spacing w:after="0" w:line="240" w:lineRule="auto"/>
              <w:rPr>
                <w:rFonts w:ascii="Arial" w:eastAsia="Times New Roman" w:hAnsi="Arial" w:cs="Arial"/>
                <w:color w:val="000000"/>
                <w:sz w:val="18"/>
                <w:szCs w:val="18"/>
                <w:lang w:val="es-CO" w:eastAsia="es-CO"/>
              </w:rPr>
            </w:pPr>
            <w:r w:rsidRPr="00372E63">
              <w:rPr>
                <w:rFonts w:ascii="Arial" w:eastAsia="Times New Roman" w:hAnsi="Arial" w:cs="Arial"/>
                <w:color w:val="000000"/>
                <w:sz w:val="18"/>
                <w:szCs w:val="18"/>
                <w:lang w:val="es-CO" w:eastAsia="es-CO"/>
              </w:rPr>
              <w:t xml:space="preserve">Número de Funcionarios comprometidos y participando de la campaña de difusión del  Protocolo de Servicio al Ciudadano </w:t>
            </w:r>
          </w:p>
        </w:tc>
        <w:tc>
          <w:tcPr>
            <w:tcW w:w="603" w:type="pct"/>
            <w:shd w:val="clear" w:color="auto" w:fill="auto"/>
            <w:vAlign w:val="center"/>
            <w:hideMark/>
          </w:tcPr>
          <w:p w:rsidR="009354D3" w:rsidRPr="00372E63" w:rsidRDefault="009354D3" w:rsidP="009354D3">
            <w:pPr>
              <w:spacing w:after="0" w:line="240" w:lineRule="auto"/>
              <w:jc w:val="center"/>
              <w:rPr>
                <w:rFonts w:ascii="Arial" w:eastAsia="Times New Roman" w:hAnsi="Arial" w:cs="Arial"/>
                <w:color w:val="000000"/>
                <w:sz w:val="18"/>
                <w:szCs w:val="18"/>
                <w:lang w:val="es-CO" w:eastAsia="es-CO"/>
              </w:rPr>
            </w:pPr>
            <w:r w:rsidRPr="00372E63">
              <w:rPr>
                <w:rFonts w:ascii="Arial" w:eastAsia="Times New Roman" w:hAnsi="Arial" w:cs="Arial"/>
                <w:color w:val="000000"/>
                <w:sz w:val="18"/>
                <w:szCs w:val="18"/>
                <w:lang w:val="es-CO" w:eastAsia="es-CO"/>
              </w:rPr>
              <w:t>100</w:t>
            </w:r>
          </w:p>
        </w:tc>
        <w:tc>
          <w:tcPr>
            <w:tcW w:w="607" w:type="pct"/>
            <w:shd w:val="clear" w:color="auto" w:fill="auto"/>
            <w:vAlign w:val="center"/>
            <w:hideMark/>
          </w:tcPr>
          <w:p w:rsidR="009354D3" w:rsidRPr="00372E63" w:rsidRDefault="009354D3" w:rsidP="009354D3">
            <w:pPr>
              <w:spacing w:after="0" w:line="240" w:lineRule="auto"/>
              <w:jc w:val="center"/>
              <w:rPr>
                <w:rFonts w:ascii="Arial" w:eastAsia="Times New Roman" w:hAnsi="Arial" w:cs="Arial"/>
                <w:color w:val="000000"/>
                <w:sz w:val="18"/>
                <w:szCs w:val="18"/>
                <w:lang w:val="es-CO" w:eastAsia="es-CO"/>
              </w:rPr>
            </w:pPr>
            <w:r w:rsidRPr="00372E63">
              <w:rPr>
                <w:rFonts w:ascii="Arial" w:eastAsia="Times New Roman" w:hAnsi="Arial" w:cs="Arial"/>
                <w:color w:val="000000"/>
                <w:sz w:val="18"/>
                <w:szCs w:val="18"/>
                <w:lang w:val="es-CO" w:eastAsia="es-CO"/>
              </w:rPr>
              <w:t>2021/02/01</w:t>
            </w:r>
          </w:p>
        </w:tc>
        <w:tc>
          <w:tcPr>
            <w:tcW w:w="606"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2021/12/31</w:t>
            </w:r>
          </w:p>
        </w:tc>
        <w:tc>
          <w:tcPr>
            <w:tcW w:w="593" w:type="pct"/>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Departamento Administrativo de Fortalecimiento Institucional Servicio y Atención al Ciudadano</w:t>
            </w:r>
          </w:p>
        </w:tc>
      </w:tr>
      <w:tr w:rsidR="00680AF2" w:rsidRPr="009354D3" w:rsidTr="00A17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45"/>
        </w:trPr>
        <w:tc>
          <w:tcPr>
            <w:tcW w:w="582" w:type="pct"/>
            <w:shd w:val="clear" w:color="auto" w:fill="FFE599" w:themeFill="accent4" w:themeFillTint="66"/>
            <w:vAlign w:val="center"/>
            <w:hideMark/>
          </w:tcPr>
          <w:p w:rsidR="009354D3" w:rsidRPr="009354D3" w:rsidRDefault="009354D3" w:rsidP="009354D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lastRenderedPageBreak/>
              <w:t>MECANISMOS PARA MEJORAR EL SERVICIO Y LA ATENCIÓN AL CIUDADANO</w:t>
            </w:r>
          </w:p>
        </w:tc>
        <w:tc>
          <w:tcPr>
            <w:tcW w:w="621" w:type="pct"/>
            <w:shd w:val="clear" w:color="auto" w:fill="auto"/>
            <w:vAlign w:val="center"/>
            <w:hideMark/>
          </w:tcPr>
          <w:p w:rsidR="009354D3" w:rsidRPr="00372E63" w:rsidRDefault="009354D3" w:rsidP="009354D3">
            <w:pPr>
              <w:spacing w:after="0" w:line="240" w:lineRule="auto"/>
              <w:jc w:val="center"/>
              <w:rPr>
                <w:rFonts w:ascii="Arial" w:eastAsia="Times New Roman" w:hAnsi="Arial" w:cs="Arial"/>
                <w:color w:val="000000"/>
                <w:sz w:val="18"/>
                <w:szCs w:val="18"/>
                <w:lang w:val="es-CO" w:eastAsia="es-CO"/>
              </w:rPr>
            </w:pPr>
            <w:r w:rsidRPr="00372E63">
              <w:rPr>
                <w:rFonts w:ascii="Arial" w:eastAsia="Times New Roman" w:hAnsi="Arial" w:cs="Arial"/>
                <w:color w:val="000000"/>
                <w:sz w:val="18"/>
                <w:szCs w:val="18"/>
                <w:lang w:val="es-CO" w:eastAsia="es-CO"/>
              </w:rPr>
              <w:t>Visibilizar y fortalecer los canales de atención al Ciudadano, primordialmente los virtuales, para optimizar y realizar campañas continuas para mejorar la  “Atención al Cliente” con la finalidad de mejorar continuamente los servicios que presta el Municipio de Armenia</w:t>
            </w:r>
          </w:p>
        </w:tc>
        <w:tc>
          <w:tcPr>
            <w:tcW w:w="675" w:type="pct"/>
            <w:shd w:val="clear" w:color="auto" w:fill="auto"/>
            <w:vAlign w:val="center"/>
            <w:hideMark/>
          </w:tcPr>
          <w:p w:rsidR="009354D3" w:rsidRPr="00372E63" w:rsidRDefault="009354D3" w:rsidP="009354D3">
            <w:pPr>
              <w:spacing w:after="0" w:line="240" w:lineRule="auto"/>
              <w:jc w:val="center"/>
              <w:rPr>
                <w:rFonts w:ascii="Arial" w:eastAsia="Times New Roman" w:hAnsi="Arial" w:cs="Arial"/>
                <w:color w:val="000000"/>
                <w:sz w:val="18"/>
                <w:szCs w:val="18"/>
                <w:lang w:val="es-CO" w:eastAsia="es-CO"/>
              </w:rPr>
            </w:pPr>
            <w:r w:rsidRPr="00372E63">
              <w:rPr>
                <w:rFonts w:ascii="Arial" w:eastAsia="Times New Roman" w:hAnsi="Arial" w:cs="Arial"/>
                <w:color w:val="000000"/>
                <w:sz w:val="18"/>
                <w:szCs w:val="18"/>
                <w:lang w:val="es-CO" w:eastAsia="es-CO"/>
              </w:rPr>
              <w:t xml:space="preserve">Actividades de </w:t>
            </w:r>
            <w:r w:rsidR="00BD6C5C" w:rsidRPr="00372E63">
              <w:rPr>
                <w:rFonts w:ascii="Arial" w:eastAsia="Times New Roman" w:hAnsi="Arial" w:cs="Arial"/>
                <w:color w:val="000000"/>
                <w:sz w:val="18"/>
                <w:szCs w:val="18"/>
                <w:lang w:val="es-CO" w:eastAsia="es-CO"/>
              </w:rPr>
              <w:t>promoción</w:t>
            </w:r>
            <w:r w:rsidRPr="00372E63">
              <w:rPr>
                <w:rFonts w:ascii="Arial" w:eastAsia="Times New Roman" w:hAnsi="Arial" w:cs="Arial"/>
                <w:color w:val="000000"/>
                <w:sz w:val="18"/>
                <w:szCs w:val="18"/>
                <w:lang w:val="es-CO" w:eastAsia="es-CO"/>
              </w:rPr>
              <w:t xml:space="preserve"> enfocadas en dar a conocer al ciudadano</w:t>
            </w:r>
            <w:r w:rsidRPr="00372E63">
              <w:rPr>
                <w:rFonts w:ascii="Arial" w:eastAsia="Times New Roman" w:hAnsi="Arial" w:cs="Arial"/>
                <w:color w:val="000000"/>
                <w:sz w:val="18"/>
                <w:szCs w:val="18"/>
                <w:lang w:val="es-CO" w:eastAsia="es-CO"/>
              </w:rPr>
              <w:br/>
              <w:t xml:space="preserve"> los canales virtuales habilitados para ello.</w:t>
            </w:r>
          </w:p>
        </w:tc>
        <w:tc>
          <w:tcPr>
            <w:tcW w:w="713" w:type="pct"/>
            <w:shd w:val="clear" w:color="auto" w:fill="auto"/>
            <w:vAlign w:val="center"/>
            <w:hideMark/>
          </w:tcPr>
          <w:p w:rsidR="009354D3" w:rsidRPr="00372E63" w:rsidRDefault="00BD6C5C" w:rsidP="009354D3">
            <w:pPr>
              <w:spacing w:after="0" w:line="240" w:lineRule="auto"/>
              <w:jc w:val="center"/>
              <w:rPr>
                <w:rFonts w:ascii="Arial" w:eastAsia="Times New Roman" w:hAnsi="Arial" w:cs="Arial"/>
                <w:color w:val="000000"/>
                <w:sz w:val="18"/>
                <w:szCs w:val="18"/>
                <w:lang w:val="es-CO" w:eastAsia="es-CO"/>
              </w:rPr>
            </w:pPr>
            <w:r w:rsidRPr="00372E63">
              <w:rPr>
                <w:rFonts w:ascii="Arial" w:eastAsia="Times New Roman" w:hAnsi="Arial" w:cs="Arial"/>
                <w:color w:val="000000"/>
                <w:sz w:val="18"/>
                <w:szCs w:val="18"/>
                <w:lang w:val="es-CO" w:eastAsia="es-CO"/>
              </w:rPr>
              <w:t>Número</w:t>
            </w:r>
            <w:r w:rsidR="009354D3" w:rsidRPr="00372E63">
              <w:rPr>
                <w:rFonts w:ascii="Arial" w:eastAsia="Times New Roman" w:hAnsi="Arial" w:cs="Arial"/>
                <w:color w:val="000000"/>
                <w:sz w:val="18"/>
                <w:szCs w:val="18"/>
                <w:lang w:val="es-CO" w:eastAsia="es-CO"/>
              </w:rPr>
              <w:t xml:space="preserve"> de actividades de </w:t>
            </w:r>
            <w:r w:rsidRPr="00372E63">
              <w:rPr>
                <w:rFonts w:ascii="Arial" w:eastAsia="Times New Roman" w:hAnsi="Arial" w:cs="Arial"/>
                <w:color w:val="000000"/>
                <w:sz w:val="18"/>
                <w:szCs w:val="18"/>
                <w:lang w:val="es-CO" w:eastAsia="es-CO"/>
              </w:rPr>
              <w:t>promoción</w:t>
            </w:r>
            <w:r w:rsidR="009354D3" w:rsidRPr="00372E63">
              <w:rPr>
                <w:rFonts w:ascii="Arial" w:eastAsia="Times New Roman" w:hAnsi="Arial" w:cs="Arial"/>
                <w:color w:val="000000"/>
                <w:sz w:val="18"/>
                <w:szCs w:val="18"/>
                <w:lang w:val="es-CO" w:eastAsia="es-CO"/>
              </w:rPr>
              <w:t xml:space="preserve"> enfocadas en dar a conocer al ciudadano</w:t>
            </w:r>
            <w:r w:rsidR="009354D3" w:rsidRPr="00372E63">
              <w:rPr>
                <w:rFonts w:ascii="Arial" w:eastAsia="Times New Roman" w:hAnsi="Arial" w:cs="Arial"/>
                <w:color w:val="000000"/>
                <w:sz w:val="18"/>
                <w:szCs w:val="18"/>
                <w:lang w:val="es-CO" w:eastAsia="es-CO"/>
              </w:rPr>
              <w:br/>
              <w:t xml:space="preserve"> los canales virtuales habilitados para ello.</w:t>
            </w:r>
          </w:p>
        </w:tc>
        <w:tc>
          <w:tcPr>
            <w:tcW w:w="603" w:type="pct"/>
            <w:shd w:val="clear" w:color="auto" w:fill="auto"/>
            <w:vAlign w:val="center"/>
            <w:hideMark/>
          </w:tcPr>
          <w:p w:rsidR="009354D3" w:rsidRPr="00372E63" w:rsidRDefault="009354D3" w:rsidP="009354D3">
            <w:pPr>
              <w:spacing w:after="0" w:line="240" w:lineRule="auto"/>
              <w:jc w:val="center"/>
              <w:rPr>
                <w:rFonts w:ascii="Arial" w:eastAsia="Times New Roman" w:hAnsi="Arial" w:cs="Arial"/>
                <w:color w:val="000000"/>
                <w:sz w:val="18"/>
                <w:szCs w:val="18"/>
                <w:lang w:val="es-CO" w:eastAsia="es-CO"/>
              </w:rPr>
            </w:pPr>
            <w:r w:rsidRPr="00372E63">
              <w:rPr>
                <w:rFonts w:ascii="Arial" w:eastAsia="Times New Roman" w:hAnsi="Arial" w:cs="Arial"/>
                <w:color w:val="000000"/>
                <w:sz w:val="18"/>
                <w:szCs w:val="18"/>
                <w:lang w:val="es-CO" w:eastAsia="es-CO"/>
              </w:rPr>
              <w:t>2</w:t>
            </w:r>
          </w:p>
        </w:tc>
        <w:tc>
          <w:tcPr>
            <w:tcW w:w="607" w:type="pct"/>
            <w:shd w:val="clear" w:color="auto" w:fill="auto"/>
            <w:vAlign w:val="center"/>
            <w:hideMark/>
          </w:tcPr>
          <w:p w:rsidR="009354D3" w:rsidRPr="00372E63" w:rsidRDefault="009354D3" w:rsidP="009354D3">
            <w:pPr>
              <w:spacing w:after="0" w:line="240" w:lineRule="auto"/>
              <w:jc w:val="center"/>
              <w:rPr>
                <w:rFonts w:ascii="Arial" w:eastAsia="Times New Roman" w:hAnsi="Arial" w:cs="Arial"/>
                <w:color w:val="000000"/>
                <w:sz w:val="18"/>
                <w:szCs w:val="18"/>
                <w:lang w:val="es-CO" w:eastAsia="es-CO"/>
              </w:rPr>
            </w:pPr>
            <w:r w:rsidRPr="00372E63">
              <w:rPr>
                <w:rFonts w:ascii="Arial" w:eastAsia="Times New Roman" w:hAnsi="Arial" w:cs="Arial"/>
                <w:color w:val="000000"/>
                <w:sz w:val="18"/>
                <w:szCs w:val="18"/>
                <w:lang w:val="es-CO" w:eastAsia="es-CO"/>
              </w:rPr>
              <w:t>2021/02/01</w:t>
            </w:r>
          </w:p>
        </w:tc>
        <w:tc>
          <w:tcPr>
            <w:tcW w:w="606"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2021/12/31</w:t>
            </w:r>
          </w:p>
        </w:tc>
        <w:tc>
          <w:tcPr>
            <w:tcW w:w="593" w:type="pct"/>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Departamento Administrativo de Fortalecimiento Institucional Servicio y Atención al Ciudadano</w:t>
            </w:r>
          </w:p>
        </w:tc>
      </w:tr>
    </w:tbl>
    <w:p w:rsidR="00372E63" w:rsidRDefault="00372E63"/>
    <w:p w:rsidR="00372E63" w:rsidRDefault="00372E63"/>
    <w:p w:rsidR="00372E63" w:rsidRDefault="00372E63"/>
    <w:p w:rsidR="00372E63" w:rsidRDefault="00372E63"/>
    <w:p w:rsidR="00372E63" w:rsidRDefault="00372E63"/>
    <w:p w:rsidR="00372E63" w:rsidRDefault="00372E63"/>
    <w:p w:rsidR="00372E63" w:rsidRDefault="00372E63"/>
    <w:tbl>
      <w:tblPr>
        <w:tblW w:w="5000" w:type="pct"/>
        <w:tblCellMar>
          <w:left w:w="70" w:type="dxa"/>
          <w:right w:w="70" w:type="dxa"/>
        </w:tblCellMar>
        <w:tblLook w:val="04A0" w:firstRow="1" w:lastRow="0" w:firstColumn="1" w:lastColumn="0" w:noHBand="0" w:noVBand="1"/>
      </w:tblPr>
      <w:tblGrid>
        <w:gridCol w:w="1851"/>
        <w:gridCol w:w="1974"/>
        <w:gridCol w:w="2146"/>
        <w:gridCol w:w="2267"/>
        <w:gridCol w:w="1917"/>
        <w:gridCol w:w="1930"/>
        <w:gridCol w:w="1927"/>
        <w:gridCol w:w="1885"/>
      </w:tblGrid>
      <w:tr w:rsidR="00372E63" w:rsidRPr="009354D3" w:rsidTr="00A17825">
        <w:trPr>
          <w:trHeight w:val="288"/>
          <w:tblHeader/>
        </w:trPr>
        <w:tc>
          <w:tcPr>
            <w:tcW w:w="58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72E63" w:rsidRDefault="00A17825" w:rsidP="00E547CA">
            <w:pPr>
              <w:spacing w:after="0" w:line="240" w:lineRule="auto"/>
              <w:jc w:val="center"/>
              <w:rPr>
                <w:rFonts w:ascii="Calibri" w:eastAsia="Times New Roman" w:hAnsi="Calibri" w:cs="Calibri"/>
                <w:noProof/>
                <w:color w:val="000000"/>
                <w:lang w:val="es-CO" w:eastAsia="es-CO"/>
              </w:rPr>
            </w:pPr>
            <w:r w:rsidRPr="009354D3">
              <w:rPr>
                <w:rFonts w:ascii="Calibri" w:eastAsia="Times New Roman" w:hAnsi="Calibri" w:cs="Calibri"/>
                <w:noProof/>
                <w:color w:val="000000"/>
                <w:lang w:val="es-CO" w:eastAsia="es-CO"/>
              </w:rPr>
              <w:lastRenderedPageBreak/>
              <w:drawing>
                <wp:anchor distT="0" distB="0" distL="114300" distR="114300" simplePos="0" relativeHeight="251745280" behindDoc="0" locked="0" layoutInCell="1" allowOverlap="1" wp14:anchorId="44308341" wp14:editId="1428387F">
                  <wp:simplePos x="0" y="0"/>
                  <wp:positionH relativeFrom="column">
                    <wp:posOffset>337185</wp:posOffset>
                  </wp:positionH>
                  <wp:positionV relativeFrom="paragraph">
                    <wp:posOffset>67310</wp:posOffset>
                  </wp:positionV>
                  <wp:extent cx="511175" cy="521970"/>
                  <wp:effectExtent l="0" t="0" r="3175" b="0"/>
                  <wp:wrapNone/>
                  <wp:docPr id="24" name="Imagen 24"/>
                  <wp:cNvGraphicFramePr/>
                  <a:graphic xmlns:a="http://schemas.openxmlformats.org/drawingml/2006/main">
                    <a:graphicData uri="http://schemas.openxmlformats.org/drawingml/2006/picture">
                      <pic:pic xmlns:pic="http://schemas.openxmlformats.org/drawingml/2006/picture">
                        <pic:nvPicPr>
                          <pic:cNvPr id="6" name="Imagen 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11175" cy="52197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372E63" w:rsidRPr="00952179" w:rsidRDefault="00372E63" w:rsidP="00E547CA">
            <w:pPr>
              <w:rPr>
                <w:rFonts w:ascii="Calibri" w:eastAsia="Times New Roman" w:hAnsi="Calibri" w:cs="Calibri"/>
                <w:lang w:val="es-CO" w:eastAsia="es-CO"/>
              </w:rPr>
            </w:pPr>
          </w:p>
        </w:tc>
        <w:tc>
          <w:tcPr>
            <w:tcW w:w="3219" w:type="pct"/>
            <w:gridSpan w:val="5"/>
            <w:tcBorders>
              <w:top w:val="single" w:sz="4" w:space="0" w:color="auto"/>
              <w:left w:val="single" w:sz="4" w:space="0" w:color="auto"/>
              <w:right w:val="single" w:sz="4" w:space="0" w:color="auto"/>
            </w:tcBorders>
            <w:shd w:val="clear" w:color="auto" w:fill="auto"/>
            <w:vAlign w:val="center"/>
          </w:tcPr>
          <w:p w:rsidR="00372E63" w:rsidRPr="009354D3" w:rsidRDefault="00372E63" w:rsidP="00E547CA">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t>PLAN ANTICORRUPCIÓN Y DE ATENCIÓN AL CIUDADANO</w:t>
            </w:r>
          </w:p>
        </w:tc>
        <w:tc>
          <w:tcPr>
            <w:tcW w:w="119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72E63" w:rsidRPr="009354D3" w:rsidRDefault="00372E63" w:rsidP="00E547CA">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Código: R-DP-PDE-PAC-063</w:t>
            </w:r>
          </w:p>
        </w:tc>
      </w:tr>
      <w:tr w:rsidR="00372E63" w:rsidRPr="009354D3" w:rsidTr="00A17825">
        <w:trPr>
          <w:trHeight w:val="288"/>
          <w:tblHeader/>
        </w:trPr>
        <w:tc>
          <w:tcPr>
            <w:tcW w:w="582" w:type="pct"/>
            <w:vMerge/>
            <w:tcBorders>
              <w:top w:val="single" w:sz="4" w:space="0" w:color="auto"/>
              <w:left w:val="single" w:sz="4" w:space="0" w:color="auto"/>
              <w:bottom w:val="single" w:sz="4" w:space="0" w:color="auto"/>
              <w:right w:val="single" w:sz="4" w:space="0" w:color="auto"/>
            </w:tcBorders>
            <w:shd w:val="clear" w:color="auto" w:fill="auto"/>
            <w:vAlign w:val="center"/>
          </w:tcPr>
          <w:p w:rsidR="00372E63" w:rsidRPr="009354D3" w:rsidRDefault="00372E63" w:rsidP="00E547CA">
            <w:pPr>
              <w:spacing w:after="0" w:line="240" w:lineRule="auto"/>
              <w:jc w:val="center"/>
              <w:rPr>
                <w:rFonts w:ascii="Calibri" w:eastAsia="Times New Roman" w:hAnsi="Calibri" w:cs="Calibri"/>
                <w:noProof/>
                <w:color w:val="000000"/>
                <w:lang w:val="es-CO" w:eastAsia="es-CO"/>
              </w:rPr>
            </w:pPr>
          </w:p>
        </w:tc>
        <w:tc>
          <w:tcPr>
            <w:tcW w:w="3219" w:type="pct"/>
            <w:gridSpan w:val="5"/>
            <w:tcBorders>
              <w:left w:val="single" w:sz="4" w:space="0" w:color="auto"/>
              <w:right w:val="single" w:sz="4" w:space="0" w:color="auto"/>
            </w:tcBorders>
            <w:shd w:val="clear" w:color="auto" w:fill="auto"/>
            <w:vAlign w:val="center"/>
          </w:tcPr>
          <w:p w:rsidR="00372E63" w:rsidRPr="009354D3" w:rsidRDefault="00372E63" w:rsidP="00E547CA">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t>MUNICIPIO DE ARMENIA</w:t>
            </w:r>
          </w:p>
        </w:tc>
        <w:tc>
          <w:tcPr>
            <w:tcW w:w="119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72E63" w:rsidRPr="009354D3" w:rsidRDefault="00372E63" w:rsidP="00E547CA">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Fecha: 15/07/2016</w:t>
            </w:r>
          </w:p>
        </w:tc>
      </w:tr>
      <w:tr w:rsidR="00372E63" w:rsidRPr="009354D3" w:rsidTr="00A17825">
        <w:trPr>
          <w:trHeight w:val="288"/>
          <w:tblHeader/>
        </w:trPr>
        <w:tc>
          <w:tcPr>
            <w:tcW w:w="582" w:type="pct"/>
            <w:vMerge/>
            <w:tcBorders>
              <w:top w:val="single" w:sz="4" w:space="0" w:color="auto"/>
              <w:left w:val="single" w:sz="4" w:space="0" w:color="auto"/>
              <w:bottom w:val="single" w:sz="4" w:space="0" w:color="auto"/>
              <w:right w:val="single" w:sz="4" w:space="0" w:color="auto"/>
            </w:tcBorders>
            <w:shd w:val="clear" w:color="auto" w:fill="auto"/>
            <w:vAlign w:val="center"/>
          </w:tcPr>
          <w:p w:rsidR="00372E63" w:rsidRPr="009354D3" w:rsidRDefault="00372E63" w:rsidP="00E547CA">
            <w:pPr>
              <w:spacing w:after="0" w:line="240" w:lineRule="auto"/>
              <w:jc w:val="center"/>
              <w:rPr>
                <w:rFonts w:ascii="Calibri" w:eastAsia="Times New Roman" w:hAnsi="Calibri" w:cs="Calibri"/>
                <w:noProof/>
                <w:color w:val="000000"/>
                <w:lang w:val="es-CO" w:eastAsia="es-CO"/>
              </w:rPr>
            </w:pPr>
          </w:p>
        </w:tc>
        <w:tc>
          <w:tcPr>
            <w:tcW w:w="3219" w:type="pct"/>
            <w:gridSpan w:val="5"/>
            <w:tcBorders>
              <w:left w:val="single" w:sz="4" w:space="0" w:color="auto"/>
              <w:right w:val="single" w:sz="4" w:space="0" w:color="auto"/>
            </w:tcBorders>
            <w:shd w:val="clear" w:color="auto" w:fill="auto"/>
            <w:vAlign w:val="center"/>
          </w:tcPr>
          <w:p w:rsidR="00372E63" w:rsidRPr="009354D3" w:rsidRDefault="00372E63" w:rsidP="00E547CA">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Proceso de Direccionamiento Estratégico</w:t>
            </w:r>
          </w:p>
        </w:tc>
        <w:tc>
          <w:tcPr>
            <w:tcW w:w="119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72E63" w:rsidRPr="009354D3" w:rsidRDefault="00372E63" w:rsidP="00E547CA">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Versión: 003</w:t>
            </w:r>
          </w:p>
        </w:tc>
      </w:tr>
      <w:tr w:rsidR="00372E63" w:rsidRPr="009354D3" w:rsidTr="00A17825">
        <w:trPr>
          <w:trHeight w:val="288"/>
          <w:tblHeader/>
        </w:trPr>
        <w:tc>
          <w:tcPr>
            <w:tcW w:w="582" w:type="pct"/>
            <w:vMerge/>
            <w:tcBorders>
              <w:top w:val="single" w:sz="4" w:space="0" w:color="auto"/>
              <w:left w:val="single" w:sz="4" w:space="0" w:color="auto"/>
              <w:bottom w:val="single" w:sz="4" w:space="0" w:color="auto"/>
              <w:right w:val="single" w:sz="4" w:space="0" w:color="auto"/>
            </w:tcBorders>
            <w:shd w:val="clear" w:color="auto" w:fill="auto"/>
            <w:vAlign w:val="center"/>
          </w:tcPr>
          <w:p w:rsidR="00372E63" w:rsidRPr="009354D3" w:rsidRDefault="00372E63" w:rsidP="00E547CA">
            <w:pPr>
              <w:spacing w:after="0" w:line="240" w:lineRule="auto"/>
              <w:jc w:val="center"/>
              <w:rPr>
                <w:rFonts w:ascii="Calibri" w:eastAsia="Times New Roman" w:hAnsi="Calibri" w:cs="Calibri"/>
                <w:noProof/>
                <w:color w:val="000000"/>
                <w:lang w:val="es-CO" w:eastAsia="es-CO"/>
              </w:rPr>
            </w:pPr>
          </w:p>
        </w:tc>
        <w:tc>
          <w:tcPr>
            <w:tcW w:w="3219" w:type="pct"/>
            <w:gridSpan w:val="5"/>
            <w:tcBorders>
              <w:left w:val="single" w:sz="4" w:space="0" w:color="auto"/>
              <w:bottom w:val="single" w:sz="4" w:space="0" w:color="auto"/>
              <w:right w:val="single" w:sz="4" w:space="0" w:color="auto"/>
            </w:tcBorders>
            <w:shd w:val="clear" w:color="auto" w:fill="auto"/>
            <w:vAlign w:val="center"/>
          </w:tcPr>
          <w:p w:rsidR="00372E63" w:rsidRPr="009354D3" w:rsidRDefault="00372E63" w:rsidP="00E547CA">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Departamento Administrativo de Planeación</w:t>
            </w:r>
          </w:p>
        </w:tc>
        <w:tc>
          <w:tcPr>
            <w:tcW w:w="119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72E63" w:rsidRPr="009354D3" w:rsidRDefault="003E386C" w:rsidP="00E547CA">
            <w:pPr>
              <w:spacing w:after="0" w:line="240" w:lineRule="auto"/>
              <w:rPr>
                <w:rFonts w:ascii="Arial" w:eastAsia="Times New Roman" w:hAnsi="Arial" w:cs="Arial"/>
                <w:color w:val="000000"/>
                <w:sz w:val="18"/>
                <w:szCs w:val="18"/>
                <w:lang w:val="es-CO" w:eastAsia="es-CO"/>
              </w:rPr>
            </w:pPr>
            <w:r>
              <w:rPr>
                <w:rFonts w:ascii="Arial" w:eastAsia="Times New Roman" w:hAnsi="Arial" w:cs="Arial"/>
                <w:color w:val="000000"/>
                <w:sz w:val="18"/>
                <w:szCs w:val="18"/>
                <w:lang w:val="es-CO" w:eastAsia="es-CO"/>
              </w:rPr>
              <w:t>Total Páginas 40</w:t>
            </w:r>
          </w:p>
        </w:tc>
      </w:tr>
      <w:tr w:rsidR="00372E63" w:rsidRPr="009354D3" w:rsidTr="00A17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4"/>
          <w:tblHeader/>
        </w:trPr>
        <w:tc>
          <w:tcPr>
            <w:tcW w:w="582" w:type="pct"/>
            <w:shd w:val="clear" w:color="auto" w:fill="DEEAF6" w:themeFill="accent1" w:themeFillTint="33"/>
            <w:vAlign w:val="center"/>
          </w:tcPr>
          <w:p w:rsidR="00372E63" w:rsidRPr="009354D3" w:rsidRDefault="00372E63" w:rsidP="00E547CA">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t>COMPONENTE</w:t>
            </w:r>
          </w:p>
        </w:tc>
        <w:tc>
          <w:tcPr>
            <w:tcW w:w="621" w:type="pct"/>
            <w:shd w:val="clear" w:color="auto" w:fill="auto"/>
            <w:vAlign w:val="center"/>
          </w:tcPr>
          <w:p w:rsidR="00372E63" w:rsidRPr="009354D3" w:rsidRDefault="00372E63" w:rsidP="00E547CA">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t>ACTIVIDADES</w:t>
            </w:r>
          </w:p>
        </w:tc>
        <w:tc>
          <w:tcPr>
            <w:tcW w:w="675" w:type="pct"/>
            <w:shd w:val="clear" w:color="auto" w:fill="auto"/>
            <w:vAlign w:val="center"/>
          </w:tcPr>
          <w:p w:rsidR="00372E63" w:rsidRPr="009354D3" w:rsidRDefault="00372E63" w:rsidP="00E547CA">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t>PRODUCTO</w:t>
            </w:r>
          </w:p>
        </w:tc>
        <w:tc>
          <w:tcPr>
            <w:tcW w:w="713" w:type="pct"/>
            <w:shd w:val="clear" w:color="auto" w:fill="auto"/>
            <w:vAlign w:val="center"/>
          </w:tcPr>
          <w:p w:rsidR="00372E63" w:rsidRPr="009354D3" w:rsidRDefault="00372E63" w:rsidP="00E547CA">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t>INDICADOR</w:t>
            </w:r>
          </w:p>
        </w:tc>
        <w:tc>
          <w:tcPr>
            <w:tcW w:w="603" w:type="pct"/>
            <w:shd w:val="clear" w:color="auto" w:fill="auto"/>
            <w:vAlign w:val="center"/>
          </w:tcPr>
          <w:p w:rsidR="00372E63" w:rsidRPr="009354D3" w:rsidRDefault="00372E63" w:rsidP="00E547CA">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t>META</w:t>
            </w:r>
          </w:p>
        </w:tc>
        <w:tc>
          <w:tcPr>
            <w:tcW w:w="607" w:type="pct"/>
            <w:shd w:val="clear" w:color="auto" w:fill="auto"/>
            <w:vAlign w:val="center"/>
          </w:tcPr>
          <w:p w:rsidR="00372E63" w:rsidRPr="009354D3" w:rsidRDefault="00372E63" w:rsidP="00E547CA">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t>FECHA DE INICIO  (dd/mm/aaaa)</w:t>
            </w:r>
          </w:p>
        </w:tc>
        <w:tc>
          <w:tcPr>
            <w:tcW w:w="606" w:type="pct"/>
            <w:shd w:val="clear" w:color="auto" w:fill="auto"/>
            <w:vAlign w:val="center"/>
          </w:tcPr>
          <w:p w:rsidR="00372E63" w:rsidRDefault="00372E63" w:rsidP="00E547CA">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t>FECHA DE TERMINACIÓN</w:t>
            </w:r>
          </w:p>
          <w:p w:rsidR="00372E63" w:rsidRPr="009354D3" w:rsidRDefault="00372E63" w:rsidP="00E547CA">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t>(dd/mm/aaaa)</w:t>
            </w:r>
          </w:p>
        </w:tc>
        <w:tc>
          <w:tcPr>
            <w:tcW w:w="593" w:type="pct"/>
            <w:shd w:val="clear" w:color="auto" w:fill="auto"/>
            <w:vAlign w:val="center"/>
          </w:tcPr>
          <w:p w:rsidR="00372E63" w:rsidRPr="009354D3" w:rsidRDefault="00372E63" w:rsidP="00E547CA">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t>RESPONSABLE</w:t>
            </w:r>
          </w:p>
        </w:tc>
      </w:tr>
      <w:tr w:rsidR="00A17825" w:rsidRPr="009354D3" w:rsidTr="003E38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0"/>
        </w:trPr>
        <w:tc>
          <w:tcPr>
            <w:tcW w:w="582" w:type="pct"/>
            <w:shd w:val="clear" w:color="auto" w:fill="DEEAF6" w:themeFill="accent1" w:themeFillTint="33"/>
            <w:vAlign w:val="center"/>
          </w:tcPr>
          <w:p w:rsidR="00A17825" w:rsidRDefault="00A17825" w:rsidP="00A17825">
            <w:pPr>
              <w:spacing w:after="0" w:line="240" w:lineRule="auto"/>
              <w:jc w:val="center"/>
            </w:pPr>
            <w:r w:rsidRPr="00B600AF">
              <w:rPr>
                <w:rFonts w:ascii="Arial" w:eastAsia="Times New Roman" w:hAnsi="Arial" w:cs="Arial"/>
                <w:b/>
                <w:bCs/>
                <w:color w:val="000000"/>
                <w:sz w:val="18"/>
                <w:szCs w:val="18"/>
                <w:lang w:val="es-CO" w:eastAsia="es-CO"/>
              </w:rPr>
              <w:t>MECANISMOS PARA LA TRANSPARENCIA Y EL ACCESO A LA INFORMACIÓN</w:t>
            </w:r>
          </w:p>
        </w:tc>
        <w:tc>
          <w:tcPr>
            <w:tcW w:w="621" w:type="pct"/>
            <w:shd w:val="clear" w:color="auto" w:fill="auto"/>
            <w:vAlign w:val="center"/>
          </w:tcPr>
          <w:p w:rsidR="00A17825" w:rsidRPr="009354D3" w:rsidRDefault="00A17825" w:rsidP="00A17825">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ACCIONES DE INFORMACIÓN</w:t>
            </w:r>
          </w:p>
        </w:tc>
        <w:tc>
          <w:tcPr>
            <w:tcW w:w="675" w:type="pct"/>
            <w:shd w:val="clear" w:color="auto" w:fill="auto"/>
            <w:vAlign w:val="center"/>
          </w:tcPr>
          <w:p w:rsidR="00A17825" w:rsidRPr="009354D3" w:rsidRDefault="00A17825" w:rsidP="00A17825">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Proyectos de inversión municipal publicados</w:t>
            </w:r>
          </w:p>
        </w:tc>
        <w:tc>
          <w:tcPr>
            <w:tcW w:w="713" w:type="pct"/>
            <w:shd w:val="clear" w:color="auto" w:fill="auto"/>
            <w:vAlign w:val="center"/>
          </w:tcPr>
          <w:p w:rsidR="00A17825" w:rsidRPr="009354D3" w:rsidRDefault="00A17825" w:rsidP="00A17825">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Unidades Documentales digitales que contienen los proyectos  de Inversión Municipal Publicados</w:t>
            </w:r>
          </w:p>
        </w:tc>
        <w:tc>
          <w:tcPr>
            <w:tcW w:w="603" w:type="pct"/>
            <w:shd w:val="clear" w:color="auto" w:fill="auto"/>
            <w:vAlign w:val="center"/>
          </w:tcPr>
          <w:p w:rsidR="00A17825" w:rsidRPr="009354D3" w:rsidRDefault="00A17825" w:rsidP="00A17825">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22</w:t>
            </w:r>
          </w:p>
        </w:tc>
        <w:tc>
          <w:tcPr>
            <w:tcW w:w="607" w:type="pct"/>
            <w:shd w:val="clear" w:color="auto" w:fill="auto"/>
            <w:vAlign w:val="center"/>
          </w:tcPr>
          <w:p w:rsidR="00A17825" w:rsidRPr="009354D3" w:rsidRDefault="00A17825" w:rsidP="00A17825">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2021/01/31</w:t>
            </w:r>
          </w:p>
        </w:tc>
        <w:tc>
          <w:tcPr>
            <w:tcW w:w="606" w:type="pct"/>
            <w:shd w:val="clear" w:color="auto" w:fill="auto"/>
            <w:vAlign w:val="center"/>
          </w:tcPr>
          <w:p w:rsidR="00A17825" w:rsidRPr="009354D3" w:rsidRDefault="00A17825" w:rsidP="00A17825">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2021/12/31</w:t>
            </w:r>
          </w:p>
        </w:tc>
        <w:tc>
          <w:tcPr>
            <w:tcW w:w="593" w:type="pct"/>
            <w:shd w:val="clear" w:color="auto" w:fill="auto"/>
            <w:vAlign w:val="center"/>
          </w:tcPr>
          <w:p w:rsidR="00A17825" w:rsidRPr="009354D3" w:rsidRDefault="00A17825" w:rsidP="00A17825">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Departamento Administrativo de Planeación</w:t>
            </w:r>
          </w:p>
        </w:tc>
      </w:tr>
      <w:tr w:rsidR="00A17825" w:rsidRPr="009354D3" w:rsidTr="003E38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02"/>
        </w:trPr>
        <w:tc>
          <w:tcPr>
            <w:tcW w:w="582" w:type="pct"/>
            <w:shd w:val="clear" w:color="auto" w:fill="DEEAF6" w:themeFill="accent1" w:themeFillTint="33"/>
            <w:vAlign w:val="center"/>
          </w:tcPr>
          <w:p w:rsidR="00A17825" w:rsidRDefault="00A17825" w:rsidP="00A17825">
            <w:pPr>
              <w:spacing w:after="0" w:line="240" w:lineRule="auto"/>
              <w:jc w:val="center"/>
            </w:pPr>
            <w:r w:rsidRPr="00B600AF">
              <w:rPr>
                <w:rFonts w:ascii="Arial" w:eastAsia="Times New Roman" w:hAnsi="Arial" w:cs="Arial"/>
                <w:b/>
                <w:bCs/>
                <w:color w:val="000000"/>
                <w:sz w:val="18"/>
                <w:szCs w:val="18"/>
                <w:lang w:val="es-CO" w:eastAsia="es-CO"/>
              </w:rPr>
              <w:t>MECANISMOS PARA LA TRANSPARENCIA Y EL ACCESO A LA INFORMACIÓN</w:t>
            </w:r>
          </w:p>
        </w:tc>
        <w:tc>
          <w:tcPr>
            <w:tcW w:w="621" w:type="pct"/>
            <w:shd w:val="clear" w:color="auto" w:fill="auto"/>
            <w:vAlign w:val="center"/>
          </w:tcPr>
          <w:p w:rsidR="00A17825" w:rsidRPr="009354D3" w:rsidRDefault="00A17825" w:rsidP="00A17825">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ACCIONES DE INFORMACIÓN</w:t>
            </w:r>
          </w:p>
        </w:tc>
        <w:tc>
          <w:tcPr>
            <w:tcW w:w="675" w:type="pct"/>
            <w:shd w:val="clear" w:color="auto" w:fill="auto"/>
            <w:vAlign w:val="center"/>
          </w:tcPr>
          <w:p w:rsidR="00A17825" w:rsidRPr="009354D3" w:rsidRDefault="00A17825" w:rsidP="00A17825">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Planes de Acción –periodicidad anual publicados</w:t>
            </w:r>
          </w:p>
        </w:tc>
        <w:tc>
          <w:tcPr>
            <w:tcW w:w="713" w:type="pct"/>
            <w:shd w:val="clear" w:color="auto" w:fill="auto"/>
            <w:vAlign w:val="center"/>
          </w:tcPr>
          <w:p w:rsidR="00A17825" w:rsidRPr="009354D3" w:rsidRDefault="00A17825" w:rsidP="00A17825">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Planes de Acción Publicados</w:t>
            </w:r>
          </w:p>
        </w:tc>
        <w:tc>
          <w:tcPr>
            <w:tcW w:w="603" w:type="pct"/>
            <w:shd w:val="clear" w:color="auto" w:fill="auto"/>
            <w:vAlign w:val="center"/>
          </w:tcPr>
          <w:p w:rsidR="00A17825" w:rsidRPr="009354D3" w:rsidRDefault="00A17825" w:rsidP="00A17825">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22</w:t>
            </w:r>
          </w:p>
        </w:tc>
        <w:tc>
          <w:tcPr>
            <w:tcW w:w="607" w:type="pct"/>
            <w:shd w:val="clear" w:color="auto" w:fill="auto"/>
            <w:vAlign w:val="center"/>
          </w:tcPr>
          <w:p w:rsidR="00A17825" w:rsidRPr="009354D3" w:rsidRDefault="00A17825" w:rsidP="00A17825">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2021/01/31</w:t>
            </w:r>
          </w:p>
        </w:tc>
        <w:tc>
          <w:tcPr>
            <w:tcW w:w="606" w:type="pct"/>
            <w:shd w:val="clear" w:color="auto" w:fill="auto"/>
            <w:vAlign w:val="center"/>
          </w:tcPr>
          <w:p w:rsidR="00A17825" w:rsidRPr="009354D3" w:rsidRDefault="00A17825" w:rsidP="00A17825">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2021/12/31</w:t>
            </w:r>
          </w:p>
        </w:tc>
        <w:tc>
          <w:tcPr>
            <w:tcW w:w="593" w:type="pct"/>
            <w:shd w:val="clear" w:color="auto" w:fill="auto"/>
            <w:vAlign w:val="center"/>
          </w:tcPr>
          <w:p w:rsidR="00A17825" w:rsidRPr="009354D3" w:rsidRDefault="00A17825" w:rsidP="00A17825">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Departamento Administrativo de Planeación</w:t>
            </w:r>
          </w:p>
        </w:tc>
      </w:tr>
      <w:tr w:rsidR="00A17825" w:rsidRPr="009354D3" w:rsidTr="00A17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32"/>
        </w:trPr>
        <w:tc>
          <w:tcPr>
            <w:tcW w:w="582" w:type="pct"/>
            <w:shd w:val="clear" w:color="auto" w:fill="DEEAF6" w:themeFill="accent1" w:themeFillTint="33"/>
            <w:vAlign w:val="center"/>
          </w:tcPr>
          <w:p w:rsidR="00A17825" w:rsidRDefault="00A17825" w:rsidP="00A17825">
            <w:pPr>
              <w:spacing w:after="0" w:line="240" w:lineRule="auto"/>
              <w:jc w:val="center"/>
            </w:pPr>
            <w:r w:rsidRPr="00B600AF">
              <w:rPr>
                <w:rFonts w:ascii="Arial" w:eastAsia="Times New Roman" w:hAnsi="Arial" w:cs="Arial"/>
                <w:b/>
                <w:bCs/>
                <w:color w:val="000000"/>
                <w:sz w:val="18"/>
                <w:szCs w:val="18"/>
                <w:lang w:val="es-CO" w:eastAsia="es-CO"/>
              </w:rPr>
              <w:t>MECANISMOS PARA LA TRANSPARENCIA Y EL ACCESO A LA INFORMACIÓN</w:t>
            </w:r>
          </w:p>
        </w:tc>
        <w:tc>
          <w:tcPr>
            <w:tcW w:w="621" w:type="pct"/>
            <w:shd w:val="clear" w:color="auto" w:fill="auto"/>
            <w:vAlign w:val="center"/>
          </w:tcPr>
          <w:p w:rsidR="00A17825" w:rsidRPr="009354D3" w:rsidRDefault="00A17825" w:rsidP="00A17825">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ACCIONES DE INFORMACIÓN</w:t>
            </w:r>
          </w:p>
        </w:tc>
        <w:tc>
          <w:tcPr>
            <w:tcW w:w="675" w:type="pct"/>
            <w:shd w:val="clear" w:color="auto" w:fill="auto"/>
            <w:vAlign w:val="center"/>
          </w:tcPr>
          <w:p w:rsidR="00A17825" w:rsidRPr="009354D3" w:rsidRDefault="00A17825" w:rsidP="00A17825">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 xml:space="preserve">Avisos informativos como herramientas de comunicación ubicadas en las áreas comunes o de atención al público y actualizadas de manera periódica </w:t>
            </w:r>
          </w:p>
        </w:tc>
        <w:tc>
          <w:tcPr>
            <w:tcW w:w="713" w:type="pct"/>
            <w:shd w:val="clear" w:color="auto" w:fill="auto"/>
            <w:vAlign w:val="center"/>
          </w:tcPr>
          <w:p w:rsidR="00A17825" w:rsidRPr="009354D3" w:rsidRDefault="00A17825" w:rsidP="00A17825">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Actualización de Avisos Informativos realizada/ Actualización de Carteleras programada</w:t>
            </w:r>
          </w:p>
        </w:tc>
        <w:tc>
          <w:tcPr>
            <w:tcW w:w="603" w:type="pct"/>
            <w:shd w:val="clear" w:color="auto" w:fill="auto"/>
            <w:vAlign w:val="center"/>
          </w:tcPr>
          <w:p w:rsidR="00A17825" w:rsidRPr="009354D3" w:rsidRDefault="00A17825" w:rsidP="00A17825">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12</w:t>
            </w:r>
          </w:p>
        </w:tc>
        <w:tc>
          <w:tcPr>
            <w:tcW w:w="607" w:type="pct"/>
            <w:shd w:val="clear" w:color="auto" w:fill="auto"/>
            <w:vAlign w:val="center"/>
          </w:tcPr>
          <w:p w:rsidR="00A17825" w:rsidRPr="009354D3" w:rsidRDefault="00A17825" w:rsidP="00A17825">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30/01/2021</w:t>
            </w:r>
          </w:p>
        </w:tc>
        <w:tc>
          <w:tcPr>
            <w:tcW w:w="606" w:type="pct"/>
            <w:shd w:val="clear" w:color="auto" w:fill="auto"/>
            <w:vAlign w:val="center"/>
          </w:tcPr>
          <w:p w:rsidR="00A17825" w:rsidRPr="009354D3" w:rsidRDefault="00A17825" w:rsidP="00A17825">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30/12/2021</w:t>
            </w:r>
          </w:p>
        </w:tc>
        <w:tc>
          <w:tcPr>
            <w:tcW w:w="593" w:type="pct"/>
            <w:shd w:val="clear" w:color="auto" w:fill="auto"/>
            <w:vAlign w:val="center"/>
          </w:tcPr>
          <w:p w:rsidR="00A17825" w:rsidRPr="009354D3" w:rsidRDefault="00A17825" w:rsidP="00A17825">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Despacho del Alcalde (Comunicaciones)</w:t>
            </w:r>
          </w:p>
        </w:tc>
      </w:tr>
      <w:tr w:rsidR="00A17825" w:rsidRPr="009354D3" w:rsidTr="00A17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88"/>
        </w:trPr>
        <w:tc>
          <w:tcPr>
            <w:tcW w:w="582" w:type="pct"/>
            <w:shd w:val="clear" w:color="auto" w:fill="DEEAF6" w:themeFill="accent1" w:themeFillTint="33"/>
            <w:vAlign w:val="center"/>
          </w:tcPr>
          <w:p w:rsidR="00A17825" w:rsidRDefault="00A17825" w:rsidP="00A17825">
            <w:pPr>
              <w:spacing w:after="0" w:line="240" w:lineRule="auto"/>
              <w:jc w:val="center"/>
            </w:pPr>
            <w:r w:rsidRPr="00B600AF">
              <w:rPr>
                <w:rFonts w:ascii="Arial" w:eastAsia="Times New Roman" w:hAnsi="Arial" w:cs="Arial"/>
                <w:b/>
                <w:bCs/>
                <w:color w:val="000000"/>
                <w:sz w:val="18"/>
                <w:szCs w:val="18"/>
                <w:lang w:val="es-CO" w:eastAsia="es-CO"/>
              </w:rPr>
              <w:t>MECANISMOS PARA LA TRANSPARENCIA Y EL ACCESO A LA INFORMACIÓN</w:t>
            </w:r>
          </w:p>
        </w:tc>
        <w:tc>
          <w:tcPr>
            <w:tcW w:w="621" w:type="pct"/>
            <w:shd w:val="clear" w:color="auto" w:fill="auto"/>
            <w:vAlign w:val="center"/>
          </w:tcPr>
          <w:p w:rsidR="00A17825" w:rsidRPr="009354D3" w:rsidRDefault="00A17825" w:rsidP="00A17825">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ACCIONES DE INFORMACIÓN</w:t>
            </w:r>
          </w:p>
        </w:tc>
        <w:tc>
          <w:tcPr>
            <w:tcW w:w="675" w:type="pct"/>
            <w:shd w:val="clear" w:color="auto" w:fill="auto"/>
            <w:vAlign w:val="center"/>
          </w:tcPr>
          <w:p w:rsidR="00A17825" w:rsidRPr="009354D3" w:rsidRDefault="00A17825" w:rsidP="00A17825">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 xml:space="preserve">Avisos informativos como herramientas de comunicación ubicadas en las áreas comunes o de atención al público y actualizadas de manera periódica </w:t>
            </w:r>
          </w:p>
        </w:tc>
        <w:tc>
          <w:tcPr>
            <w:tcW w:w="713" w:type="pct"/>
            <w:shd w:val="clear" w:color="auto" w:fill="auto"/>
            <w:vAlign w:val="center"/>
          </w:tcPr>
          <w:p w:rsidR="00A17825" w:rsidRPr="009354D3" w:rsidRDefault="00A17825" w:rsidP="00A17825">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Actualización de Avisos Informativos realizada/ Actualización de Carteleras programada</w:t>
            </w:r>
          </w:p>
        </w:tc>
        <w:tc>
          <w:tcPr>
            <w:tcW w:w="603" w:type="pct"/>
            <w:shd w:val="clear" w:color="auto" w:fill="auto"/>
            <w:vAlign w:val="center"/>
          </w:tcPr>
          <w:p w:rsidR="00A17825" w:rsidRPr="009354D3" w:rsidRDefault="00A17825" w:rsidP="00A17825">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22</w:t>
            </w:r>
          </w:p>
        </w:tc>
        <w:tc>
          <w:tcPr>
            <w:tcW w:w="607" w:type="pct"/>
            <w:shd w:val="clear" w:color="auto" w:fill="auto"/>
            <w:vAlign w:val="center"/>
          </w:tcPr>
          <w:p w:rsidR="00A17825" w:rsidRPr="009354D3" w:rsidRDefault="00A17825" w:rsidP="00A17825">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2021/01/31</w:t>
            </w:r>
          </w:p>
        </w:tc>
        <w:tc>
          <w:tcPr>
            <w:tcW w:w="606" w:type="pct"/>
            <w:shd w:val="clear" w:color="auto" w:fill="auto"/>
            <w:vAlign w:val="center"/>
          </w:tcPr>
          <w:p w:rsidR="00A17825" w:rsidRPr="009354D3" w:rsidRDefault="00A17825" w:rsidP="00A17825">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2021/12/31</w:t>
            </w:r>
          </w:p>
        </w:tc>
        <w:tc>
          <w:tcPr>
            <w:tcW w:w="593" w:type="pct"/>
            <w:shd w:val="clear" w:color="auto" w:fill="auto"/>
            <w:vAlign w:val="center"/>
          </w:tcPr>
          <w:p w:rsidR="00A17825" w:rsidRPr="009354D3" w:rsidRDefault="00A17825" w:rsidP="00A17825">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Dependencias del Nivel Central y Descentralizado</w:t>
            </w:r>
          </w:p>
        </w:tc>
      </w:tr>
      <w:tr w:rsidR="00A17825" w:rsidRPr="009354D3" w:rsidTr="00A17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4"/>
        </w:trPr>
        <w:tc>
          <w:tcPr>
            <w:tcW w:w="582" w:type="pct"/>
            <w:shd w:val="clear" w:color="auto" w:fill="DEEAF6" w:themeFill="accent1" w:themeFillTint="33"/>
            <w:vAlign w:val="center"/>
          </w:tcPr>
          <w:p w:rsidR="00A17825" w:rsidRDefault="00A17825" w:rsidP="00A17825">
            <w:pPr>
              <w:spacing w:after="0" w:line="240" w:lineRule="auto"/>
              <w:jc w:val="center"/>
            </w:pPr>
            <w:r w:rsidRPr="00B600AF">
              <w:rPr>
                <w:rFonts w:ascii="Arial" w:eastAsia="Times New Roman" w:hAnsi="Arial" w:cs="Arial"/>
                <w:b/>
                <w:bCs/>
                <w:color w:val="000000"/>
                <w:sz w:val="18"/>
                <w:szCs w:val="18"/>
                <w:lang w:val="es-CO" w:eastAsia="es-CO"/>
              </w:rPr>
              <w:lastRenderedPageBreak/>
              <w:t>MECANISMOS PARA LA TRANSPARENCIA Y EL ACCESO A LA INFORMACIÓN</w:t>
            </w:r>
          </w:p>
        </w:tc>
        <w:tc>
          <w:tcPr>
            <w:tcW w:w="621" w:type="pct"/>
            <w:shd w:val="clear" w:color="auto" w:fill="auto"/>
            <w:vAlign w:val="center"/>
          </w:tcPr>
          <w:p w:rsidR="00A17825" w:rsidRPr="009354D3" w:rsidRDefault="00A17825" w:rsidP="00A17825">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ACCIONES DE INFORMACIÓN</w:t>
            </w:r>
          </w:p>
        </w:tc>
        <w:tc>
          <w:tcPr>
            <w:tcW w:w="675" w:type="pct"/>
            <w:shd w:val="clear" w:color="auto" w:fill="auto"/>
            <w:vAlign w:val="center"/>
          </w:tcPr>
          <w:p w:rsidR="00A17825" w:rsidRPr="009354D3" w:rsidRDefault="00A17825" w:rsidP="00A17825">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Boletines de Prensa virtuales Diarios, con complemento de Audios como canal de multimedia, en los cuales se visualiza la Gestión de la Administración Municipal</w:t>
            </w:r>
          </w:p>
        </w:tc>
        <w:tc>
          <w:tcPr>
            <w:tcW w:w="713" w:type="pct"/>
            <w:shd w:val="clear" w:color="auto" w:fill="auto"/>
            <w:vAlign w:val="center"/>
          </w:tcPr>
          <w:p w:rsidR="00A17825" w:rsidRPr="009354D3" w:rsidRDefault="00A17825" w:rsidP="00A17825">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Número de Boletines de Prensa elaborados y divulgados/ Número de Boletines de Prensa programados</w:t>
            </w:r>
          </w:p>
        </w:tc>
        <w:tc>
          <w:tcPr>
            <w:tcW w:w="603" w:type="pct"/>
            <w:shd w:val="clear" w:color="auto" w:fill="auto"/>
            <w:vAlign w:val="center"/>
          </w:tcPr>
          <w:p w:rsidR="00A17825" w:rsidRPr="009354D3" w:rsidRDefault="00A17825" w:rsidP="00A17825">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246</w:t>
            </w:r>
          </w:p>
        </w:tc>
        <w:tc>
          <w:tcPr>
            <w:tcW w:w="607" w:type="pct"/>
            <w:shd w:val="clear" w:color="auto" w:fill="auto"/>
            <w:vAlign w:val="center"/>
          </w:tcPr>
          <w:p w:rsidR="00A17825" w:rsidRPr="009354D3" w:rsidRDefault="00A17825" w:rsidP="00A17825">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04/01/2021</w:t>
            </w:r>
          </w:p>
        </w:tc>
        <w:tc>
          <w:tcPr>
            <w:tcW w:w="606" w:type="pct"/>
            <w:shd w:val="clear" w:color="auto" w:fill="auto"/>
            <w:vAlign w:val="center"/>
          </w:tcPr>
          <w:p w:rsidR="00A17825" w:rsidRPr="009354D3" w:rsidRDefault="00A17825" w:rsidP="00A17825">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31/12/2021</w:t>
            </w:r>
          </w:p>
        </w:tc>
        <w:tc>
          <w:tcPr>
            <w:tcW w:w="593" w:type="pct"/>
            <w:shd w:val="clear" w:color="auto" w:fill="auto"/>
            <w:vAlign w:val="center"/>
          </w:tcPr>
          <w:p w:rsidR="00A17825" w:rsidRPr="009354D3" w:rsidRDefault="00A17825" w:rsidP="00A17825">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Despacho del Alcalde (Comunicaciones)</w:t>
            </w:r>
          </w:p>
        </w:tc>
      </w:tr>
      <w:tr w:rsidR="00A17825" w:rsidRPr="009354D3" w:rsidTr="00A17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15"/>
        </w:trPr>
        <w:tc>
          <w:tcPr>
            <w:tcW w:w="582" w:type="pct"/>
            <w:shd w:val="clear" w:color="auto" w:fill="DEEAF6" w:themeFill="accent1" w:themeFillTint="33"/>
            <w:vAlign w:val="center"/>
          </w:tcPr>
          <w:p w:rsidR="00A17825" w:rsidRDefault="00A17825" w:rsidP="00A17825">
            <w:pPr>
              <w:spacing w:after="0" w:line="240" w:lineRule="auto"/>
              <w:jc w:val="center"/>
            </w:pPr>
            <w:r w:rsidRPr="00125837">
              <w:rPr>
                <w:rFonts w:ascii="Arial" w:eastAsia="Times New Roman" w:hAnsi="Arial" w:cs="Arial"/>
                <w:b/>
                <w:bCs/>
                <w:color w:val="000000"/>
                <w:sz w:val="18"/>
                <w:szCs w:val="18"/>
                <w:lang w:val="es-CO" w:eastAsia="es-CO"/>
              </w:rPr>
              <w:t>MECANISMOS PARA LA TRANSPARENCIA Y EL ACCESO A LA INFORMACIÓN</w:t>
            </w:r>
          </w:p>
        </w:tc>
        <w:tc>
          <w:tcPr>
            <w:tcW w:w="621" w:type="pct"/>
            <w:shd w:val="clear" w:color="auto" w:fill="auto"/>
            <w:vAlign w:val="center"/>
          </w:tcPr>
          <w:p w:rsidR="00A17825" w:rsidRPr="009354D3" w:rsidRDefault="00A17825" w:rsidP="00A17825">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RENDICIÓN DE CUENTAS</w:t>
            </w:r>
          </w:p>
        </w:tc>
        <w:tc>
          <w:tcPr>
            <w:tcW w:w="675" w:type="pct"/>
            <w:shd w:val="clear" w:color="auto" w:fill="auto"/>
            <w:vAlign w:val="center"/>
          </w:tcPr>
          <w:p w:rsidR="00A17825" w:rsidRPr="009354D3" w:rsidRDefault="00A17825" w:rsidP="00A17825">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Publicaciones diarias en las redes sociales de la gestión diaria del señor Alcalde.</w:t>
            </w:r>
          </w:p>
        </w:tc>
        <w:tc>
          <w:tcPr>
            <w:tcW w:w="713" w:type="pct"/>
            <w:shd w:val="clear" w:color="auto" w:fill="auto"/>
            <w:vAlign w:val="center"/>
          </w:tcPr>
          <w:p w:rsidR="00A17825" w:rsidRPr="009354D3" w:rsidRDefault="00A17825" w:rsidP="00A17825">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Informes de Medición del Incremento de usuarios de las Redes Sociales</w:t>
            </w:r>
          </w:p>
        </w:tc>
        <w:tc>
          <w:tcPr>
            <w:tcW w:w="603" w:type="pct"/>
            <w:shd w:val="clear" w:color="auto" w:fill="auto"/>
            <w:vAlign w:val="center"/>
          </w:tcPr>
          <w:p w:rsidR="00A17825" w:rsidRPr="009354D3" w:rsidRDefault="00A17825" w:rsidP="00A17825">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3</w:t>
            </w:r>
          </w:p>
        </w:tc>
        <w:tc>
          <w:tcPr>
            <w:tcW w:w="607" w:type="pct"/>
            <w:shd w:val="clear" w:color="auto" w:fill="auto"/>
            <w:vAlign w:val="center"/>
          </w:tcPr>
          <w:p w:rsidR="00A17825" w:rsidRPr="009354D3" w:rsidRDefault="00A17825" w:rsidP="00A17825">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04/01/2021</w:t>
            </w:r>
          </w:p>
        </w:tc>
        <w:tc>
          <w:tcPr>
            <w:tcW w:w="606" w:type="pct"/>
            <w:shd w:val="clear" w:color="auto" w:fill="auto"/>
            <w:vAlign w:val="center"/>
          </w:tcPr>
          <w:p w:rsidR="00A17825" w:rsidRPr="009354D3" w:rsidRDefault="00A17825" w:rsidP="00A17825">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31/12/2021</w:t>
            </w:r>
          </w:p>
        </w:tc>
        <w:tc>
          <w:tcPr>
            <w:tcW w:w="593" w:type="pct"/>
            <w:shd w:val="clear" w:color="auto" w:fill="auto"/>
            <w:vAlign w:val="center"/>
          </w:tcPr>
          <w:p w:rsidR="00A17825" w:rsidRPr="009354D3" w:rsidRDefault="00A17825" w:rsidP="00A17825">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Despacho del Alcalde (Comunicaciones)</w:t>
            </w:r>
          </w:p>
        </w:tc>
      </w:tr>
      <w:tr w:rsidR="00A17825" w:rsidRPr="009354D3" w:rsidTr="00A17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4"/>
        </w:trPr>
        <w:tc>
          <w:tcPr>
            <w:tcW w:w="582" w:type="pct"/>
            <w:shd w:val="clear" w:color="auto" w:fill="DEEAF6" w:themeFill="accent1" w:themeFillTint="33"/>
            <w:vAlign w:val="center"/>
          </w:tcPr>
          <w:p w:rsidR="00A17825" w:rsidRDefault="00A17825" w:rsidP="00A17825">
            <w:pPr>
              <w:spacing w:after="0" w:line="240" w:lineRule="auto"/>
              <w:jc w:val="center"/>
            </w:pPr>
            <w:r w:rsidRPr="00125837">
              <w:rPr>
                <w:rFonts w:ascii="Arial" w:eastAsia="Times New Roman" w:hAnsi="Arial" w:cs="Arial"/>
                <w:b/>
                <w:bCs/>
                <w:color w:val="000000"/>
                <w:sz w:val="18"/>
                <w:szCs w:val="18"/>
                <w:lang w:val="es-CO" w:eastAsia="es-CO"/>
              </w:rPr>
              <w:t>MECANISMOS PARA LA TRANSPARENCIA Y EL ACCESO A LA INFORMACIÓN</w:t>
            </w:r>
          </w:p>
        </w:tc>
        <w:tc>
          <w:tcPr>
            <w:tcW w:w="621" w:type="pct"/>
            <w:shd w:val="clear" w:color="auto" w:fill="auto"/>
            <w:vAlign w:val="center"/>
          </w:tcPr>
          <w:p w:rsidR="00A17825" w:rsidRPr="009354D3" w:rsidRDefault="00A17825" w:rsidP="00A17825">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RENDICIÓN DE CUENTAS</w:t>
            </w:r>
          </w:p>
        </w:tc>
        <w:tc>
          <w:tcPr>
            <w:tcW w:w="675" w:type="pct"/>
            <w:shd w:val="clear" w:color="auto" w:fill="auto"/>
            <w:vAlign w:val="center"/>
          </w:tcPr>
          <w:p w:rsidR="00A17825" w:rsidRPr="009354D3" w:rsidRDefault="00A17825" w:rsidP="00A17825">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 xml:space="preserve">Informe de gestión presentado en el espacio de Diálogo de la Estrategia de Rendición de Cuentas del Municipio publicado en la página web planeación armenia.gov.co </w:t>
            </w:r>
          </w:p>
        </w:tc>
        <w:tc>
          <w:tcPr>
            <w:tcW w:w="713" w:type="pct"/>
            <w:shd w:val="clear" w:color="auto" w:fill="auto"/>
            <w:vAlign w:val="center"/>
          </w:tcPr>
          <w:p w:rsidR="00A17825" w:rsidRPr="009354D3" w:rsidRDefault="00A17825" w:rsidP="00A17825">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 xml:space="preserve">Publicación realizada en la Página Web planeacionarmenia.gov.co </w:t>
            </w:r>
          </w:p>
        </w:tc>
        <w:tc>
          <w:tcPr>
            <w:tcW w:w="603" w:type="pct"/>
            <w:shd w:val="clear" w:color="auto" w:fill="auto"/>
            <w:vAlign w:val="center"/>
          </w:tcPr>
          <w:p w:rsidR="00A17825" w:rsidRPr="009354D3" w:rsidRDefault="00A17825" w:rsidP="00A17825">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1</w:t>
            </w:r>
          </w:p>
        </w:tc>
        <w:tc>
          <w:tcPr>
            <w:tcW w:w="607" w:type="pct"/>
            <w:shd w:val="clear" w:color="auto" w:fill="auto"/>
            <w:vAlign w:val="center"/>
          </w:tcPr>
          <w:p w:rsidR="00A17825" w:rsidRPr="009354D3" w:rsidRDefault="00A17825" w:rsidP="00A17825">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2021/02/01</w:t>
            </w:r>
          </w:p>
        </w:tc>
        <w:tc>
          <w:tcPr>
            <w:tcW w:w="606" w:type="pct"/>
            <w:shd w:val="clear" w:color="auto" w:fill="auto"/>
            <w:vAlign w:val="center"/>
          </w:tcPr>
          <w:p w:rsidR="00A17825" w:rsidRPr="009354D3" w:rsidRDefault="00A17825" w:rsidP="00A17825">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2021/12/31</w:t>
            </w:r>
          </w:p>
        </w:tc>
        <w:tc>
          <w:tcPr>
            <w:tcW w:w="593" w:type="pct"/>
            <w:shd w:val="clear" w:color="auto" w:fill="auto"/>
            <w:vAlign w:val="center"/>
          </w:tcPr>
          <w:p w:rsidR="00A17825" w:rsidRPr="009354D3" w:rsidRDefault="00A17825" w:rsidP="00A17825">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Departamento Administrativo de Planeación</w:t>
            </w:r>
          </w:p>
        </w:tc>
      </w:tr>
      <w:tr w:rsidR="00A17825" w:rsidRPr="009354D3" w:rsidTr="00A17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4"/>
        </w:trPr>
        <w:tc>
          <w:tcPr>
            <w:tcW w:w="582" w:type="pct"/>
            <w:shd w:val="clear" w:color="auto" w:fill="DEEAF6" w:themeFill="accent1" w:themeFillTint="33"/>
            <w:vAlign w:val="center"/>
          </w:tcPr>
          <w:p w:rsidR="00A17825" w:rsidRDefault="00A17825" w:rsidP="00A17825">
            <w:pPr>
              <w:spacing w:after="0" w:line="240" w:lineRule="auto"/>
              <w:jc w:val="center"/>
            </w:pPr>
            <w:r w:rsidRPr="00125837">
              <w:rPr>
                <w:rFonts w:ascii="Arial" w:eastAsia="Times New Roman" w:hAnsi="Arial" w:cs="Arial"/>
                <w:b/>
                <w:bCs/>
                <w:color w:val="000000"/>
                <w:sz w:val="18"/>
                <w:szCs w:val="18"/>
                <w:lang w:val="es-CO" w:eastAsia="es-CO"/>
              </w:rPr>
              <w:t>MECANISMOS PARA LA TRANSPARENCIA Y EL ACCESO A LA INFORMACIÓN</w:t>
            </w:r>
          </w:p>
        </w:tc>
        <w:tc>
          <w:tcPr>
            <w:tcW w:w="621" w:type="pct"/>
            <w:shd w:val="clear" w:color="auto" w:fill="auto"/>
            <w:vAlign w:val="center"/>
          </w:tcPr>
          <w:p w:rsidR="00A17825" w:rsidRPr="009354D3" w:rsidRDefault="00A17825" w:rsidP="00A17825">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RENDICIÓN DE CUENTAS</w:t>
            </w:r>
          </w:p>
        </w:tc>
        <w:tc>
          <w:tcPr>
            <w:tcW w:w="675" w:type="pct"/>
            <w:shd w:val="clear" w:color="auto" w:fill="auto"/>
            <w:vAlign w:val="center"/>
          </w:tcPr>
          <w:p w:rsidR="00A17825" w:rsidRPr="009354D3" w:rsidRDefault="00A17825" w:rsidP="00A17825">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 xml:space="preserve">Informe de gestión presentado en el espacio de Diálogo de la Estrategia de Rendición de Cuentas del Municipio publicado en la página web planeación armenia.gov.co </w:t>
            </w:r>
          </w:p>
        </w:tc>
        <w:tc>
          <w:tcPr>
            <w:tcW w:w="713" w:type="pct"/>
            <w:shd w:val="clear" w:color="auto" w:fill="auto"/>
            <w:vAlign w:val="center"/>
          </w:tcPr>
          <w:p w:rsidR="00A17825" w:rsidRPr="009354D3" w:rsidRDefault="00A17825" w:rsidP="00A17825">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 xml:space="preserve">Garantizar el enlace de la Publicación realizada en la Página Web www.armenia.gov.co </w:t>
            </w:r>
          </w:p>
        </w:tc>
        <w:tc>
          <w:tcPr>
            <w:tcW w:w="603" w:type="pct"/>
            <w:shd w:val="clear" w:color="auto" w:fill="auto"/>
            <w:vAlign w:val="center"/>
          </w:tcPr>
          <w:p w:rsidR="00A17825" w:rsidRPr="009354D3" w:rsidRDefault="00A17825" w:rsidP="00A17825">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100%</w:t>
            </w:r>
          </w:p>
        </w:tc>
        <w:tc>
          <w:tcPr>
            <w:tcW w:w="607" w:type="pct"/>
            <w:shd w:val="clear" w:color="auto" w:fill="auto"/>
            <w:vAlign w:val="center"/>
          </w:tcPr>
          <w:p w:rsidR="00A17825" w:rsidRPr="009354D3" w:rsidRDefault="00A17825" w:rsidP="00A17825">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2021/02/01</w:t>
            </w:r>
          </w:p>
        </w:tc>
        <w:tc>
          <w:tcPr>
            <w:tcW w:w="606" w:type="pct"/>
            <w:shd w:val="clear" w:color="auto" w:fill="auto"/>
            <w:vAlign w:val="center"/>
          </w:tcPr>
          <w:p w:rsidR="00A17825" w:rsidRPr="009354D3" w:rsidRDefault="00A17825" w:rsidP="00A17825">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2021/12/31</w:t>
            </w:r>
          </w:p>
        </w:tc>
        <w:tc>
          <w:tcPr>
            <w:tcW w:w="593" w:type="pct"/>
            <w:shd w:val="clear" w:color="auto" w:fill="auto"/>
            <w:vAlign w:val="center"/>
          </w:tcPr>
          <w:p w:rsidR="00A17825" w:rsidRPr="009354D3" w:rsidRDefault="00A17825" w:rsidP="00A17825">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Secretaría de las TIC</w:t>
            </w:r>
          </w:p>
        </w:tc>
      </w:tr>
      <w:tr w:rsidR="00680AF2" w:rsidRPr="009354D3" w:rsidTr="00A17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3"/>
        </w:trPr>
        <w:tc>
          <w:tcPr>
            <w:tcW w:w="582" w:type="pct"/>
            <w:shd w:val="clear" w:color="000000" w:fill="DDEBF7"/>
            <w:vAlign w:val="center"/>
            <w:hideMark/>
          </w:tcPr>
          <w:p w:rsidR="009354D3" w:rsidRPr="009354D3" w:rsidRDefault="009354D3" w:rsidP="00A17825">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lastRenderedPageBreak/>
              <w:t>MECANISMOS PARA LA TRANSPARENCIA Y EL ACCESO A LA INFORMACIÓN</w:t>
            </w:r>
          </w:p>
        </w:tc>
        <w:tc>
          <w:tcPr>
            <w:tcW w:w="621" w:type="pct"/>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 xml:space="preserve">Divulgar la información interna a través de grupos de </w:t>
            </w:r>
            <w:r w:rsidR="00BD6C5C" w:rsidRPr="009354D3">
              <w:rPr>
                <w:rFonts w:ascii="Arial" w:eastAsia="Times New Roman" w:hAnsi="Arial" w:cs="Arial"/>
                <w:color w:val="000000"/>
                <w:sz w:val="18"/>
                <w:szCs w:val="18"/>
                <w:lang w:val="es-CO" w:eastAsia="es-CO"/>
              </w:rPr>
              <w:t>Whatsapp</w:t>
            </w:r>
            <w:r w:rsidRPr="009354D3">
              <w:rPr>
                <w:rFonts w:ascii="Arial" w:eastAsia="Times New Roman" w:hAnsi="Arial" w:cs="Arial"/>
                <w:color w:val="000000"/>
                <w:sz w:val="18"/>
                <w:szCs w:val="18"/>
                <w:lang w:val="es-CO" w:eastAsia="es-CO"/>
              </w:rPr>
              <w:t xml:space="preserve"> institucionales, carteleras y los grupos de comunicaciones al interior de la Administración Municipal.</w:t>
            </w:r>
          </w:p>
        </w:tc>
        <w:tc>
          <w:tcPr>
            <w:tcW w:w="675" w:type="pct"/>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Estrategia de comunicaciones interna construida y en ejecución</w:t>
            </w:r>
          </w:p>
        </w:tc>
        <w:tc>
          <w:tcPr>
            <w:tcW w:w="713" w:type="pct"/>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Cumplimiento de la estrategia de comunicación interna aprobada en la vigencia 2020.</w:t>
            </w:r>
          </w:p>
        </w:tc>
        <w:tc>
          <w:tcPr>
            <w:tcW w:w="603"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100%</w:t>
            </w:r>
          </w:p>
        </w:tc>
        <w:tc>
          <w:tcPr>
            <w:tcW w:w="607"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01/01/2021</w:t>
            </w:r>
          </w:p>
        </w:tc>
        <w:tc>
          <w:tcPr>
            <w:tcW w:w="606"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30/12/2021</w:t>
            </w:r>
          </w:p>
        </w:tc>
        <w:tc>
          <w:tcPr>
            <w:tcW w:w="593"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Despacho del Alcalde (Comunicaciones)</w:t>
            </w:r>
          </w:p>
        </w:tc>
      </w:tr>
      <w:tr w:rsidR="00680AF2" w:rsidRPr="009354D3" w:rsidTr="00A17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28"/>
        </w:trPr>
        <w:tc>
          <w:tcPr>
            <w:tcW w:w="582" w:type="pct"/>
            <w:shd w:val="clear" w:color="auto" w:fill="DEEAF6" w:themeFill="accent1" w:themeFillTint="33"/>
            <w:vAlign w:val="center"/>
            <w:hideMark/>
          </w:tcPr>
          <w:p w:rsidR="009354D3" w:rsidRPr="009354D3" w:rsidRDefault="009354D3" w:rsidP="00A17825">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t>MECANISMOS PARA LA TRANSPARENCIA Y EL ACCESO A LA INFORMACIÓN</w:t>
            </w:r>
          </w:p>
        </w:tc>
        <w:tc>
          <w:tcPr>
            <w:tcW w:w="621" w:type="pct"/>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 xml:space="preserve">Divulgar la información interna a través de grupos de </w:t>
            </w:r>
            <w:r w:rsidR="00BD6C5C" w:rsidRPr="009354D3">
              <w:rPr>
                <w:rFonts w:ascii="Arial" w:eastAsia="Times New Roman" w:hAnsi="Arial" w:cs="Arial"/>
                <w:color w:val="000000"/>
                <w:sz w:val="18"/>
                <w:szCs w:val="18"/>
                <w:lang w:val="es-CO" w:eastAsia="es-CO"/>
              </w:rPr>
              <w:t>Whatsapp</w:t>
            </w:r>
            <w:r w:rsidRPr="009354D3">
              <w:rPr>
                <w:rFonts w:ascii="Arial" w:eastAsia="Times New Roman" w:hAnsi="Arial" w:cs="Arial"/>
                <w:color w:val="000000"/>
                <w:sz w:val="18"/>
                <w:szCs w:val="18"/>
                <w:lang w:val="es-CO" w:eastAsia="es-CO"/>
              </w:rPr>
              <w:t xml:space="preserve"> institucionales, carteleras y los grupos de comunicaciones al interior de la Administración Municipal.</w:t>
            </w:r>
          </w:p>
        </w:tc>
        <w:tc>
          <w:tcPr>
            <w:tcW w:w="675" w:type="pct"/>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Boletines de Prensa internos y permanente interacción con el área de Bienestar Social del Departamento administrativo de Fortalecimiento Institucional.</w:t>
            </w:r>
          </w:p>
        </w:tc>
        <w:tc>
          <w:tcPr>
            <w:tcW w:w="713" w:type="pct"/>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Boletines de Prensa internos divulgados</w:t>
            </w:r>
          </w:p>
        </w:tc>
        <w:tc>
          <w:tcPr>
            <w:tcW w:w="603"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12</w:t>
            </w:r>
          </w:p>
        </w:tc>
        <w:tc>
          <w:tcPr>
            <w:tcW w:w="607"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30/01/2021</w:t>
            </w:r>
          </w:p>
        </w:tc>
        <w:tc>
          <w:tcPr>
            <w:tcW w:w="606"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30/12/2021</w:t>
            </w:r>
          </w:p>
        </w:tc>
        <w:tc>
          <w:tcPr>
            <w:tcW w:w="593"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Despacho del Alcalde (Comunicaciones) / Departamento Administrativo de Fortalecimiento Institucional</w:t>
            </w:r>
          </w:p>
        </w:tc>
      </w:tr>
      <w:tr w:rsidR="00680AF2" w:rsidRPr="009354D3" w:rsidTr="00A17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582" w:type="pct"/>
            <w:shd w:val="clear" w:color="000000" w:fill="DDEBF7"/>
            <w:vAlign w:val="center"/>
            <w:hideMark/>
          </w:tcPr>
          <w:p w:rsidR="009354D3" w:rsidRPr="009354D3" w:rsidRDefault="009354D3" w:rsidP="00A17825">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t>MECANISMOS PARA LA TRANSPARENCIA Y EL ACCESO A LA INFORMACIÓN</w:t>
            </w:r>
          </w:p>
        </w:tc>
        <w:tc>
          <w:tcPr>
            <w:tcW w:w="621" w:type="pct"/>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 xml:space="preserve">Divulgar la información interna a través de los diferentes mecanismos (grupos de </w:t>
            </w:r>
            <w:r w:rsidR="00BD6C5C" w:rsidRPr="009354D3">
              <w:rPr>
                <w:rFonts w:ascii="Arial" w:eastAsia="Times New Roman" w:hAnsi="Arial" w:cs="Arial"/>
                <w:color w:val="000000"/>
                <w:sz w:val="18"/>
                <w:szCs w:val="18"/>
                <w:lang w:val="es-CO" w:eastAsia="es-CO"/>
              </w:rPr>
              <w:t>Whatsapp</w:t>
            </w:r>
            <w:r w:rsidRPr="009354D3">
              <w:rPr>
                <w:rFonts w:ascii="Arial" w:eastAsia="Times New Roman" w:hAnsi="Arial" w:cs="Arial"/>
                <w:color w:val="000000"/>
                <w:sz w:val="18"/>
                <w:szCs w:val="18"/>
                <w:lang w:val="es-CO" w:eastAsia="es-CO"/>
              </w:rPr>
              <w:t xml:space="preserve"> institucionales, carteleras, pantallas ubicadas en las instalaciones, grupo de </w:t>
            </w:r>
            <w:r w:rsidR="00BD6C5C" w:rsidRPr="009354D3">
              <w:rPr>
                <w:rFonts w:ascii="Arial" w:eastAsia="Times New Roman" w:hAnsi="Arial" w:cs="Arial"/>
                <w:color w:val="000000"/>
                <w:sz w:val="18"/>
                <w:szCs w:val="18"/>
                <w:lang w:val="es-CO" w:eastAsia="es-CO"/>
              </w:rPr>
              <w:t>difusión</w:t>
            </w:r>
            <w:r w:rsidRPr="009354D3">
              <w:rPr>
                <w:rFonts w:ascii="Arial" w:eastAsia="Times New Roman" w:hAnsi="Arial" w:cs="Arial"/>
                <w:color w:val="000000"/>
                <w:sz w:val="18"/>
                <w:szCs w:val="18"/>
                <w:lang w:val="es-CO" w:eastAsia="es-CO"/>
              </w:rPr>
              <w:t xml:space="preserve"> y los grupos de comunicaciones) al interior de la Administración Municipal.</w:t>
            </w:r>
          </w:p>
        </w:tc>
        <w:tc>
          <w:tcPr>
            <w:tcW w:w="675" w:type="pct"/>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Boletines de Prensa internos y permanente interacción con el área de Bienestar Social del Departamento administrativo de Fortalecimiento Institucional.</w:t>
            </w:r>
          </w:p>
        </w:tc>
        <w:tc>
          <w:tcPr>
            <w:tcW w:w="713" w:type="pct"/>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Numero Boletines de Prensa internos divulgados</w:t>
            </w:r>
          </w:p>
        </w:tc>
        <w:tc>
          <w:tcPr>
            <w:tcW w:w="603"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12</w:t>
            </w:r>
          </w:p>
        </w:tc>
        <w:tc>
          <w:tcPr>
            <w:tcW w:w="607"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2021/02/01</w:t>
            </w:r>
          </w:p>
        </w:tc>
        <w:tc>
          <w:tcPr>
            <w:tcW w:w="606"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2021/12/31</w:t>
            </w:r>
          </w:p>
        </w:tc>
        <w:tc>
          <w:tcPr>
            <w:tcW w:w="593"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Departamento Administrativo de Fortalecimiento Institucional</w:t>
            </w:r>
          </w:p>
        </w:tc>
      </w:tr>
      <w:tr w:rsidR="00680AF2" w:rsidRPr="009354D3" w:rsidTr="00A17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20"/>
        </w:trPr>
        <w:tc>
          <w:tcPr>
            <w:tcW w:w="582" w:type="pct"/>
            <w:shd w:val="clear" w:color="000000" w:fill="DDEBF7"/>
            <w:vAlign w:val="center"/>
            <w:hideMark/>
          </w:tcPr>
          <w:p w:rsidR="009354D3" w:rsidRPr="009354D3" w:rsidRDefault="009354D3" w:rsidP="00A17825">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lastRenderedPageBreak/>
              <w:t>MECANISMOS PARA LA TRANSPARENCIA Y EL ACCESO A LA INFORMACIÓN</w:t>
            </w:r>
          </w:p>
        </w:tc>
        <w:tc>
          <w:tcPr>
            <w:tcW w:w="621" w:type="pct"/>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 xml:space="preserve">Divulgar la información a través de grupos de </w:t>
            </w:r>
            <w:r w:rsidR="00BD6C5C" w:rsidRPr="009354D3">
              <w:rPr>
                <w:rFonts w:ascii="Arial" w:eastAsia="Times New Roman" w:hAnsi="Arial" w:cs="Arial"/>
                <w:color w:val="000000"/>
                <w:sz w:val="18"/>
                <w:szCs w:val="18"/>
                <w:lang w:val="es-CO" w:eastAsia="es-CO"/>
              </w:rPr>
              <w:t>Whatsapp</w:t>
            </w:r>
            <w:r w:rsidRPr="009354D3">
              <w:rPr>
                <w:rFonts w:ascii="Arial" w:eastAsia="Times New Roman" w:hAnsi="Arial" w:cs="Arial"/>
                <w:color w:val="000000"/>
                <w:sz w:val="18"/>
                <w:szCs w:val="18"/>
                <w:lang w:val="es-CO" w:eastAsia="es-CO"/>
              </w:rPr>
              <w:t xml:space="preserve"> institucionales, carteleras y los grupos de comunicaciones a la ciudadanía</w:t>
            </w:r>
          </w:p>
        </w:tc>
        <w:tc>
          <w:tcPr>
            <w:tcW w:w="675" w:type="pct"/>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Información a publicar traducida en la perspectiva de facilitar comprensión por grupos étnicos y culturales y personas en situación de discapacidad</w:t>
            </w:r>
          </w:p>
        </w:tc>
        <w:tc>
          <w:tcPr>
            <w:tcW w:w="713" w:type="pct"/>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 xml:space="preserve">Acceso a personas en situación de discapacidad visual a la página web del Municipio de Armenia  </w:t>
            </w:r>
          </w:p>
        </w:tc>
        <w:tc>
          <w:tcPr>
            <w:tcW w:w="603"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1</w:t>
            </w:r>
          </w:p>
        </w:tc>
        <w:tc>
          <w:tcPr>
            <w:tcW w:w="607"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2021/01/01</w:t>
            </w:r>
          </w:p>
        </w:tc>
        <w:tc>
          <w:tcPr>
            <w:tcW w:w="606"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2021/12/31</w:t>
            </w:r>
          </w:p>
        </w:tc>
        <w:tc>
          <w:tcPr>
            <w:tcW w:w="593"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Secretaría de Desarrollo Social -Secretaria TICS</w:t>
            </w:r>
          </w:p>
        </w:tc>
      </w:tr>
      <w:tr w:rsidR="00680AF2" w:rsidRPr="009354D3" w:rsidTr="00A17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12"/>
        </w:trPr>
        <w:tc>
          <w:tcPr>
            <w:tcW w:w="582" w:type="pct"/>
            <w:shd w:val="clear" w:color="000000" w:fill="DDEBF7"/>
            <w:vAlign w:val="center"/>
            <w:hideMark/>
          </w:tcPr>
          <w:p w:rsidR="009354D3" w:rsidRPr="009354D3" w:rsidRDefault="009354D3" w:rsidP="00A17825">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t>MECANISMOS PARA LA TRANSPARENCIA Y EL ACCESO A LA INFORMACIÓN</w:t>
            </w:r>
          </w:p>
        </w:tc>
        <w:tc>
          <w:tcPr>
            <w:tcW w:w="621" w:type="pct"/>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 xml:space="preserve">Divulgar la información a través de grupos de </w:t>
            </w:r>
            <w:r w:rsidR="00BD6C5C" w:rsidRPr="009354D3">
              <w:rPr>
                <w:rFonts w:ascii="Arial" w:eastAsia="Times New Roman" w:hAnsi="Arial" w:cs="Arial"/>
                <w:color w:val="000000"/>
                <w:sz w:val="18"/>
                <w:szCs w:val="18"/>
                <w:lang w:val="es-CO" w:eastAsia="es-CO"/>
              </w:rPr>
              <w:t>Whatsapp</w:t>
            </w:r>
            <w:r w:rsidRPr="009354D3">
              <w:rPr>
                <w:rFonts w:ascii="Arial" w:eastAsia="Times New Roman" w:hAnsi="Arial" w:cs="Arial"/>
                <w:color w:val="000000"/>
                <w:sz w:val="18"/>
                <w:szCs w:val="18"/>
                <w:lang w:val="es-CO" w:eastAsia="es-CO"/>
              </w:rPr>
              <w:t xml:space="preserve"> institucionales, carteleras y los grupos de comunicaciones a la ciudadanía</w:t>
            </w:r>
          </w:p>
        </w:tc>
        <w:tc>
          <w:tcPr>
            <w:tcW w:w="675" w:type="pct"/>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Mesa de trabajo con la comunidad sesionando de manera periódica con miras a identificar cómo mejorar el acceso a sus derechos.</w:t>
            </w:r>
          </w:p>
        </w:tc>
        <w:tc>
          <w:tcPr>
            <w:tcW w:w="713" w:type="pct"/>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Sesiones del Comité de Discapacidad del Municipio</w:t>
            </w:r>
          </w:p>
        </w:tc>
        <w:tc>
          <w:tcPr>
            <w:tcW w:w="603"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4</w:t>
            </w:r>
          </w:p>
        </w:tc>
        <w:tc>
          <w:tcPr>
            <w:tcW w:w="607"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2021/01/01</w:t>
            </w:r>
          </w:p>
        </w:tc>
        <w:tc>
          <w:tcPr>
            <w:tcW w:w="606"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2021/12/31</w:t>
            </w:r>
          </w:p>
        </w:tc>
        <w:tc>
          <w:tcPr>
            <w:tcW w:w="593"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Secretaría de Desarrollo Social</w:t>
            </w:r>
          </w:p>
        </w:tc>
      </w:tr>
      <w:tr w:rsidR="00680AF2" w:rsidRPr="009354D3" w:rsidTr="00A17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08"/>
        </w:trPr>
        <w:tc>
          <w:tcPr>
            <w:tcW w:w="582" w:type="pct"/>
            <w:shd w:val="clear" w:color="000000" w:fill="DDEBF7"/>
            <w:vAlign w:val="center"/>
            <w:hideMark/>
          </w:tcPr>
          <w:p w:rsidR="009354D3" w:rsidRPr="009354D3" w:rsidRDefault="009354D3" w:rsidP="00A17825">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t>MECANISMOS PARA LA TRANSPARENCIA Y EL ACCESO A LA INFORMACIÓN</w:t>
            </w:r>
          </w:p>
        </w:tc>
        <w:tc>
          <w:tcPr>
            <w:tcW w:w="621" w:type="pct"/>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 xml:space="preserve">Divulgar la información a través de grupos de </w:t>
            </w:r>
            <w:r w:rsidR="00BD6C5C" w:rsidRPr="009354D3">
              <w:rPr>
                <w:rFonts w:ascii="Arial" w:eastAsia="Times New Roman" w:hAnsi="Arial" w:cs="Arial"/>
                <w:color w:val="000000"/>
                <w:sz w:val="18"/>
                <w:szCs w:val="18"/>
                <w:lang w:val="es-CO" w:eastAsia="es-CO"/>
              </w:rPr>
              <w:t>Whatsapp</w:t>
            </w:r>
            <w:r w:rsidRPr="009354D3">
              <w:rPr>
                <w:rFonts w:ascii="Arial" w:eastAsia="Times New Roman" w:hAnsi="Arial" w:cs="Arial"/>
                <w:color w:val="000000"/>
                <w:sz w:val="18"/>
                <w:szCs w:val="18"/>
                <w:lang w:val="es-CO" w:eastAsia="es-CO"/>
              </w:rPr>
              <w:t xml:space="preserve"> institucionales, carteleras y los grupos de comunicaciones a la ciudadanía</w:t>
            </w:r>
          </w:p>
        </w:tc>
        <w:tc>
          <w:tcPr>
            <w:tcW w:w="675" w:type="pct"/>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Mesa de trabajo con la comunidad sesionando de manera periódica con miras a identificar cómo mejorar el acceso a sus derechos.</w:t>
            </w:r>
          </w:p>
        </w:tc>
        <w:tc>
          <w:tcPr>
            <w:tcW w:w="713" w:type="pct"/>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Sesiones en mesas de trabajo con grupos étnicos</w:t>
            </w:r>
          </w:p>
        </w:tc>
        <w:tc>
          <w:tcPr>
            <w:tcW w:w="603"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2</w:t>
            </w:r>
          </w:p>
        </w:tc>
        <w:tc>
          <w:tcPr>
            <w:tcW w:w="607"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2021/02/01</w:t>
            </w:r>
          </w:p>
        </w:tc>
        <w:tc>
          <w:tcPr>
            <w:tcW w:w="606"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2021/12/31</w:t>
            </w:r>
          </w:p>
        </w:tc>
        <w:tc>
          <w:tcPr>
            <w:tcW w:w="593"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Secretaría de Gobierno</w:t>
            </w:r>
          </w:p>
        </w:tc>
      </w:tr>
      <w:tr w:rsidR="00680AF2" w:rsidRPr="009354D3" w:rsidTr="00A17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28"/>
        </w:trPr>
        <w:tc>
          <w:tcPr>
            <w:tcW w:w="582" w:type="pct"/>
            <w:shd w:val="clear" w:color="000000" w:fill="DDEBF7"/>
            <w:vAlign w:val="center"/>
            <w:hideMark/>
          </w:tcPr>
          <w:p w:rsidR="009354D3" w:rsidRPr="009354D3" w:rsidRDefault="009354D3" w:rsidP="00A17825">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t>MECANISMOS PARA LA TRANSPARENCIA Y EL ACCESO A LA INFORMACIÓN</w:t>
            </w:r>
          </w:p>
        </w:tc>
        <w:tc>
          <w:tcPr>
            <w:tcW w:w="621" w:type="pct"/>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MECANISMOS DE TRANSPARENCIA ACTIVA</w:t>
            </w:r>
          </w:p>
        </w:tc>
        <w:tc>
          <w:tcPr>
            <w:tcW w:w="675" w:type="pct"/>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Monitoreo al acceso a la Información, relacionada con el seguimiento al cumplimiento de los principios del derecho de acceso a la información establecidos en la ley 1712 de 2014.</w:t>
            </w:r>
          </w:p>
        </w:tc>
        <w:tc>
          <w:tcPr>
            <w:tcW w:w="713" w:type="pct"/>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Informe de cumplimiento de la Ley 1712 de 2014 en reuniones de la Mesa de Transparencia realizadas/ Reuniones de la MTTM realizadas programadas</w:t>
            </w:r>
          </w:p>
        </w:tc>
        <w:tc>
          <w:tcPr>
            <w:tcW w:w="603"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2</w:t>
            </w:r>
          </w:p>
        </w:tc>
        <w:tc>
          <w:tcPr>
            <w:tcW w:w="607"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2021/02/01</w:t>
            </w:r>
          </w:p>
        </w:tc>
        <w:tc>
          <w:tcPr>
            <w:tcW w:w="606"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2021/12/31</w:t>
            </w:r>
          </w:p>
        </w:tc>
        <w:tc>
          <w:tcPr>
            <w:tcW w:w="593"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Secretaría de las TIC</w:t>
            </w:r>
          </w:p>
        </w:tc>
      </w:tr>
      <w:tr w:rsidR="00680AF2" w:rsidRPr="009354D3" w:rsidTr="00A17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12"/>
        </w:trPr>
        <w:tc>
          <w:tcPr>
            <w:tcW w:w="582" w:type="pct"/>
            <w:shd w:val="clear" w:color="000000" w:fill="DDEBF7"/>
            <w:vAlign w:val="center"/>
            <w:hideMark/>
          </w:tcPr>
          <w:p w:rsidR="009354D3" w:rsidRPr="009354D3" w:rsidRDefault="009354D3" w:rsidP="00A17825">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lastRenderedPageBreak/>
              <w:t>MECANISMOS PARA LA TRANSPARENCIA Y EL ACCESO A LA INFORMACIÓN</w:t>
            </w:r>
          </w:p>
        </w:tc>
        <w:tc>
          <w:tcPr>
            <w:tcW w:w="621" w:type="pct"/>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MECANISMOS DE TRANSPARENCIA ACTIVA</w:t>
            </w:r>
          </w:p>
        </w:tc>
        <w:tc>
          <w:tcPr>
            <w:tcW w:w="675" w:type="pct"/>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Micrositio web para niños, niñas y adolescentes actualizado de manera permanente y efectiva</w:t>
            </w:r>
          </w:p>
        </w:tc>
        <w:tc>
          <w:tcPr>
            <w:tcW w:w="713" w:type="pct"/>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 xml:space="preserve">Actualizaciones realizadas a la información divulgada por medio del botón de Información para NNAJ dela  Página WEB  </w:t>
            </w:r>
          </w:p>
        </w:tc>
        <w:tc>
          <w:tcPr>
            <w:tcW w:w="603"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2</w:t>
            </w:r>
          </w:p>
        </w:tc>
        <w:tc>
          <w:tcPr>
            <w:tcW w:w="607"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2021/02/01</w:t>
            </w:r>
          </w:p>
        </w:tc>
        <w:tc>
          <w:tcPr>
            <w:tcW w:w="606"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2021/12/31</w:t>
            </w:r>
          </w:p>
        </w:tc>
        <w:tc>
          <w:tcPr>
            <w:tcW w:w="593"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Secretaría de las TIC</w:t>
            </w:r>
          </w:p>
        </w:tc>
      </w:tr>
      <w:tr w:rsidR="00680AF2" w:rsidRPr="009354D3" w:rsidTr="00A17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24"/>
        </w:trPr>
        <w:tc>
          <w:tcPr>
            <w:tcW w:w="582" w:type="pct"/>
            <w:shd w:val="clear" w:color="000000" w:fill="DDEBF7"/>
            <w:vAlign w:val="center"/>
            <w:hideMark/>
          </w:tcPr>
          <w:p w:rsidR="009354D3" w:rsidRPr="009354D3" w:rsidRDefault="009354D3" w:rsidP="00A17825">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t>MECANISMOS PARA LA TRANSPARENCIA Y EL ACCESO A LA INFORMACIÓN</w:t>
            </w:r>
          </w:p>
        </w:tc>
        <w:tc>
          <w:tcPr>
            <w:tcW w:w="621" w:type="pct"/>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MECANISMOS DE TRANSPARENCIA ACTIVA</w:t>
            </w:r>
          </w:p>
        </w:tc>
        <w:tc>
          <w:tcPr>
            <w:tcW w:w="675" w:type="pct"/>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Información de contratistas publicada y actualizada de manera periódica</w:t>
            </w:r>
          </w:p>
        </w:tc>
        <w:tc>
          <w:tcPr>
            <w:tcW w:w="713" w:type="pct"/>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Reportes de las actualizaciones realizadas en la base de datos de los servidores públicos</w:t>
            </w:r>
          </w:p>
        </w:tc>
        <w:tc>
          <w:tcPr>
            <w:tcW w:w="603"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12</w:t>
            </w:r>
          </w:p>
        </w:tc>
        <w:tc>
          <w:tcPr>
            <w:tcW w:w="607"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2021/01/01</w:t>
            </w:r>
          </w:p>
        </w:tc>
        <w:tc>
          <w:tcPr>
            <w:tcW w:w="606"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2021/12/31</w:t>
            </w:r>
          </w:p>
        </w:tc>
        <w:tc>
          <w:tcPr>
            <w:tcW w:w="593"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 xml:space="preserve">Departamento Administrativo Jurídico </w:t>
            </w:r>
          </w:p>
        </w:tc>
      </w:tr>
      <w:tr w:rsidR="00680AF2" w:rsidRPr="009354D3" w:rsidTr="00A17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39"/>
        </w:trPr>
        <w:tc>
          <w:tcPr>
            <w:tcW w:w="582" w:type="pct"/>
            <w:shd w:val="clear" w:color="000000" w:fill="DDEBF7"/>
            <w:vAlign w:val="center"/>
            <w:hideMark/>
          </w:tcPr>
          <w:p w:rsidR="009354D3" w:rsidRPr="009354D3" w:rsidRDefault="009354D3" w:rsidP="00A17825">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t>MECANISMOS PARA LA TRANSPARENCIA Y EL ACCESO A LA INFORMACIÓN</w:t>
            </w:r>
          </w:p>
        </w:tc>
        <w:tc>
          <w:tcPr>
            <w:tcW w:w="621" w:type="pct"/>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MECANISMOS DE TRANSPARENCIA ACTIVA</w:t>
            </w:r>
          </w:p>
        </w:tc>
        <w:tc>
          <w:tcPr>
            <w:tcW w:w="675" w:type="pct"/>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Información de servidores públicos publicada y actualizada de manera periódica en el SIGEP</w:t>
            </w:r>
          </w:p>
        </w:tc>
        <w:tc>
          <w:tcPr>
            <w:tcW w:w="713" w:type="pct"/>
            <w:shd w:val="clear" w:color="auto" w:fill="auto"/>
            <w:vAlign w:val="center"/>
            <w:hideMark/>
          </w:tcPr>
          <w:p w:rsidR="009354D3" w:rsidRPr="009354D3" w:rsidRDefault="00D80F1A"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Número</w:t>
            </w:r>
            <w:r w:rsidR="009354D3" w:rsidRPr="009354D3">
              <w:rPr>
                <w:rFonts w:ascii="Arial" w:eastAsia="Times New Roman" w:hAnsi="Arial" w:cs="Arial"/>
                <w:color w:val="000000"/>
                <w:sz w:val="18"/>
                <w:szCs w:val="18"/>
                <w:lang w:val="es-CO" w:eastAsia="es-CO"/>
              </w:rPr>
              <w:t xml:space="preserve"> de reportes de las actualizaciones realizadas en la base de datos de los servidores públicos</w:t>
            </w:r>
          </w:p>
        </w:tc>
        <w:tc>
          <w:tcPr>
            <w:tcW w:w="603"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2</w:t>
            </w:r>
          </w:p>
        </w:tc>
        <w:tc>
          <w:tcPr>
            <w:tcW w:w="607"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2021/02/01</w:t>
            </w:r>
          </w:p>
        </w:tc>
        <w:tc>
          <w:tcPr>
            <w:tcW w:w="606"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2021/12/31</w:t>
            </w:r>
          </w:p>
        </w:tc>
        <w:tc>
          <w:tcPr>
            <w:tcW w:w="593"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Departamento Administrativo de Fortalecimiento Institucional</w:t>
            </w:r>
          </w:p>
        </w:tc>
      </w:tr>
      <w:tr w:rsidR="00680AF2" w:rsidRPr="009354D3" w:rsidTr="00A17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44"/>
        </w:trPr>
        <w:tc>
          <w:tcPr>
            <w:tcW w:w="582" w:type="pct"/>
            <w:shd w:val="clear" w:color="000000" w:fill="DDEBF7"/>
            <w:vAlign w:val="center"/>
            <w:hideMark/>
          </w:tcPr>
          <w:p w:rsidR="009354D3" w:rsidRPr="009354D3" w:rsidRDefault="009354D3" w:rsidP="00A17825">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t>MECANISMOS PARA LA TRANSPARENCIA Y EL ACCESO A LA INFORMACIÓN</w:t>
            </w:r>
          </w:p>
        </w:tc>
        <w:tc>
          <w:tcPr>
            <w:tcW w:w="621" w:type="pct"/>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MECANISMOS DE TRANSPARENCIA ACTIVA</w:t>
            </w:r>
          </w:p>
        </w:tc>
        <w:tc>
          <w:tcPr>
            <w:tcW w:w="675" w:type="pct"/>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Protocolo de gestión de solicitudes a las que se niega el acceso a la información definido</w:t>
            </w:r>
          </w:p>
        </w:tc>
        <w:tc>
          <w:tcPr>
            <w:tcW w:w="713" w:type="pct"/>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Protocolo de Gestión de negación de solicitudes</w:t>
            </w:r>
          </w:p>
        </w:tc>
        <w:tc>
          <w:tcPr>
            <w:tcW w:w="603"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1</w:t>
            </w:r>
          </w:p>
        </w:tc>
        <w:tc>
          <w:tcPr>
            <w:tcW w:w="607"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2021/02/01</w:t>
            </w:r>
          </w:p>
        </w:tc>
        <w:tc>
          <w:tcPr>
            <w:tcW w:w="606"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2021/12/31</w:t>
            </w:r>
          </w:p>
        </w:tc>
        <w:tc>
          <w:tcPr>
            <w:tcW w:w="593"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Departamento Administrativo de Fortalecimiento Institucional Servicio y Atención al Ciudadano</w:t>
            </w:r>
          </w:p>
        </w:tc>
      </w:tr>
      <w:tr w:rsidR="00680AF2" w:rsidRPr="009354D3" w:rsidTr="00A17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14"/>
        </w:trPr>
        <w:tc>
          <w:tcPr>
            <w:tcW w:w="582" w:type="pct"/>
            <w:shd w:val="clear" w:color="000000" w:fill="DDEBF7"/>
            <w:vAlign w:val="center"/>
            <w:hideMark/>
          </w:tcPr>
          <w:p w:rsidR="009354D3" w:rsidRPr="009354D3" w:rsidRDefault="009354D3" w:rsidP="00A17825">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t>MECANISMOS PARA LA TRANSPARENCIA Y EL ACCESO A LA INFORMACIÓN</w:t>
            </w:r>
          </w:p>
        </w:tc>
        <w:tc>
          <w:tcPr>
            <w:tcW w:w="621" w:type="pct"/>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MECANISMOS DE TRANSPARENCIA ACTIVA</w:t>
            </w:r>
          </w:p>
        </w:tc>
        <w:tc>
          <w:tcPr>
            <w:tcW w:w="675" w:type="pct"/>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Solicitudes de información que son trasladadas a otras entidades por no ser de competencia del Municipio.</w:t>
            </w:r>
          </w:p>
        </w:tc>
        <w:tc>
          <w:tcPr>
            <w:tcW w:w="713" w:type="pct"/>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 xml:space="preserve">Numero solicitudes de información trasladadas a otras entidades/ </w:t>
            </w:r>
            <w:r w:rsidR="00D80F1A" w:rsidRPr="009354D3">
              <w:rPr>
                <w:rFonts w:ascii="Arial" w:eastAsia="Times New Roman" w:hAnsi="Arial" w:cs="Arial"/>
                <w:color w:val="000000"/>
                <w:sz w:val="18"/>
                <w:szCs w:val="18"/>
                <w:lang w:val="es-CO" w:eastAsia="es-CO"/>
              </w:rPr>
              <w:t>Número</w:t>
            </w:r>
            <w:r w:rsidRPr="009354D3">
              <w:rPr>
                <w:rFonts w:ascii="Arial" w:eastAsia="Times New Roman" w:hAnsi="Arial" w:cs="Arial"/>
                <w:color w:val="000000"/>
                <w:sz w:val="18"/>
                <w:szCs w:val="18"/>
                <w:lang w:val="es-CO" w:eastAsia="es-CO"/>
              </w:rPr>
              <w:t xml:space="preserve"> de solicitudes de información identificadas por no ser de competencia del Municipio.</w:t>
            </w:r>
          </w:p>
        </w:tc>
        <w:tc>
          <w:tcPr>
            <w:tcW w:w="603"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100%</w:t>
            </w:r>
          </w:p>
        </w:tc>
        <w:tc>
          <w:tcPr>
            <w:tcW w:w="607"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2021/02/01</w:t>
            </w:r>
          </w:p>
        </w:tc>
        <w:tc>
          <w:tcPr>
            <w:tcW w:w="606"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2021/12/31</w:t>
            </w:r>
          </w:p>
        </w:tc>
        <w:tc>
          <w:tcPr>
            <w:tcW w:w="593"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Departamento Administrativo de Fortalecimiento Institucional Servicio y Atención al Ciudadano</w:t>
            </w:r>
          </w:p>
        </w:tc>
      </w:tr>
      <w:tr w:rsidR="00680AF2" w:rsidRPr="009354D3" w:rsidTr="00A17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4"/>
        </w:trPr>
        <w:tc>
          <w:tcPr>
            <w:tcW w:w="582" w:type="pct"/>
            <w:shd w:val="clear" w:color="000000" w:fill="DDEBF7"/>
            <w:vAlign w:val="center"/>
            <w:hideMark/>
          </w:tcPr>
          <w:p w:rsidR="009354D3" w:rsidRPr="009354D3" w:rsidRDefault="009354D3" w:rsidP="00A17825">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lastRenderedPageBreak/>
              <w:t>MECANISMOS PARA LA TRANSPARENCIA Y EL ACCESO A LA INFORMACIÓN</w:t>
            </w:r>
          </w:p>
        </w:tc>
        <w:tc>
          <w:tcPr>
            <w:tcW w:w="621" w:type="pct"/>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MECANISMOS DE TRANSPARENCIA PASIVA</w:t>
            </w:r>
          </w:p>
        </w:tc>
        <w:tc>
          <w:tcPr>
            <w:tcW w:w="675" w:type="pct"/>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Solicitudes Anónimas de la Comunidad recepcionadas y direccionadas a la dependencia competente</w:t>
            </w:r>
          </w:p>
        </w:tc>
        <w:tc>
          <w:tcPr>
            <w:tcW w:w="713" w:type="pct"/>
            <w:shd w:val="clear" w:color="auto" w:fill="auto"/>
            <w:vAlign w:val="center"/>
            <w:hideMark/>
          </w:tcPr>
          <w:p w:rsidR="009354D3" w:rsidRPr="009354D3" w:rsidRDefault="00BD6C5C"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Número</w:t>
            </w:r>
            <w:r w:rsidR="009354D3" w:rsidRPr="009354D3">
              <w:rPr>
                <w:rFonts w:ascii="Arial" w:eastAsia="Times New Roman" w:hAnsi="Arial" w:cs="Arial"/>
                <w:color w:val="000000"/>
                <w:sz w:val="18"/>
                <w:szCs w:val="18"/>
                <w:lang w:val="es-CO" w:eastAsia="es-CO"/>
              </w:rPr>
              <w:t xml:space="preserve"> de solicitudes anónimas direccionadas a dependencia competente / </w:t>
            </w:r>
            <w:r w:rsidRPr="009354D3">
              <w:rPr>
                <w:rFonts w:ascii="Arial" w:eastAsia="Times New Roman" w:hAnsi="Arial" w:cs="Arial"/>
                <w:color w:val="000000"/>
                <w:sz w:val="18"/>
                <w:szCs w:val="18"/>
                <w:lang w:val="es-CO" w:eastAsia="es-CO"/>
              </w:rPr>
              <w:t>Número</w:t>
            </w:r>
            <w:r w:rsidR="009354D3" w:rsidRPr="009354D3">
              <w:rPr>
                <w:rFonts w:ascii="Arial" w:eastAsia="Times New Roman" w:hAnsi="Arial" w:cs="Arial"/>
                <w:color w:val="000000"/>
                <w:sz w:val="18"/>
                <w:szCs w:val="18"/>
                <w:lang w:val="es-CO" w:eastAsia="es-CO"/>
              </w:rPr>
              <w:t xml:space="preserve"> de solicitudes anónimas recepcionadas que requieran ser direccionadas</w:t>
            </w:r>
          </w:p>
        </w:tc>
        <w:tc>
          <w:tcPr>
            <w:tcW w:w="603"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100%</w:t>
            </w:r>
          </w:p>
        </w:tc>
        <w:tc>
          <w:tcPr>
            <w:tcW w:w="607"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2021/02/01</w:t>
            </w:r>
          </w:p>
        </w:tc>
        <w:tc>
          <w:tcPr>
            <w:tcW w:w="606"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2021/12/31</w:t>
            </w:r>
          </w:p>
        </w:tc>
        <w:tc>
          <w:tcPr>
            <w:tcW w:w="593"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Departamento Administrativo de Fortalecimiento Institucional Servicio y Atención al Ciudadano</w:t>
            </w:r>
          </w:p>
        </w:tc>
      </w:tr>
      <w:tr w:rsidR="00680AF2" w:rsidRPr="009354D3" w:rsidTr="00A17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99"/>
        </w:trPr>
        <w:tc>
          <w:tcPr>
            <w:tcW w:w="582" w:type="pct"/>
            <w:shd w:val="clear" w:color="000000" w:fill="DDEBF7"/>
            <w:vAlign w:val="center"/>
            <w:hideMark/>
          </w:tcPr>
          <w:p w:rsidR="009354D3" w:rsidRPr="009354D3" w:rsidRDefault="009354D3" w:rsidP="00A17825">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t>MECANISMOS PARA LA TRANSPARENCIA Y EL ACCESO A LA INFORMACIÓN</w:t>
            </w:r>
          </w:p>
        </w:tc>
        <w:tc>
          <w:tcPr>
            <w:tcW w:w="621" w:type="pct"/>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MECANISMOS DE TRANSPARENCIA PASIVA</w:t>
            </w:r>
          </w:p>
        </w:tc>
        <w:tc>
          <w:tcPr>
            <w:tcW w:w="675" w:type="pct"/>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Solicitudes Anónimas de la Comunidad recepcionadas y direccionadas a la dependencia competente</w:t>
            </w:r>
          </w:p>
        </w:tc>
        <w:tc>
          <w:tcPr>
            <w:tcW w:w="713" w:type="pct"/>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Protocolo definido sobre  información reservada</w:t>
            </w:r>
          </w:p>
        </w:tc>
        <w:tc>
          <w:tcPr>
            <w:tcW w:w="603"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1</w:t>
            </w:r>
          </w:p>
        </w:tc>
        <w:tc>
          <w:tcPr>
            <w:tcW w:w="607"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2021/02/01</w:t>
            </w:r>
          </w:p>
        </w:tc>
        <w:tc>
          <w:tcPr>
            <w:tcW w:w="606"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2021/12/31</w:t>
            </w:r>
          </w:p>
        </w:tc>
        <w:tc>
          <w:tcPr>
            <w:tcW w:w="593"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Departamento Administrativo de Fortalecimiento Institucional Servicio y Atención al Ciudadano</w:t>
            </w:r>
          </w:p>
        </w:tc>
      </w:tr>
      <w:tr w:rsidR="00680AF2" w:rsidRPr="009354D3" w:rsidTr="00372E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44"/>
        </w:trPr>
        <w:tc>
          <w:tcPr>
            <w:tcW w:w="582" w:type="pct"/>
            <w:shd w:val="clear" w:color="000000" w:fill="DDEBF7"/>
            <w:vAlign w:val="center"/>
            <w:hideMark/>
          </w:tcPr>
          <w:p w:rsidR="009354D3" w:rsidRPr="009354D3" w:rsidRDefault="009354D3" w:rsidP="009354D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t>MECANISMOS PARA LA TRANSPARENCIA Y EL ACCESO A LA INFORMACIÓN</w:t>
            </w:r>
          </w:p>
        </w:tc>
        <w:tc>
          <w:tcPr>
            <w:tcW w:w="621"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MECANISMOS DE TRANSPARENCIA PASIVA</w:t>
            </w:r>
          </w:p>
        </w:tc>
        <w:tc>
          <w:tcPr>
            <w:tcW w:w="675"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Fortalecer el sistema de PQRSD de la Administración Municipal operando</w:t>
            </w:r>
          </w:p>
        </w:tc>
        <w:tc>
          <w:tcPr>
            <w:tcW w:w="713" w:type="pct"/>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Informes mensuales de PQRSD  consolidado por dependencias</w:t>
            </w:r>
          </w:p>
        </w:tc>
        <w:tc>
          <w:tcPr>
            <w:tcW w:w="603"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12</w:t>
            </w:r>
          </w:p>
        </w:tc>
        <w:tc>
          <w:tcPr>
            <w:tcW w:w="607"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2021/02/01</w:t>
            </w:r>
          </w:p>
        </w:tc>
        <w:tc>
          <w:tcPr>
            <w:tcW w:w="606"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2021/12/31</w:t>
            </w:r>
          </w:p>
        </w:tc>
        <w:tc>
          <w:tcPr>
            <w:tcW w:w="593"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Departamento Administrativo de Fortalecimiento Institucional Servicio y Atención al Ciudadano</w:t>
            </w:r>
          </w:p>
        </w:tc>
      </w:tr>
      <w:tr w:rsidR="00680AF2" w:rsidRPr="009354D3" w:rsidTr="00372E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00"/>
        </w:trPr>
        <w:tc>
          <w:tcPr>
            <w:tcW w:w="582" w:type="pct"/>
            <w:shd w:val="clear" w:color="000000" w:fill="DDEBF7"/>
            <w:vAlign w:val="center"/>
            <w:hideMark/>
          </w:tcPr>
          <w:p w:rsidR="009354D3" w:rsidRPr="009354D3" w:rsidRDefault="009354D3" w:rsidP="009354D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t>MECANISMOS PARA LA TRANSPARENCIA Y EL ACCESO A LA INFORMACIÓN</w:t>
            </w:r>
          </w:p>
        </w:tc>
        <w:tc>
          <w:tcPr>
            <w:tcW w:w="621" w:type="pct"/>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INSTRUMENTOS DE GESTIÓN DE LA INFORMACIÓN</w:t>
            </w:r>
          </w:p>
        </w:tc>
        <w:tc>
          <w:tcPr>
            <w:tcW w:w="675" w:type="pct"/>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Matriz de Índice de Información Clasificada y Reservada, Unificada publicada y actualizada de manera permanente</w:t>
            </w:r>
          </w:p>
        </w:tc>
        <w:tc>
          <w:tcPr>
            <w:tcW w:w="713" w:type="pct"/>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 xml:space="preserve">Actualización de </w:t>
            </w:r>
            <w:r w:rsidR="00BD6C5C">
              <w:rPr>
                <w:rFonts w:ascii="Arial" w:eastAsia="Times New Roman" w:hAnsi="Arial" w:cs="Arial"/>
                <w:color w:val="000000"/>
                <w:sz w:val="18"/>
                <w:szCs w:val="18"/>
                <w:lang w:val="es-CO" w:eastAsia="es-CO"/>
              </w:rPr>
              <w:t xml:space="preserve">la </w:t>
            </w:r>
            <w:r w:rsidRPr="009354D3">
              <w:rPr>
                <w:rFonts w:ascii="Arial" w:eastAsia="Times New Roman" w:hAnsi="Arial" w:cs="Arial"/>
                <w:color w:val="000000"/>
                <w:sz w:val="18"/>
                <w:szCs w:val="18"/>
                <w:lang w:val="es-CO" w:eastAsia="es-CO"/>
              </w:rPr>
              <w:t xml:space="preserve">Matriz de Índice de Información Clasificada y Reservada Unificada, actualizada desde el ámbito jurídico y </w:t>
            </w:r>
            <w:r w:rsidR="00BD6C5C">
              <w:rPr>
                <w:rFonts w:ascii="Arial" w:eastAsia="Times New Roman" w:hAnsi="Arial" w:cs="Arial"/>
                <w:color w:val="000000"/>
                <w:sz w:val="18"/>
                <w:szCs w:val="18"/>
                <w:lang w:val="es-CO" w:eastAsia="es-CO"/>
              </w:rPr>
              <w:t>publicada</w:t>
            </w:r>
            <w:r w:rsidRPr="009354D3">
              <w:rPr>
                <w:rFonts w:ascii="Arial" w:eastAsia="Times New Roman" w:hAnsi="Arial" w:cs="Arial"/>
                <w:color w:val="000000"/>
                <w:sz w:val="18"/>
                <w:szCs w:val="18"/>
                <w:lang w:val="es-CO" w:eastAsia="es-CO"/>
              </w:rPr>
              <w:t>.</w:t>
            </w:r>
          </w:p>
        </w:tc>
        <w:tc>
          <w:tcPr>
            <w:tcW w:w="603"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1</w:t>
            </w:r>
          </w:p>
        </w:tc>
        <w:tc>
          <w:tcPr>
            <w:tcW w:w="607"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2021/01/01</w:t>
            </w:r>
          </w:p>
        </w:tc>
        <w:tc>
          <w:tcPr>
            <w:tcW w:w="606"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2021/12/31</w:t>
            </w:r>
          </w:p>
        </w:tc>
        <w:tc>
          <w:tcPr>
            <w:tcW w:w="593"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 xml:space="preserve">Departamento Administrativo Jurídico </w:t>
            </w:r>
          </w:p>
        </w:tc>
      </w:tr>
      <w:tr w:rsidR="00680AF2" w:rsidRPr="009354D3" w:rsidTr="00372E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60"/>
        </w:trPr>
        <w:tc>
          <w:tcPr>
            <w:tcW w:w="582" w:type="pct"/>
            <w:shd w:val="clear" w:color="000000" w:fill="DDEBF7"/>
            <w:vAlign w:val="center"/>
            <w:hideMark/>
          </w:tcPr>
          <w:p w:rsidR="009354D3" w:rsidRPr="009354D3" w:rsidRDefault="009354D3" w:rsidP="009354D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t>MECANISMOS PARA LA TRANSPARENCIA Y EL ACCESO A LA INFORMACIÓN</w:t>
            </w:r>
          </w:p>
        </w:tc>
        <w:tc>
          <w:tcPr>
            <w:tcW w:w="621" w:type="pct"/>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INSTRUMENTOS DE GESTIÓN DE LA INFORMACIÓN</w:t>
            </w:r>
          </w:p>
        </w:tc>
        <w:tc>
          <w:tcPr>
            <w:tcW w:w="675" w:type="pct"/>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Registro de Activos de información publicado y actualizado de manera permanente</w:t>
            </w:r>
          </w:p>
        </w:tc>
        <w:tc>
          <w:tcPr>
            <w:tcW w:w="713" w:type="pct"/>
            <w:shd w:val="clear" w:color="auto" w:fill="auto"/>
            <w:vAlign w:val="center"/>
            <w:hideMark/>
          </w:tcPr>
          <w:p w:rsidR="009354D3" w:rsidRPr="009354D3" w:rsidRDefault="00BD6C5C"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Número</w:t>
            </w:r>
            <w:r w:rsidR="009354D3" w:rsidRPr="009354D3">
              <w:rPr>
                <w:rFonts w:ascii="Arial" w:eastAsia="Times New Roman" w:hAnsi="Arial" w:cs="Arial"/>
                <w:color w:val="000000"/>
                <w:sz w:val="18"/>
                <w:szCs w:val="18"/>
                <w:lang w:val="es-CO" w:eastAsia="es-CO"/>
              </w:rPr>
              <w:t xml:space="preserve"> de Registros de Activos de Información publicado y actualizado</w:t>
            </w:r>
          </w:p>
        </w:tc>
        <w:tc>
          <w:tcPr>
            <w:tcW w:w="603"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1</w:t>
            </w:r>
          </w:p>
        </w:tc>
        <w:tc>
          <w:tcPr>
            <w:tcW w:w="607"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2021/02/01</w:t>
            </w:r>
          </w:p>
        </w:tc>
        <w:tc>
          <w:tcPr>
            <w:tcW w:w="606"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2021/12/31</w:t>
            </w:r>
          </w:p>
        </w:tc>
        <w:tc>
          <w:tcPr>
            <w:tcW w:w="593"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 xml:space="preserve"> Departamento Administrativo de Fortalecimiento Institucional Gestor Documental Municipal</w:t>
            </w:r>
          </w:p>
        </w:tc>
      </w:tr>
      <w:tr w:rsidR="00680AF2" w:rsidRPr="009354D3" w:rsidTr="000416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87"/>
        </w:trPr>
        <w:tc>
          <w:tcPr>
            <w:tcW w:w="582" w:type="pct"/>
            <w:shd w:val="clear" w:color="000000" w:fill="DDEBF7"/>
            <w:vAlign w:val="center"/>
            <w:hideMark/>
          </w:tcPr>
          <w:p w:rsidR="009354D3" w:rsidRPr="009354D3" w:rsidRDefault="009354D3" w:rsidP="009354D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lastRenderedPageBreak/>
              <w:t>MECANISMOS PARA LA TRANSPARENCIA Y EL ACCESO A LA INFORMACIÓN</w:t>
            </w:r>
          </w:p>
        </w:tc>
        <w:tc>
          <w:tcPr>
            <w:tcW w:w="621" w:type="pct"/>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INSTRUMENTOS DE GESTIÓN DE LA INFORMACIÓN</w:t>
            </w:r>
          </w:p>
        </w:tc>
        <w:tc>
          <w:tcPr>
            <w:tcW w:w="675" w:type="pct"/>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Matriz de Sistemas de Información Unificada, publicada y actualizada de manera permanente según lineamientos del Archivo General de la Nación y MINTIC</w:t>
            </w:r>
          </w:p>
        </w:tc>
        <w:tc>
          <w:tcPr>
            <w:tcW w:w="713" w:type="pct"/>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Matriz de Sistemas de Información Unificada, actualizada y publicada.</w:t>
            </w:r>
          </w:p>
        </w:tc>
        <w:tc>
          <w:tcPr>
            <w:tcW w:w="603"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1</w:t>
            </w:r>
          </w:p>
        </w:tc>
        <w:tc>
          <w:tcPr>
            <w:tcW w:w="607"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2021/02/01</w:t>
            </w:r>
          </w:p>
        </w:tc>
        <w:tc>
          <w:tcPr>
            <w:tcW w:w="606"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2021/12/31</w:t>
            </w:r>
          </w:p>
        </w:tc>
        <w:tc>
          <w:tcPr>
            <w:tcW w:w="593"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Secretaría de las TIC</w:t>
            </w:r>
          </w:p>
        </w:tc>
      </w:tr>
      <w:tr w:rsidR="00680AF2" w:rsidRPr="009354D3" w:rsidTr="000416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5"/>
        </w:trPr>
        <w:tc>
          <w:tcPr>
            <w:tcW w:w="582" w:type="pct"/>
            <w:shd w:val="clear" w:color="000000" w:fill="DDEBF7"/>
            <w:vAlign w:val="center"/>
            <w:hideMark/>
          </w:tcPr>
          <w:p w:rsidR="009354D3" w:rsidRPr="009354D3" w:rsidRDefault="009354D3" w:rsidP="009354D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t>MECANISMOS PARA LA TRANSPARENCIA Y EL ACCESO A LA INFORMACIÓN</w:t>
            </w:r>
          </w:p>
        </w:tc>
        <w:tc>
          <w:tcPr>
            <w:tcW w:w="621" w:type="pct"/>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INSTRUMENTOS DE GESTIÓN DE LA INFORMACIÓN</w:t>
            </w:r>
          </w:p>
        </w:tc>
        <w:tc>
          <w:tcPr>
            <w:tcW w:w="675" w:type="pct"/>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Matriz de Índice de Información Clasificada y Reservada, Unificada publicada y actualizada de manera permanente</w:t>
            </w:r>
          </w:p>
        </w:tc>
        <w:tc>
          <w:tcPr>
            <w:tcW w:w="713" w:type="pct"/>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 xml:space="preserve">Una Matriz actualizada de Índice de Información Clasificada y Reservada Unificada, </w:t>
            </w:r>
            <w:r w:rsidR="00BD6C5C" w:rsidRPr="009354D3">
              <w:rPr>
                <w:rFonts w:ascii="Arial" w:eastAsia="Times New Roman" w:hAnsi="Arial" w:cs="Arial"/>
                <w:color w:val="000000"/>
                <w:sz w:val="18"/>
                <w:szCs w:val="18"/>
                <w:lang w:val="es-CO" w:eastAsia="es-CO"/>
              </w:rPr>
              <w:t>actualizada y</w:t>
            </w:r>
            <w:r w:rsidRPr="009354D3">
              <w:rPr>
                <w:rFonts w:ascii="Arial" w:eastAsia="Times New Roman" w:hAnsi="Arial" w:cs="Arial"/>
                <w:color w:val="000000"/>
                <w:sz w:val="18"/>
                <w:szCs w:val="18"/>
                <w:lang w:val="es-CO" w:eastAsia="es-CO"/>
              </w:rPr>
              <w:t xml:space="preserve"> publicada.</w:t>
            </w:r>
          </w:p>
        </w:tc>
        <w:tc>
          <w:tcPr>
            <w:tcW w:w="603"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1</w:t>
            </w:r>
          </w:p>
        </w:tc>
        <w:tc>
          <w:tcPr>
            <w:tcW w:w="607"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2021/02/01</w:t>
            </w:r>
          </w:p>
        </w:tc>
        <w:tc>
          <w:tcPr>
            <w:tcW w:w="606"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2021/12/31</w:t>
            </w:r>
          </w:p>
        </w:tc>
        <w:tc>
          <w:tcPr>
            <w:tcW w:w="593"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 xml:space="preserve"> Departamento Administrativo de Fortalecimiento Institucional Gestor Documental Municipal</w:t>
            </w:r>
          </w:p>
        </w:tc>
      </w:tr>
      <w:tr w:rsidR="00680AF2" w:rsidRPr="009354D3" w:rsidTr="000416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78"/>
        </w:trPr>
        <w:tc>
          <w:tcPr>
            <w:tcW w:w="582" w:type="pct"/>
            <w:shd w:val="clear" w:color="000000" w:fill="DDEBF7"/>
            <w:vAlign w:val="center"/>
            <w:hideMark/>
          </w:tcPr>
          <w:p w:rsidR="009354D3" w:rsidRPr="009354D3" w:rsidRDefault="009354D3" w:rsidP="009354D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t>MECANISMOS PARA LA TRANSPARENCIA Y EL ACCESO A LA INFORMACIÓN</w:t>
            </w:r>
          </w:p>
        </w:tc>
        <w:tc>
          <w:tcPr>
            <w:tcW w:w="621" w:type="pct"/>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INSTRUMENTOS DE GESTIÓN DE LA INFORMACIÓN</w:t>
            </w:r>
          </w:p>
        </w:tc>
        <w:tc>
          <w:tcPr>
            <w:tcW w:w="675" w:type="pct"/>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Esquema de Publicación publicado y actualizado de manera permanente</w:t>
            </w:r>
          </w:p>
        </w:tc>
        <w:tc>
          <w:tcPr>
            <w:tcW w:w="713" w:type="pct"/>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Esquema de Publicación actualizado y publicado</w:t>
            </w:r>
          </w:p>
        </w:tc>
        <w:tc>
          <w:tcPr>
            <w:tcW w:w="603"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1</w:t>
            </w:r>
          </w:p>
        </w:tc>
        <w:tc>
          <w:tcPr>
            <w:tcW w:w="607"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2021/02/01</w:t>
            </w:r>
          </w:p>
        </w:tc>
        <w:tc>
          <w:tcPr>
            <w:tcW w:w="606"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2021/12/31</w:t>
            </w:r>
          </w:p>
        </w:tc>
        <w:tc>
          <w:tcPr>
            <w:tcW w:w="593"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Secretaría de las TIC</w:t>
            </w:r>
          </w:p>
        </w:tc>
      </w:tr>
      <w:tr w:rsidR="00680AF2" w:rsidRPr="009354D3" w:rsidTr="000416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3"/>
        </w:trPr>
        <w:tc>
          <w:tcPr>
            <w:tcW w:w="582" w:type="pct"/>
            <w:shd w:val="clear" w:color="000000" w:fill="DDEBF7"/>
            <w:vAlign w:val="center"/>
            <w:hideMark/>
          </w:tcPr>
          <w:p w:rsidR="009354D3" w:rsidRPr="009354D3" w:rsidRDefault="009354D3" w:rsidP="009354D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lastRenderedPageBreak/>
              <w:t>MECANISMOS PARA LA TRANSPARENCIA Y EL ACCESO A LA INFORMACIÓN</w:t>
            </w:r>
          </w:p>
        </w:tc>
        <w:tc>
          <w:tcPr>
            <w:tcW w:w="621" w:type="pct"/>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 xml:space="preserve">Estandarizar y actualizar los procesos, procedimientos, actividades y/u operaciones del Sistema de Gestión. </w:t>
            </w:r>
          </w:p>
        </w:tc>
        <w:tc>
          <w:tcPr>
            <w:tcW w:w="675" w:type="pct"/>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Documentos y formatos del Sistema de Gestión revisados, actualizados, aprobados y publicados para su consulta.</w:t>
            </w:r>
          </w:p>
        </w:tc>
        <w:tc>
          <w:tcPr>
            <w:tcW w:w="713" w:type="pct"/>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Administración del Módulo de Gestión de Calidad - Control de Documentos actualizado según solicitud.</w:t>
            </w:r>
          </w:p>
        </w:tc>
        <w:tc>
          <w:tcPr>
            <w:tcW w:w="603"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100%</w:t>
            </w:r>
          </w:p>
        </w:tc>
        <w:tc>
          <w:tcPr>
            <w:tcW w:w="607"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01/01/2021</w:t>
            </w:r>
          </w:p>
        </w:tc>
        <w:tc>
          <w:tcPr>
            <w:tcW w:w="606"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30/12/2021</w:t>
            </w:r>
          </w:p>
        </w:tc>
        <w:tc>
          <w:tcPr>
            <w:tcW w:w="593"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 xml:space="preserve">Despacho del Alcalde </w:t>
            </w:r>
            <w:r w:rsidRPr="009354D3">
              <w:rPr>
                <w:rFonts w:ascii="Arial" w:eastAsia="Times New Roman" w:hAnsi="Arial" w:cs="Arial"/>
                <w:color w:val="000000"/>
                <w:sz w:val="18"/>
                <w:szCs w:val="18"/>
                <w:lang w:val="es-CO" w:eastAsia="es-CO"/>
              </w:rPr>
              <w:br/>
              <w:t>(Sistema de Gestión)</w:t>
            </w:r>
          </w:p>
        </w:tc>
      </w:tr>
      <w:tr w:rsidR="00680AF2" w:rsidRPr="009354D3" w:rsidTr="00372E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44"/>
        </w:trPr>
        <w:tc>
          <w:tcPr>
            <w:tcW w:w="582" w:type="pct"/>
            <w:shd w:val="clear" w:color="000000" w:fill="DDEBF7"/>
            <w:vAlign w:val="center"/>
            <w:hideMark/>
          </w:tcPr>
          <w:p w:rsidR="009354D3" w:rsidRPr="009354D3" w:rsidRDefault="009354D3" w:rsidP="009354D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t>MECANISMOS PARA LA TRANSPARENCIA Y EL ACCESO A LA INFORMACIÓN</w:t>
            </w:r>
          </w:p>
        </w:tc>
        <w:tc>
          <w:tcPr>
            <w:tcW w:w="621" w:type="pct"/>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 xml:space="preserve">Estandarizar y actualizar los procesos, procedimientos, actividades y/u operaciones del Sistema de Gestión. </w:t>
            </w:r>
          </w:p>
        </w:tc>
        <w:tc>
          <w:tcPr>
            <w:tcW w:w="675" w:type="pct"/>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Documentos y formatos del Sistema de Gestión revisados, actualizados, aprobados y publicados para su consulta.</w:t>
            </w:r>
          </w:p>
        </w:tc>
        <w:tc>
          <w:tcPr>
            <w:tcW w:w="713" w:type="pct"/>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 xml:space="preserve">Publicación de documentos actualizados según solicitud. Del </w:t>
            </w:r>
            <w:r w:rsidR="00BD6C5C" w:rsidRPr="009354D3">
              <w:rPr>
                <w:rFonts w:ascii="Arial" w:eastAsia="Times New Roman" w:hAnsi="Arial" w:cs="Arial"/>
                <w:color w:val="000000"/>
                <w:sz w:val="18"/>
                <w:szCs w:val="18"/>
                <w:lang w:val="es-CO" w:eastAsia="es-CO"/>
              </w:rPr>
              <w:t>Módulo</w:t>
            </w:r>
            <w:r w:rsidRPr="009354D3">
              <w:rPr>
                <w:rFonts w:ascii="Arial" w:eastAsia="Times New Roman" w:hAnsi="Arial" w:cs="Arial"/>
                <w:color w:val="000000"/>
                <w:sz w:val="18"/>
                <w:szCs w:val="18"/>
                <w:lang w:val="es-CO" w:eastAsia="es-CO"/>
              </w:rPr>
              <w:t xml:space="preserve"> de Gestión</w:t>
            </w:r>
          </w:p>
        </w:tc>
        <w:tc>
          <w:tcPr>
            <w:tcW w:w="603"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1</w:t>
            </w:r>
          </w:p>
        </w:tc>
        <w:tc>
          <w:tcPr>
            <w:tcW w:w="607"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2021/02/01</w:t>
            </w:r>
          </w:p>
        </w:tc>
        <w:tc>
          <w:tcPr>
            <w:tcW w:w="606"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2021/12/31</w:t>
            </w:r>
          </w:p>
        </w:tc>
        <w:tc>
          <w:tcPr>
            <w:tcW w:w="593"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Secretaría de las TIC</w:t>
            </w:r>
          </w:p>
        </w:tc>
      </w:tr>
    </w:tbl>
    <w:p w:rsidR="005B1426" w:rsidRDefault="005B1426">
      <w:r>
        <w:br w:type="page"/>
      </w:r>
    </w:p>
    <w:tbl>
      <w:tblPr>
        <w:tblW w:w="5000" w:type="pct"/>
        <w:tblCellMar>
          <w:left w:w="70" w:type="dxa"/>
          <w:right w:w="70" w:type="dxa"/>
        </w:tblCellMar>
        <w:tblLook w:val="04A0" w:firstRow="1" w:lastRow="0" w:firstColumn="1" w:lastColumn="0" w:noHBand="0" w:noVBand="1"/>
      </w:tblPr>
      <w:tblGrid>
        <w:gridCol w:w="1851"/>
        <w:gridCol w:w="1974"/>
        <w:gridCol w:w="2146"/>
        <w:gridCol w:w="2267"/>
        <w:gridCol w:w="1917"/>
        <w:gridCol w:w="1930"/>
        <w:gridCol w:w="1927"/>
        <w:gridCol w:w="1885"/>
      </w:tblGrid>
      <w:tr w:rsidR="005B1426" w:rsidRPr="009354D3" w:rsidTr="005B1426">
        <w:trPr>
          <w:trHeight w:val="288"/>
          <w:tblHeader/>
        </w:trPr>
        <w:tc>
          <w:tcPr>
            <w:tcW w:w="58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B1426" w:rsidRDefault="005B1426" w:rsidP="00E547CA">
            <w:pPr>
              <w:spacing w:after="0" w:line="240" w:lineRule="auto"/>
              <w:jc w:val="center"/>
              <w:rPr>
                <w:rFonts w:ascii="Calibri" w:eastAsia="Times New Roman" w:hAnsi="Calibri" w:cs="Calibri"/>
                <w:noProof/>
                <w:color w:val="000000"/>
                <w:lang w:val="es-CO" w:eastAsia="es-CO"/>
              </w:rPr>
            </w:pPr>
            <w:r w:rsidRPr="009354D3">
              <w:rPr>
                <w:rFonts w:ascii="Calibri" w:eastAsia="Times New Roman" w:hAnsi="Calibri" w:cs="Calibri"/>
                <w:noProof/>
                <w:color w:val="000000"/>
                <w:lang w:val="es-CO" w:eastAsia="es-CO"/>
              </w:rPr>
              <w:lastRenderedPageBreak/>
              <w:drawing>
                <wp:anchor distT="0" distB="0" distL="114300" distR="114300" simplePos="0" relativeHeight="251747328" behindDoc="0" locked="0" layoutInCell="1" allowOverlap="1" wp14:anchorId="68CEB585" wp14:editId="5D16AE2B">
                  <wp:simplePos x="0" y="0"/>
                  <wp:positionH relativeFrom="column">
                    <wp:posOffset>429260</wp:posOffset>
                  </wp:positionH>
                  <wp:positionV relativeFrom="paragraph">
                    <wp:posOffset>26670</wp:posOffset>
                  </wp:positionV>
                  <wp:extent cx="511175" cy="521970"/>
                  <wp:effectExtent l="0" t="0" r="3175" b="0"/>
                  <wp:wrapNone/>
                  <wp:docPr id="37" name="Imagen 37"/>
                  <wp:cNvGraphicFramePr/>
                  <a:graphic xmlns:a="http://schemas.openxmlformats.org/drawingml/2006/main">
                    <a:graphicData uri="http://schemas.openxmlformats.org/drawingml/2006/picture">
                      <pic:pic xmlns:pic="http://schemas.openxmlformats.org/drawingml/2006/picture">
                        <pic:nvPicPr>
                          <pic:cNvPr id="6" name="Imagen 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11175" cy="52197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5B1426" w:rsidRPr="00952179" w:rsidRDefault="005B1426" w:rsidP="00E547CA">
            <w:pPr>
              <w:rPr>
                <w:rFonts w:ascii="Calibri" w:eastAsia="Times New Roman" w:hAnsi="Calibri" w:cs="Calibri"/>
                <w:lang w:val="es-CO" w:eastAsia="es-CO"/>
              </w:rPr>
            </w:pPr>
          </w:p>
        </w:tc>
        <w:tc>
          <w:tcPr>
            <w:tcW w:w="3219" w:type="pct"/>
            <w:gridSpan w:val="5"/>
            <w:tcBorders>
              <w:top w:val="single" w:sz="4" w:space="0" w:color="auto"/>
              <w:left w:val="single" w:sz="4" w:space="0" w:color="auto"/>
              <w:right w:val="single" w:sz="4" w:space="0" w:color="auto"/>
            </w:tcBorders>
            <w:shd w:val="clear" w:color="auto" w:fill="auto"/>
            <w:vAlign w:val="center"/>
          </w:tcPr>
          <w:p w:rsidR="005B1426" w:rsidRPr="009354D3" w:rsidRDefault="005B1426" w:rsidP="00E547CA">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t>PLAN ANTICORRUPCIÓN Y DE ATENCIÓN AL CIUDADANO</w:t>
            </w:r>
          </w:p>
        </w:tc>
        <w:tc>
          <w:tcPr>
            <w:tcW w:w="119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B1426" w:rsidRPr="009354D3" w:rsidRDefault="005B1426" w:rsidP="00E547CA">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Código: R-DP-PDE-PAC-063</w:t>
            </w:r>
          </w:p>
        </w:tc>
      </w:tr>
      <w:tr w:rsidR="005B1426" w:rsidRPr="009354D3" w:rsidTr="005B1426">
        <w:trPr>
          <w:trHeight w:val="288"/>
          <w:tblHeader/>
        </w:trPr>
        <w:tc>
          <w:tcPr>
            <w:tcW w:w="582" w:type="pct"/>
            <w:vMerge/>
            <w:tcBorders>
              <w:top w:val="single" w:sz="4" w:space="0" w:color="auto"/>
              <w:left w:val="single" w:sz="4" w:space="0" w:color="auto"/>
              <w:bottom w:val="single" w:sz="4" w:space="0" w:color="auto"/>
              <w:right w:val="single" w:sz="4" w:space="0" w:color="auto"/>
            </w:tcBorders>
            <w:shd w:val="clear" w:color="auto" w:fill="auto"/>
            <w:vAlign w:val="center"/>
          </w:tcPr>
          <w:p w:rsidR="005B1426" w:rsidRPr="009354D3" w:rsidRDefault="005B1426" w:rsidP="00E547CA">
            <w:pPr>
              <w:spacing w:after="0" w:line="240" w:lineRule="auto"/>
              <w:jc w:val="center"/>
              <w:rPr>
                <w:rFonts w:ascii="Calibri" w:eastAsia="Times New Roman" w:hAnsi="Calibri" w:cs="Calibri"/>
                <w:noProof/>
                <w:color w:val="000000"/>
                <w:lang w:val="es-CO" w:eastAsia="es-CO"/>
              </w:rPr>
            </w:pPr>
          </w:p>
        </w:tc>
        <w:tc>
          <w:tcPr>
            <w:tcW w:w="3219" w:type="pct"/>
            <w:gridSpan w:val="5"/>
            <w:tcBorders>
              <w:left w:val="single" w:sz="4" w:space="0" w:color="auto"/>
              <w:right w:val="single" w:sz="4" w:space="0" w:color="auto"/>
            </w:tcBorders>
            <w:shd w:val="clear" w:color="auto" w:fill="auto"/>
            <w:vAlign w:val="center"/>
          </w:tcPr>
          <w:p w:rsidR="005B1426" w:rsidRPr="009354D3" w:rsidRDefault="005B1426" w:rsidP="00E547CA">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t>MUNICIPIO DE ARMENIA</w:t>
            </w:r>
          </w:p>
        </w:tc>
        <w:tc>
          <w:tcPr>
            <w:tcW w:w="119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B1426" w:rsidRPr="009354D3" w:rsidRDefault="005B1426" w:rsidP="00E547CA">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Fecha: 15/07/2016</w:t>
            </w:r>
          </w:p>
        </w:tc>
      </w:tr>
      <w:tr w:rsidR="005B1426" w:rsidRPr="009354D3" w:rsidTr="005B1426">
        <w:trPr>
          <w:trHeight w:val="288"/>
          <w:tblHeader/>
        </w:trPr>
        <w:tc>
          <w:tcPr>
            <w:tcW w:w="582" w:type="pct"/>
            <w:vMerge/>
            <w:tcBorders>
              <w:top w:val="single" w:sz="4" w:space="0" w:color="auto"/>
              <w:left w:val="single" w:sz="4" w:space="0" w:color="auto"/>
              <w:bottom w:val="single" w:sz="4" w:space="0" w:color="auto"/>
              <w:right w:val="single" w:sz="4" w:space="0" w:color="auto"/>
            </w:tcBorders>
            <w:shd w:val="clear" w:color="auto" w:fill="auto"/>
            <w:vAlign w:val="center"/>
          </w:tcPr>
          <w:p w:rsidR="005B1426" w:rsidRPr="009354D3" w:rsidRDefault="005B1426" w:rsidP="00E547CA">
            <w:pPr>
              <w:spacing w:after="0" w:line="240" w:lineRule="auto"/>
              <w:jc w:val="center"/>
              <w:rPr>
                <w:rFonts w:ascii="Calibri" w:eastAsia="Times New Roman" w:hAnsi="Calibri" w:cs="Calibri"/>
                <w:noProof/>
                <w:color w:val="000000"/>
                <w:lang w:val="es-CO" w:eastAsia="es-CO"/>
              </w:rPr>
            </w:pPr>
          </w:p>
        </w:tc>
        <w:tc>
          <w:tcPr>
            <w:tcW w:w="3219" w:type="pct"/>
            <w:gridSpan w:val="5"/>
            <w:tcBorders>
              <w:left w:val="single" w:sz="4" w:space="0" w:color="auto"/>
              <w:right w:val="single" w:sz="4" w:space="0" w:color="auto"/>
            </w:tcBorders>
            <w:shd w:val="clear" w:color="auto" w:fill="auto"/>
            <w:vAlign w:val="center"/>
          </w:tcPr>
          <w:p w:rsidR="005B1426" w:rsidRPr="009354D3" w:rsidRDefault="005B1426" w:rsidP="00E547CA">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Proceso de Direccionamiento Estratégico</w:t>
            </w:r>
          </w:p>
        </w:tc>
        <w:tc>
          <w:tcPr>
            <w:tcW w:w="119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B1426" w:rsidRPr="009354D3" w:rsidRDefault="005B1426" w:rsidP="00E547CA">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Versión: 003</w:t>
            </w:r>
          </w:p>
        </w:tc>
      </w:tr>
      <w:tr w:rsidR="005B1426" w:rsidRPr="009354D3" w:rsidTr="005B1426">
        <w:trPr>
          <w:trHeight w:val="288"/>
          <w:tblHeader/>
        </w:trPr>
        <w:tc>
          <w:tcPr>
            <w:tcW w:w="582" w:type="pct"/>
            <w:vMerge/>
            <w:tcBorders>
              <w:top w:val="single" w:sz="4" w:space="0" w:color="auto"/>
              <w:left w:val="single" w:sz="4" w:space="0" w:color="auto"/>
              <w:bottom w:val="single" w:sz="4" w:space="0" w:color="auto"/>
              <w:right w:val="single" w:sz="4" w:space="0" w:color="auto"/>
            </w:tcBorders>
            <w:shd w:val="clear" w:color="auto" w:fill="auto"/>
            <w:vAlign w:val="center"/>
          </w:tcPr>
          <w:p w:rsidR="005B1426" w:rsidRPr="009354D3" w:rsidRDefault="005B1426" w:rsidP="00E547CA">
            <w:pPr>
              <w:spacing w:after="0" w:line="240" w:lineRule="auto"/>
              <w:jc w:val="center"/>
              <w:rPr>
                <w:rFonts w:ascii="Calibri" w:eastAsia="Times New Roman" w:hAnsi="Calibri" w:cs="Calibri"/>
                <w:noProof/>
                <w:color w:val="000000"/>
                <w:lang w:val="es-CO" w:eastAsia="es-CO"/>
              </w:rPr>
            </w:pPr>
          </w:p>
        </w:tc>
        <w:tc>
          <w:tcPr>
            <w:tcW w:w="3219" w:type="pct"/>
            <w:gridSpan w:val="5"/>
            <w:tcBorders>
              <w:left w:val="single" w:sz="4" w:space="0" w:color="auto"/>
              <w:bottom w:val="single" w:sz="4" w:space="0" w:color="auto"/>
              <w:right w:val="single" w:sz="4" w:space="0" w:color="auto"/>
            </w:tcBorders>
            <w:shd w:val="clear" w:color="auto" w:fill="auto"/>
            <w:vAlign w:val="center"/>
          </w:tcPr>
          <w:p w:rsidR="005B1426" w:rsidRPr="009354D3" w:rsidRDefault="005B1426" w:rsidP="00E547CA">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Departamento Administrativo de Planeación</w:t>
            </w:r>
          </w:p>
        </w:tc>
        <w:tc>
          <w:tcPr>
            <w:tcW w:w="119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B1426" w:rsidRPr="009354D3" w:rsidRDefault="003E386C" w:rsidP="00E547CA">
            <w:pPr>
              <w:spacing w:after="0" w:line="240" w:lineRule="auto"/>
              <w:rPr>
                <w:rFonts w:ascii="Arial" w:eastAsia="Times New Roman" w:hAnsi="Arial" w:cs="Arial"/>
                <w:color w:val="000000"/>
                <w:sz w:val="18"/>
                <w:szCs w:val="18"/>
                <w:lang w:val="es-CO" w:eastAsia="es-CO"/>
              </w:rPr>
            </w:pPr>
            <w:r>
              <w:rPr>
                <w:rFonts w:ascii="Arial" w:eastAsia="Times New Roman" w:hAnsi="Arial" w:cs="Arial"/>
                <w:color w:val="000000"/>
                <w:sz w:val="18"/>
                <w:szCs w:val="18"/>
                <w:lang w:val="es-CO" w:eastAsia="es-CO"/>
              </w:rPr>
              <w:t>Total Páginas 40</w:t>
            </w:r>
          </w:p>
        </w:tc>
      </w:tr>
      <w:tr w:rsidR="005B1426" w:rsidRPr="009354D3" w:rsidTr="005B14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4"/>
          <w:tblHeader/>
        </w:trPr>
        <w:tc>
          <w:tcPr>
            <w:tcW w:w="582" w:type="pct"/>
            <w:shd w:val="clear" w:color="auto" w:fill="auto"/>
            <w:vAlign w:val="center"/>
          </w:tcPr>
          <w:p w:rsidR="005B1426" w:rsidRPr="009354D3" w:rsidRDefault="005B1426" w:rsidP="00E547CA">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t>COMPONENTE</w:t>
            </w:r>
          </w:p>
        </w:tc>
        <w:tc>
          <w:tcPr>
            <w:tcW w:w="621" w:type="pct"/>
            <w:shd w:val="clear" w:color="auto" w:fill="auto"/>
            <w:vAlign w:val="center"/>
          </w:tcPr>
          <w:p w:rsidR="005B1426" w:rsidRPr="009354D3" w:rsidRDefault="005B1426" w:rsidP="00E547CA">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t>ACTIVIDADES</w:t>
            </w:r>
          </w:p>
        </w:tc>
        <w:tc>
          <w:tcPr>
            <w:tcW w:w="675" w:type="pct"/>
            <w:shd w:val="clear" w:color="auto" w:fill="auto"/>
            <w:vAlign w:val="center"/>
          </w:tcPr>
          <w:p w:rsidR="005B1426" w:rsidRPr="009354D3" w:rsidRDefault="005B1426" w:rsidP="00E547CA">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t>PRODUCTO</w:t>
            </w:r>
          </w:p>
        </w:tc>
        <w:tc>
          <w:tcPr>
            <w:tcW w:w="713" w:type="pct"/>
            <w:shd w:val="clear" w:color="auto" w:fill="auto"/>
            <w:vAlign w:val="center"/>
          </w:tcPr>
          <w:p w:rsidR="005B1426" w:rsidRPr="009354D3" w:rsidRDefault="005B1426" w:rsidP="00E547CA">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t>INDICADOR</w:t>
            </w:r>
          </w:p>
        </w:tc>
        <w:tc>
          <w:tcPr>
            <w:tcW w:w="603" w:type="pct"/>
            <w:shd w:val="clear" w:color="auto" w:fill="auto"/>
            <w:vAlign w:val="center"/>
          </w:tcPr>
          <w:p w:rsidR="005B1426" w:rsidRPr="009354D3" w:rsidRDefault="005B1426" w:rsidP="00E547CA">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t>META</w:t>
            </w:r>
          </w:p>
        </w:tc>
        <w:tc>
          <w:tcPr>
            <w:tcW w:w="607" w:type="pct"/>
            <w:shd w:val="clear" w:color="auto" w:fill="auto"/>
            <w:vAlign w:val="center"/>
          </w:tcPr>
          <w:p w:rsidR="005B1426" w:rsidRPr="009354D3" w:rsidRDefault="005B1426" w:rsidP="00E547CA">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t>FECHA DE INICIO  (dd/mm/aaaa)</w:t>
            </w:r>
          </w:p>
        </w:tc>
        <w:tc>
          <w:tcPr>
            <w:tcW w:w="606" w:type="pct"/>
            <w:shd w:val="clear" w:color="auto" w:fill="auto"/>
            <w:vAlign w:val="center"/>
          </w:tcPr>
          <w:p w:rsidR="005B1426" w:rsidRDefault="005B1426" w:rsidP="00E547CA">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t>FECHA DE TERMINACIÓN</w:t>
            </w:r>
          </w:p>
          <w:p w:rsidR="005B1426" w:rsidRPr="009354D3" w:rsidRDefault="005B1426" w:rsidP="00E547CA">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t>(dd/mm/aaaa)</w:t>
            </w:r>
          </w:p>
        </w:tc>
        <w:tc>
          <w:tcPr>
            <w:tcW w:w="593" w:type="pct"/>
            <w:shd w:val="clear" w:color="auto" w:fill="auto"/>
            <w:vAlign w:val="center"/>
          </w:tcPr>
          <w:p w:rsidR="005B1426" w:rsidRPr="009354D3" w:rsidRDefault="005B1426" w:rsidP="00E547CA">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t>RESPONSABLE</w:t>
            </w:r>
          </w:p>
        </w:tc>
      </w:tr>
      <w:tr w:rsidR="00680AF2" w:rsidRPr="009354D3" w:rsidTr="00372E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08"/>
        </w:trPr>
        <w:tc>
          <w:tcPr>
            <w:tcW w:w="582" w:type="pct"/>
            <w:shd w:val="clear" w:color="000000" w:fill="C9C9C9"/>
            <w:vAlign w:val="center"/>
            <w:hideMark/>
          </w:tcPr>
          <w:p w:rsidR="005B1426" w:rsidRDefault="009354D3" w:rsidP="009354D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t>INICIATIVAS ADICIONALES</w:t>
            </w:r>
          </w:p>
          <w:p w:rsidR="005B1426" w:rsidRDefault="005B1426" w:rsidP="009354D3">
            <w:pPr>
              <w:spacing w:after="0" w:line="240" w:lineRule="auto"/>
              <w:jc w:val="center"/>
              <w:rPr>
                <w:rFonts w:ascii="Arial" w:eastAsia="Times New Roman" w:hAnsi="Arial" w:cs="Arial"/>
                <w:b/>
                <w:bCs/>
                <w:color w:val="000000"/>
                <w:sz w:val="18"/>
                <w:szCs w:val="18"/>
                <w:lang w:val="es-CO" w:eastAsia="es-CO"/>
              </w:rPr>
            </w:pPr>
          </w:p>
          <w:p w:rsidR="009354D3" w:rsidRPr="009354D3" w:rsidRDefault="009354D3" w:rsidP="009354D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t xml:space="preserve"> MESA TÉCNICA MUNICIPAL DE TRANSPARENCIA </w:t>
            </w:r>
          </w:p>
        </w:tc>
        <w:tc>
          <w:tcPr>
            <w:tcW w:w="621" w:type="pct"/>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MESA TÉCNICÁ MUNICIPAL  DE TRANSPARENCIA</w:t>
            </w:r>
            <w:r w:rsidRPr="009354D3">
              <w:rPr>
                <w:rFonts w:ascii="Arial" w:eastAsia="Times New Roman" w:hAnsi="Arial" w:cs="Arial"/>
                <w:color w:val="000000"/>
                <w:sz w:val="18"/>
                <w:szCs w:val="18"/>
                <w:lang w:val="es-CO" w:eastAsia="es-CO"/>
              </w:rPr>
              <w:br/>
              <w:t>Asegurar la continuidad de la Mesa Técnica Municipal de Transparencia</w:t>
            </w:r>
          </w:p>
        </w:tc>
        <w:tc>
          <w:tcPr>
            <w:tcW w:w="675" w:type="pct"/>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Registros sistemáticos: listados de asistencia, actas de reuniones, registro fotográfico</w:t>
            </w:r>
          </w:p>
        </w:tc>
        <w:tc>
          <w:tcPr>
            <w:tcW w:w="713" w:type="pct"/>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Reuniones de la Mesa Técnica Municipal de Transparencia</w:t>
            </w:r>
          </w:p>
        </w:tc>
        <w:tc>
          <w:tcPr>
            <w:tcW w:w="603"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4</w:t>
            </w:r>
          </w:p>
        </w:tc>
        <w:tc>
          <w:tcPr>
            <w:tcW w:w="607"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30/01/2021</w:t>
            </w:r>
          </w:p>
        </w:tc>
        <w:tc>
          <w:tcPr>
            <w:tcW w:w="606"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30/12/2021</w:t>
            </w:r>
          </w:p>
        </w:tc>
        <w:tc>
          <w:tcPr>
            <w:tcW w:w="593"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Departamento Administrativo de Planeación</w:t>
            </w:r>
            <w:r w:rsidRPr="009354D3">
              <w:rPr>
                <w:rFonts w:ascii="Arial" w:eastAsia="Times New Roman" w:hAnsi="Arial" w:cs="Arial"/>
                <w:color w:val="000000"/>
                <w:sz w:val="18"/>
                <w:szCs w:val="18"/>
                <w:lang w:val="es-CO" w:eastAsia="es-CO"/>
              </w:rPr>
              <w:br/>
              <w:t>Despacho del Alcalde</w:t>
            </w:r>
            <w:r w:rsidRPr="009354D3">
              <w:rPr>
                <w:rFonts w:ascii="Arial" w:eastAsia="Times New Roman" w:hAnsi="Arial" w:cs="Arial"/>
                <w:color w:val="000000"/>
                <w:sz w:val="18"/>
                <w:szCs w:val="18"/>
                <w:lang w:val="es-CO" w:eastAsia="es-CO"/>
              </w:rPr>
              <w:br/>
              <w:t xml:space="preserve">(Asesor Administrativo del Despacho ) </w:t>
            </w:r>
          </w:p>
        </w:tc>
      </w:tr>
      <w:tr w:rsidR="00680AF2" w:rsidRPr="009354D3" w:rsidTr="005B14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79"/>
        </w:trPr>
        <w:tc>
          <w:tcPr>
            <w:tcW w:w="582" w:type="pct"/>
            <w:shd w:val="clear" w:color="auto" w:fill="FFE599" w:themeFill="accent4" w:themeFillTint="66"/>
            <w:vAlign w:val="center"/>
            <w:hideMark/>
          </w:tcPr>
          <w:p w:rsidR="005B1426" w:rsidRDefault="009354D3" w:rsidP="009354D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t xml:space="preserve">INICIATIVAS ADICIONALES </w:t>
            </w:r>
          </w:p>
          <w:p w:rsidR="005B1426" w:rsidRDefault="005B1426" w:rsidP="009354D3">
            <w:pPr>
              <w:spacing w:after="0" w:line="240" w:lineRule="auto"/>
              <w:jc w:val="center"/>
              <w:rPr>
                <w:rFonts w:ascii="Arial" w:eastAsia="Times New Roman" w:hAnsi="Arial" w:cs="Arial"/>
                <w:b/>
                <w:bCs/>
                <w:color w:val="000000"/>
                <w:sz w:val="18"/>
                <w:szCs w:val="18"/>
                <w:lang w:val="es-CO" w:eastAsia="es-CO"/>
              </w:rPr>
            </w:pPr>
          </w:p>
          <w:p w:rsidR="005B1426" w:rsidRDefault="005B1426" w:rsidP="009354D3">
            <w:pPr>
              <w:spacing w:after="0" w:line="240" w:lineRule="auto"/>
              <w:jc w:val="center"/>
              <w:rPr>
                <w:rFonts w:ascii="Arial" w:eastAsia="Times New Roman" w:hAnsi="Arial" w:cs="Arial"/>
                <w:b/>
                <w:bCs/>
                <w:color w:val="000000"/>
                <w:sz w:val="18"/>
                <w:szCs w:val="18"/>
                <w:lang w:val="es-CO" w:eastAsia="es-CO"/>
              </w:rPr>
            </w:pPr>
          </w:p>
          <w:p w:rsidR="009354D3" w:rsidRPr="009354D3" w:rsidRDefault="009354D3" w:rsidP="009354D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t>APP ARMENIA</w:t>
            </w:r>
          </w:p>
        </w:tc>
        <w:tc>
          <w:tcPr>
            <w:tcW w:w="621" w:type="pct"/>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APP ARMENIA Para facilitar el acceso a la información mediante herramientas móviles.</w:t>
            </w:r>
          </w:p>
        </w:tc>
        <w:tc>
          <w:tcPr>
            <w:tcW w:w="675" w:type="pct"/>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Portal web actualizado adaptable a cualquier dispositivo móvil.</w:t>
            </w:r>
          </w:p>
        </w:tc>
        <w:tc>
          <w:tcPr>
            <w:tcW w:w="713" w:type="pct"/>
            <w:shd w:val="clear" w:color="auto" w:fill="auto"/>
            <w:vAlign w:val="center"/>
            <w:hideMark/>
          </w:tcPr>
          <w:p w:rsidR="009354D3" w:rsidRPr="009354D3" w:rsidRDefault="00BA5C23" w:rsidP="009354D3">
            <w:pPr>
              <w:spacing w:after="0" w:line="240" w:lineRule="auto"/>
              <w:jc w:val="both"/>
              <w:rPr>
                <w:rFonts w:ascii="Arial" w:eastAsia="Times New Roman" w:hAnsi="Arial" w:cs="Arial"/>
                <w:color w:val="000000"/>
                <w:sz w:val="18"/>
                <w:szCs w:val="18"/>
                <w:lang w:val="es-CO" w:eastAsia="es-CO"/>
              </w:rPr>
            </w:pPr>
            <w:r>
              <w:rPr>
                <w:rFonts w:ascii="Arial" w:eastAsia="Times New Roman" w:hAnsi="Arial" w:cs="Arial"/>
                <w:color w:val="000000"/>
                <w:sz w:val="18"/>
                <w:szCs w:val="18"/>
                <w:lang w:val="es-CO" w:eastAsia="es-CO"/>
              </w:rPr>
              <w:t xml:space="preserve">Jornadas de apropiación de la App Armenia  a la </w:t>
            </w:r>
            <w:r w:rsidR="007441DE">
              <w:rPr>
                <w:rFonts w:ascii="Arial" w:eastAsia="Times New Roman" w:hAnsi="Arial" w:cs="Arial"/>
                <w:color w:val="000000"/>
                <w:sz w:val="18"/>
                <w:szCs w:val="18"/>
                <w:lang w:val="es-CO" w:eastAsia="es-CO"/>
              </w:rPr>
              <w:t>ciudadanía</w:t>
            </w:r>
          </w:p>
        </w:tc>
        <w:tc>
          <w:tcPr>
            <w:tcW w:w="603"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1</w:t>
            </w:r>
          </w:p>
        </w:tc>
        <w:tc>
          <w:tcPr>
            <w:tcW w:w="607"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2021/02/01</w:t>
            </w:r>
          </w:p>
        </w:tc>
        <w:tc>
          <w:tcPr>
            <w:tcW w:w="606"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2021/12/31</w:t>
            </w:r>
          </w:p>
        </w:tc>
        <w:tc>
          <w:tcPr>
            <w:tcW w:w="593" w:type="pct"/>
            <w:shd w:val="clear" w:color="auto" w:fill="auto"/>
            <w:vAlign w:val="center"/>
            <w:hideMark/>
          </w:tcPr>
          <w:p w:rsidR="009354D3" w:rsidRPr="009354D3" w:rsidRDefault="009354D3" w:rsidP="0033324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Secretaría de las TIC</w:t>
            </w:r>
          </w:p>
        </w:tc>
      </w:tr>
      <w:tr w:rsidR="00680AF2" w:rsidRPr="009354D3" w:rsidTr="005B14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00"/>
        </w:trPr>
        <w:tc>
          <w:tcPr>
            <w:tcW w:w="582" w:type="pct"/>
            <w:shd w:val="clear" w:color="auto" w:fill="FBE4D5" w:themeFill="accent2" w:themeFillTint="33"/>
            <w:vAlign w:val="center"/>
            <w:hideMark/>
          </w:tcPr>
          <w:p w:rsidR="005B1426" w:rsidRDefault="009354D3" w:rsidP="009354D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t xml:space="preserve">INICIATIVAS ADICIONALES </w:t>
            </w:r>
          </w:p>
          <w:p w:rsidR="005B1426" w:rsidRDefault="005B1426" w:rsidP="009354D3">
            <w:pPr>
              <w:spacing w:after="0" w:line="240" w:lineRule="auto"/>
              <w:jc w:val="center"/>
              <w:rPr>
                <w:rFonts w:ascii="Arial" w:eastAsia="Times New Roman" w:hAnsi="Arial" w:cs="Arial"/>
                <w:b/>
                <w:bCs/>
                <w:color w:val="000000"/>
                <w:sz w:val="18"/>
                <w:szCs w:val="18"/>
                <w:lang w:val="es-CO" w:eastAsia="es-CO"/>
              </w:rPr>
            </w:pPr>
          </w:p>
          <w:p w:rsidR="009354D3" w:rsidRPr="009354D3" w:rsidRDefault="009354D3" w:rsidP="009354D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t>CODIGO DE INTEGRIDAD</w:t>
            </w:r>
          </w:p>
        </w:tc>
        <w:tc>
          <w:tcPr>
            <w:tcW w:w="621" w:type="pct"/>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CODIGO DE INTEGRIDAD Dar inicio a la etapa "Activación"</w:t>
            </w:r>
          </w:p>
        </w:tc>
        <w:tc>
          <w:tcPr>
            <w:tcW w:w="675" w:type="pct"/>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 xml:space="preserve">Elaborar un plan de acción con las actividades que se van a realizar para la </w:t>
            </w:r>
            <w:r w:rsidR="00BD6C5C" w:rsidRPr="009354D3">
              <w:rPr>
                <w:rFonts w:ascii="Arial" w:eastAsia="Times New Roman" w:hAnsi="Arial" w:cs="Arial"/>
                <w:color w:val="000000"/>
                <w:sz w:val="18"/>
                <w:szCs w:val="18"/>
                <w:lang w:val="es-CO" w:eastAsia="es-CO"/>
              </w:rPr>
              <w:t>socialización</w:t>
            </w:r>
            <w:r w:rsidRPr="009354D3">
              <w:rPr>
                <w:rFonts w:ascii="Arial" w:eastAsia="Times New Roman" w:hAnsi="Arial" w:cs="Arial"/>
                <w:color w:val="000000"/>
                <w:sz w:val="18"/>
                <w:szCs w:val="18"/>
                <w:lang w:val="es-CO" w:eastAsia="es-CO"/>
              </w:rPr>
              <w:t xml:space="preserve"> </w:t>
            </w:r>
          </w:p>
        </w:tc>
        <w:tc>
          <w:tcPr>
            <w:tcW w:w="713" w:type="pct"/>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Plan de acción.</w:t>
            </w:r>
          </w:p>
        </w:tc>
        <w:tc>
          <w:tcPr>
            <w:tcW w:w="603"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1</w:t>
            </w:r>
          </w:p>
        </w:tc>
        <w:tc>
          <w:tcPr>
            <w:tcW w:w="607"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2021/02/01</w:t>
            </w:r>
          </w:p>
        </w:tc>
        <w:tc>
          <w:tcPr>
            <w:tcW w:w="606"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2021/12/31</w:t>
            </w:r>
          </w:p>
        </w:tc>
        <w:tc>
          <w:tcPr>
            <w:tcW w:w="593" w:type="pct"/>
            <w:shd w:val="clear" w:color="auto" w:fill="auto"/>
            <w:vAlign w:val="center"/>
            <w:hideMark/>
          </w:tcPr>
          <w:p w:rsidR="009354D3" w:rsidRPr="009354D3" w:rsidRDefault="009354D3" w:rsidP="0033324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Departamento Administrativo de Fortalecimiento Institucional</w:t>
            </w:r>
          </w:p>
        </w:tc>
      </w:tr>
      <w:tr w:rsidR="00680AF2" w:rsidRPr="009354D3" w:rsidTr="005B14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88"/>
        </w:trPr>
        <w:tc>
          <w:tcPr>
            <w:tcW w:w="582" w:type="pct"/>
            <w:shd w:val="clear" w:color="auto" w:fill="FBE4D5" w:themeFill="accent2" w:themeFillTint="33"/>
            <w:vAlign w:val="center"/>
            <w:hideMark/>
          </w:tcPr>
          <w:p w:rsidR="005B1426" w:rsidRDefault="009354D3" w:rsidP="009354D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t xml:space="preserve">INICIATIVAS ADICIONALES </w:t>
            </w:r>
          </w:p>
          <w:p w:rsidR="005B1426" w:rsidRDefault="005B1426" w:rsidP="009354D3">
            <w:pPr>
              <w:spacing w:after="0" w:line="240" w:lineRule="auto"/>
              <w:jc w:val="center"/>
              <w:rPr>
                <w:rFonts w:ascii="Arial" w:eastAsia="Times New Roman" w:hAnsi="Arial" w:cs="Arial"/>
                <w:b/>
                <w:bCs/>
                <w:color w:val="000000"/>
                <w:sz w:val="18"/>
                <w:szCs w:val="18"/>
                <w:lang w:val="es-CO" w:eastAsia="es-CO"/>
              </w:rPr>
            </w:pPr>
          </w:p>
          <w:p w:rsidR="009354D3" w:rsidRPr="009354D3" w:rsidRDefault="009354D3" w:rsidP="009354D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t>CODIGO DE INTEGRIDAD</w:t>
            </w:r>
          </w:p>
        </w:tc>
        <w:tc>
          <w:tcPr>
            <w:tcW w:w="621" w:type="pct"/>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CODIGO DE INTEGRIDAD Desarrollo Etapa Fomento</w:t>
            </w:r>
          </w:p>
        </w:tc>
        <w:tc>
          <w:tcPr>
            <w:tcW w:w="675" w:type="pct"/>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 xml:space="preserve"> Reunión inicial con todos los gestores de integridad con el fin de socializar las directrices de socialización del código de integridad 2021</w:t>
            </w:r>
          </w:p>
        </w:tc>
        <w:tc>
          <w:tcPr>
            <w:tcW w:w="713" w:type="pct"/>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 xml:space="preserve">Una </w:t>
            </w:r>
            <w:r w:rsidR="00BD6C5C" w:rsidRPr="009354D3">
              <w:rPr>
                <w:rFonts w:ascii="Arial" w:eastAsia="Times New Roman" w:hAnsi="Arial" w:cs="Arial"/>
                <w:color w:val="000000"/>
                <w:sz w:val="18"/>
                <w:szCs w:val="18"/>
                <w:lang w:val="es-CO" w:eastAsia="es-CO"/>
              </w:rPr>
              <w:t>Reunión</w:t>
            </w:r>
            <w:r w:rsidRPr="009354D3">
              <w:rPr>
                <w:rFonts w:ascii="Arial" w:eastAsia="Times New Roman" w:hAnsi="Arial" w:cs="Arial"/>
                <w:color w:val="000000"/>
                <w:sz w:val="18"/>
                <w:szCs w:val="18"/>
                <w:lang w:val="es-CO" w:eastAsia="es-CO"/>
              </w:rPr>
              <w:t xml:space="preserve"> inicial de </w:t>
            </w:r>
            <w:r w:rsidR="00BD6C5C" w:rsidRPr="009354D3">
              <w:rPr>
                <w:rFonts w:ascii="Arial" w:eastAsia="Times New Roman" w:hAnsi="Arial" w:cs="Arial"/>
                <w:color w:val="000000"/>
                <w:sz w:val="18"/>
                <w:szCs w:val="18"/>
                <w:lang w:val="es-CO" w:eastAsia="es-CO"/>
              </w:rPr>
              <w:t>socialización</w:t>
            </w:r>
          </w:p>
        </w:tc>
        <w:tc>
          <w:tcPr>
            <w:tcW w:w="603"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1</w:t>
            </w:r>
          </w:p>
        </w:tc>
        <w:tc>
          <w:tcPr>
            <w:tcW w:w="607"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2021/02/01</w:t>
            </w:r>
          </w:p>
        </w:tc>
        <w:tc>
          <w:tcPr>
            <w:tcW w:w="606"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2021/12/31</w:t>
            </w:r>
          </w:p>
        </w:tc>
        <w:tc>
          <w:tcPr>
            <w:tcW w:w="593" w:type="pct"/>
            <w:shd w:val="clear" w:color="auto" w:fill="auto"/>
            <w:vAlign w:val="center"/>
            <w:hideMark/>
          </w:tcPr>
          <w:p w:rsidR="009354D3" w:rsidRPr="009354D3" w:rsidRDefault="009354D3" w:rsidP="0033324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Departamento Administrativo de Fortalecimiento Institucional</w:t>
            </w:r>
          </w:p>
        </w:tc>
      </w:tr>
      <w:tr w:rsidR="00680AF2" w:rsidRPr="009354D3" w:rsidTr="005B14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99"/>
        </w:trPr>
        <w:tc>
          <w:tcPr>
            <w:tcW w:w="582" w:type="pct"/>
            <w:shd w:val="clear" w:color="auto" w:fill="FBE4D5" w:themeFill="accent2" w:themeFillTint="33"/>
            <w:vAlign w:val="center"/>
            <w:hideMark/>
          </w:tcPr>
          <w:p w:rsidR="009354D3" w:rsidRPr="009354D3" w:rsidRDefault="009354D3" w:rsidP="009354D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lastRenderedPageBreak/>
              <w:t>INICIATIVAS ADICIONALES CODIGO DE INTEGRIDAD</w:t>
            </w:r>
          </w:p>
        </w:tc>
        <w:tc>
          <w:tcPr>
            <w:tcW w:w="621" w:type="pct"/>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CODIGO DE INTEGRIDAD Dar inicio a la etapa "ejemplificar"</w:t>
            </w:r>
          </w:p>
        </w:tc>
        <w:tc>
          <w:tcPr>
            <w:tcW w:w="675" w:type="pct"/>
            <w:shd w:val="clear" w:color="auto" w:fill="auto"/>
            <w:vAlign w:val="center"/>
            <w:hideMark/>
          </w:tcPr>
          <w:p w:rsidR="009354D3" w:rsidRPr="009354D3" w:rsidRDefault="00BD6C5C"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Realizar</w:t>
            </w:r>
            <w:r w:rsidR="009354D3" w:rsidRPr="009354D3">
              <w:rPr>
                <w:rFonts w:ascii="Arial" w:eastAsia="Times New Roman" w:hAnsi="Arial" w:cs="Arial"/>
                <w:color w:val="000000"/>
                <w:sz w:val="18"/>
                <w:szCs w:val="18"/>
                <w:lang w:val="es-CO" w:eastAsia="es-CO"/>
              </w:rPr>
              <w:t xml:space="preserve"> actividades con los gestores enfocadas en los siete valores del </w:t>
            </w:r>
            <w:r w:rsidRPr="009354D3">
              <w:rPr>
                <w:rFonts w:ascii="Arial" w:eastAsia="Times New Roman" w:hAnsi="Arial" w:cs="Arial"/>
                <w:color w:val="000000"/>
                <w:sz w:val="18"/>
                <w:szCs w:val="18"/>
                <w:lang w:val="es-CO" w:eastAsia="es-CO"/>
              </w:rPr>
              <w:t>código</w:t>
            </w:r>
            <w:r w:rsidR="009354D3" w:rsidRPr="009354D3">
              <w:rPr>
                <w:rFonts w:ascii="Arial" w:eastAsia="Times New Roman" w:hAnsi="Arial" w:cs="Arial"/>
                <w:color w:val="000000"/>
                <w:sz w:val="18"/>
                <w:szCs w:val="18"/>
                <w:lang w:val="es-CO" w:eastAsia="es-CO"/>
              </w:rPr>
              <w:t xml:space="preserve"> de integridad de la entidad.</w:t>
            </w:r>
          </w:p>
        </w:tc>
        <w:tc>
          <w:tcPr>
            <w:tcW w:w="713" w:type="pct"/>
            <w:shd w:val="clear" w:color="auto" w:fill="auto"/>
            <w:vAlign w:val="center"/>
            <w:hideMark/>
          </w:tcPr>
          <w:p w:rsidR="009354D3" w:rsidRPr="009354D3" w:rsidRDefault="00BD6C5C"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Número</w:t>
            </w:r>
            <w:r w:rsidR="009354D3" w:rsidRPr="009354D3">
              <w:rPr>
                <w:rFonts w:ascii="Arial" w:eastAsia="Times New Roman" w:hAnsi="Arial" w:cs="Arial"/>
                <w:color w:val="000000"/>
                <w:sz w:val="18"/>
                <w:szCs w:val="18"/>
                <w:lang w:val="es-CO" w:eastAsia="es-CO"/>
              </w:rPr>
              <w:t xml:space="preserve"> de actividades con los gestores</w:t>
            </w:r>
          </w:p>
        </w:tc>
        <w:tc>
          <w:tcPr>
            <w:tcW w:w="603"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7</w:t>
            </w:r>
          </w:p>
        </w:tc>
        <w:tc>
          <w:tcPr>
            <w:tcW w:w="607"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2021/02/01</w:t>
            </w:r>
          </w:p>
        </w:tc>
        <w:tc>
          <w:tcPr>
            <w:tcW w:w="606"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2021/12/31</w:t>
            </w:r>
          </w:p>
        </w:tc>
        <w:tc>
          <w:tcPr>
            <w:tcW w:w="593" w:type="pct"/>
            <w:shd w:val="clear" w:color="auto" w:fill="auto"/>
            <w:vAlign w:val="center"/>
            <w:hideMark/>
          </w:tcPr>
          <w:p w:rsidR="009354D3" w:rsidRPr="009354D3" w:rsidRDefault="009354D3" w:rsidP="0033324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Departamento Administrativo de Fortalecimiento Institucional</w:t>
            </w:r>
          </w:p>
        </w:tc>
      </w:tr>
      <w:tr w:rsidR="00680AF2" w:rsidRPr="009354D3" w:rsidTr="005B14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32"/>
        </w:trPr>
        <w:tc>
          <w:tcPr>
            <w:tcW w:w="582" w:type="pct"/>
            <w:shd w:val="clear" w:color="auto" w:fill="FBE4D5" w:themeFill="accent2" w:themeFillTint="33"/>
            <w:vAlign w:val="center"/>
            <w:hideMark/>
          </w:tcPr>
          <w:p w:rsidR="009354D3" w:rsidRPr="009354D3" w:rsidRDefault="009354D3" w:rsidP="009354D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t>INICIATIVAS ADICIONALES CODIGO DE INTEGRIDAD</w:t>
            </w:r>
          </w:p>
        </w:tc>
        <w:tc>
          <w:tcPr>
            <w:tcW w:w="621" w:type="pct"/>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CODIGO DE INTEGRIDAD Realizar reporte de la implementación del código de integridad</w:t>
            </w:r>
          </w:p>
        </w:tc>
        <w:tc>
          <w:tcPr>
            <w:tcW w:w="675" w:type="pct"/>
            <w:shd w:val="clear" w:color="auto" w:fill="auto"/>
            <w:vAlign w:val="center"/>
            <w:hideMark/>
          </w:tcPr>
          <w:p w:rsidR="009354D3" w:rsidRPr="009354D3" w:rsidRDefault="00B1138E"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Informe</w:t>
            </w:r>
            <w:r w:rsidR="009354D3" w:rsidRPr="009354D3">
              <w:rPr>
                <w:rFonts w:ascii="Arial" w:eastAsia="Times New Roman" w:hAnsi="Arial" w:cs="Arial"/>
                <w:color w:val="000000"/>
                <w:sz w:val="18"/>
                <w:szCs w:val="18"/>
                <w:lang w:val="es-CO" w:eastAsia="es-CO"/>
              </w:rPr>
              <w:t xml:space="preserve"> el cual indique el nivel de cumplimiento del código de integridad por cada dependencia.</w:t>
            </w:r>
          </w:p>
        </w:tc>
        <w:tc>
          <w:tcPr>
            <w:tcW w:w="713" w:type="pct"/>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Numero de Informes de cumplimiento del código de integridad</w:t>
            </w:r>
          </w:p>
        </w:tc>
        <w:tc>
          <w:tcPr>
            <w:tcW w:w="603"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1</w:t>
            </w:r>
          </w:p>
        </w:tc>
        <w:tc>
          <w:tcPr>
            <w:tcW w:w="607"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2021/02/01</w:t>
            </w:r>
          </w:p>
        </w:tc>
        <w:tc>
          <w:tcPr>
            <w:tcW w:w="606"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2021/12/31</w:t>
            </w:r>
          </w:p>
        </w:tc>
        <w:tc>
          <w:tcPr>
            <w:tcW w:w="593" w:type="pct"/>
            <w:shd w:val="clear" w:color="auto" w:fill="auto"/>
            <w:vAlign w:val="center"/>
            <w:hideMark/>
          </w:tcPr>
          <w:p w:rsidR="009354D3" w:rsidRPr="009354D3" w:rsidRDefault="009354D3" w:rsidP="0033324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Departamento Administrativo de Fortalecimiento Institucional</w:t>
            </w:r>
          </w:p>
        </w:tc>
      </w:tr>
      <w:tr w:rsidR="00680AF2" w:rsidRPr="009354D3" w:rsidTr="005B14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64"/>
        </w:trPr>
        <w:tc>
          <w:tcPr>
            <w:tcW w:w="582" w:type="pct"/>
            <w:shd w:val="clear" w:color="auto" w:fill="FBE4D5" w:themeFill="accent2" w:themeFillTint="33"/>
            <w:vAlign w:val="center"/>
            <w:hideMark/>
          </w:tcPr>
          <w:p w:rsidR="009354D3" w:rsidRPr="009354D3" w:rsidRDefault="009354D3" w:rsidP="009354D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t>INICIATIVAS ADICIONALES CODIGO DE INTEGRIDAD</w:t>
            </w:r>
          </w:p>
        </w:tc>
        <w:tc>
          <w:tcPr>
            <w:tcW w:w="621" w:type="pct"/>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 xml:space="preserve">CODIGO DE </w:t>
            </w:r>
            <w:r w:rsidR="00BD6C5C" w:rsidRPr="009354D3">
              <w:rPr>
                <w:rFonts w:ascii="Arial" w:eastAsia="Times New Roman" w:hAnsi="Arial" w:cs="Arial"/>
                <w:color w:val="000000"/>
                <w:sz w:val="18"/>
                <w:szCs w:val="18"/>
                <w:lang w:val="es-CO" w:eastAsia="es-CO"/>
              </w:rPr>
              <w:t>INTEGRIDAD Realizar</w:t>
            </w:r>
            <w:r w:rsidRPr="009354D3">
              <w:rPr>
                <w:rFonts w:ascii="Arial" w:eastAsia="Times New Roman" w:hAnsi="Arial" w:cs="Arial"/>
                <w:color w:val="000000"/>
                <w:sz w:val="18"/>
                <w:szCs w:val="18"/>
                <w:lang w:val="es-CO" w:eastAsia="es-CO"/>
              </w:rPr>
              <w:t xml:space="preserve"> test de percepción del Código de Integridad</w:t>
            </w:r>
          </w:p>
        </w:tc>
        <w:tc>
          <w:tcPr>
            <w:tcW w:w="675" w:type="pct"/>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Difundir por los diferentes medios , el test a funcionarios y contratistas de la Alcaldía de Armenia</w:t>
            </w:r>
          </w:p>
        </w:tc>
        <w:tc>
          <w:tcPr>
            <w:tcW w:w="713" w:type="pct"/>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Informe de los resultados obtenidos en el test de percepción del Código de Integridad</w:t>
            </w:r>
          </w:p>
        </w:tc>
        <w:tc>
          <w:tcPr>
            <w:tcW w:w="603"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1</w:t>
            </w:r>
          </w:p>
        </w:tc>
        <w:tc>
          <w:tcPr>
            <w:tcW w:w="607"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2021/02/01</w:t>
            </w:r>
          </w:p>
        </w:tc>
        <w:tc>
          <w:tcPr>
            <w:tcW w:w="606"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2021/12/31</w:t>
            </w:r>
          </w:p>
        </w:tc>
        <w:tc>
          <w:tcPr>
            <w:tcW w:w="593" w:type="pct"/>
            <w:shd w:val="clear" w:color="auto" w:fill="auto"/>
            <w:vAlign w:val="center"/>
            <w:hideMark/>
          </w:tcPr>
          <w:p w:rsidR="009354D3" w:rsidRPr="009354D3" w:rsidRDefault="009354D3" w:rsidP="0033324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Departamento Administrativo de Fortalecimiento Institucional</w:t>
            </w:r>
          </w:p>
        </w:tc>
      </w:tr>
      <w:tr w:rsidR="00680AF2" w:rsidRPr="009354D3" w:rsidTr="00372E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88"/>
        </w:trPr>
        <w:tc>
          <w:tcPr>
            <w:tcW w:w="582" w:type="pct"/>
            <w:shd w:val="clear" w:color="000000" w:fill="D9E1F2"/>
            <w:vAlign w:val="center"/>
            <w:hideMark/>
          </w:tcPr>
          <w:p w:rsidR="005B1426" w:rsidRDefault="009354D3" w:rsidP="009354D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lastRenderedPageBreak/>
              <w:t xml:space="preserve">INICIATIVAS ADICIONALES </w:t>
            </w:r>
          </w:p>
          <w:p w:rsidR="005B1426" w:rsidRDefault="005B1426" w:rsidP="009354D3">
            <w:pPr>
              <w:spacing w:after="0" w:line="240" w:lineRule="auto"/>
              <w:jc w:val="center"/>
              <w:rPr>
                <w:rFonts w:ascii="Arial" w:eastAsia="Times New Roman" w:hAnsi="Arial" w:cs="Arial"/>
                <w:b/>
                <w:bCs/>
                <w:color w:val="000000"/>
                <w:sz w:val="18"/>
                <w:szCs w:val="18"/>
                <w:lang w:val="es-CO" w:eastAsia="es-CO"/>
              </w:rPr>
            </w:pPr>
          </w:p>
          <w:p w:rsidR="009354D3" w:rsidRPr="009354D3" w:rsidRDefault="009354D3" w:rsidP="009354D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t>PACTO CON LA COMISIÓN DE MORALIZACIÓN DEL QUINDÍO</w:t>
            </w:r>
          </w:p>
        </w:tc>
        <w:tc>
          <w:tcPr>
            <w:tcW w:w="621" w:type="pct"/>
            <w:shd w:val="clear" w:color="auto" w:fill="auto"/>
            <w:vAlign w:val="center"/>
            <w:hideMark/>
          </w:tcPr>
          <w:p w:rsidR="009354D3" w:rsidRPr="00B1138E" w:rsidRDefault="009354D3" w:rsidP="009354D3">
            <w:pPr>
              <w:spacing w:after="0" w:line="240" w:lineRule="auto"/>
              <w:rPr>
                <w:rFonts w:ascii="Arial" w:eastAsia="Times New Roman" w:hAnsi="Arial" w:cs="Arial"/>
                <w:color w:val="000000"/>
                <w:sz w:val="16"/>
                <w:szCs w:val="16"/>
                <w:lang w:val="es-CO" w:eastAsia="es-CO"/>
              </w:rPr>
            </w:pPr>
            <w:r w:rsidRPr="00B1138E">
              <w:rPr>
                <w:rFonts w:ascii="Arial" w:eastAsia="Times New Roman" w:hAnsi="Arial" w:cs="Arial"/>
                <w:color w:val="000000"/>
                <w:sz w:val="16"/>
                <w:szCs w:val="16"/>
                <w:lang w:val="es-CO" w:eastAsia="es-CO"/>
              </w:rPr>
              <w:t>PACTO CON LA COMISIÓN DE MORALIZACIÓN DEL QUINDÍO Participar activamente en la Comisión de Tránsito y Participación Ciudadana en la cual se deben definir acciones concretas para orientar relaciones entre la ciudadanía, los agentes de tránsito y las autoridades administrativas atendiendo las necesidades de distintos grupos sociales, con relación a los asuntos de tránsito y transporte y emitir recomendaciones sobre el conjunto de normas procedimentales y de comportamiento que regulan los servicios de la institución. Allí debe ser abordado el problema de corrupción en los agentes de tránsito, definiendo medidas para terminar con la práctica generalizada de pedir dinero a cambio de no realizar un comparendo.</w:t>
            </w:r>
          </w:p>
        </w:tc>
        <w:tc>
          <w:tcPr>
            <w:tcW w:w="675" w:type="pct"/>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Reuniones de la Comisión de Tránsito y Participación Ciudadana con el acompañamiento del representante legal o su delegado</w:t>
            </w:r>
          </w:p>
        </w:tc>
        <w:tc>
          <w:tcPr>
            <w:tcW w:w="713" w:type="pct"/>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 xml:space="preserve">Numero de reuniones </w:t>
            </w:r>
          </w:p>
        </w:tc>
        <w:tc>
          <w:tcPr>
            <w:tcW w:w="603"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2</w:t>
            </w:r>
          </w:p>
        </w:tc>
        <w:tc>
          <w:tcPr>
            <w:tcW w:w="607"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2021/01/30</w:t>
            </w:r>
          </w:p>
        </w:tc>
        <w:tc>
          <w:tcPr>
            <w:tcW w:w="606"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12/31/2021</w:t>
            </w:r>
          </w:p>
        </w:tc>
        <w:tc>
          <w:tcPr>
            <w:tcW w:w="593" w:type="pct"/>
            <w:shd w:val="clear" w:color="auto" w:fill="auto"/>
            <w:vAlign w:val="center"/>
            <w:hideMark/>
          </w:tcPr>
          <w:p w:rsidR="009354D3" w:rsidRPr="009354D3" w:rsidRDefault="00943289" w:rsidP="00943289">
            <w:pPr>
              <w:spacing w:after="0" w:line="240" w:lineRule="auto"/>
              <w:jc w:val="center"/>
              <w:rPr>
                <w:rFonts w:ascii="Arial" w:eastAsia="Times New Roman" w:hAnsi="Arial" w:cs="Arial"/>
                <w:color w:val="000000"/>
                <w:sz w:val="18"/>
                <w:szCs w:val="18"/>
                <w:lang w:val="es-CO" w:eastAsia="es-CO"/>
              </w:rPr>
            </w:pPr>
            <w:r>
              <w:rPr>
                <w:rFonts w:ascii="Arial" w:eastAsia="Times New Roman" w:hAnsi="Arial" w:cs="Arial"/>
                <w:color w:val="000000"/>
                <w:sz w:val="18"/>
                <w:szCs w:val="18"/>
                <w:lang w:val="es-CO" w:eastAsia="es-CO"/>
              </w:rPr>
              <w:t xml:space="preserve">Secretaría </w:t>
            </w:r>
            <w:r w:rsidR="009354D3" w:rsidRPr="009354D3">
              <w:rPr>
                <w:rFonts w:ascii="Arial" w:eastAsia="Times New Roman" w:hAnsi="Arial" w:cs="Arial"/>
                <w:color w:val="000000"/>
                <w:sz w:val="18"/>
                <w:szCs w:val="18"/>
                <w:lang w:val="es-CO" w:eastAsia="es-CO"/>
              </w:rPr>
              <w:t>de Tránsito y Transporte</w:t>
            </w:r>
          </w:p>
        </w:tc>
      </w:tr>
      <w:tr w:rsidR="00680AF2" w:rsidRPr="009354D3" w:rsidTr="00372E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60"/>
        </w:trPr>
        <w:tc>
          <w:tcPr>
            <w:tcW w:w="582" w:type="pct"/>
            <w:shd w:val="clear" w:color="000000" w:fill="D9E1F2"/>
            <w:vAlign w:val="center"/>
            <w:hideMark/>
          </w:tcPr>
          <w:p w:rsidR="009354D3" w:rsidRPr="009354D3" w:rsidRDefault="009354D3" w:rsidP="009354D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lastRenderedPageBreak/>
              <w:t>INICIATIVAS ADICIONALES PACTO CON LA COMISIÓN DE MORALIZACIÓN DEL QUINDÍO</w:t>
            </w:r>
          </w:p>
        </w:tc>
        <w:tc>
          <w:tcPr>
            <w:tcW w:w="621" w:type="pct"/>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 xml:space="preserve">Difundir a través de página web redes sociales y demás medios de difusión con los que contamos todos los esfuerzos que realice la administración en materia de promoción de la transparencia, cultura de la integridad y prevención de la corrupción relacionada con agentes de tránsito y acciones de movilidad vial, así como la promoción del canal de antifraude y denuncia segura, su funcionamiento y resultados, incluyendo la rendición de cuentas sobre el nivel de cumplimiento de esta Declaración </w:t>
            </w:r>
          </w:p>
        </w:tc>
        <w:tc>
          <w:tcPr>
            <w:tcW w:w="675" w:type="pct"/>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Campaña de promoción del canal antifraude</w:t>
            </w:r>
          </w:p>
        </w:tc>
        <w:tc>
          <w:tcPr>
            <w:tcW w:w="713" w:type="pct"/>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Campañas realizadas</w:t>
            </w:r>
          </w:p>
        </w:tc>
        <w:tc>
          <w:tcPr>
            <w:tcW w:w="603"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2</w:t>
            </w:r>
          </w:p>
        </w:tc>
        <w:tc>
          <w:tcPr>
            <w:tcW w:w="607"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2021/01/02</w:t>
            </w:r>
          </w:p>
        </w:tc>
        <w:tc>
          <w:tcPr>
            <w:tcW w:w="606"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12/31/2021</w:t>
            </w:r>
          </w:p>
        </w:tc>
        <w:tc>
          <w:tcPr>
            <w:tcW w:w="593" w:type="pct"/>
            <w:shd w:val="clear" w:color="auto" w:fill="auto"/>
            <w:vAlign w:val="center"/>
            <w:hideMark/>
          </w:tcPr>
          <w:p w:rsidR="009354D3" w:rsidRPr="009354D3" w:rsidRDefault="00943289" w:rsidP="009354D3">
            <w:pPr>
              <w:spacing w:after="0" w:line="240" w:lineRule="auto"/>
              <w:jc w:val="center"/>
              <w:rPr>
                <w:rFonts w:ascii="Arial" w:eastAsia="Times New Roman" w:hAnsi="Arial" w:cs="Arial"/>
                <w:color w:val="000000"/>
                <w:sz w:val="18"/>
                <w:szCs w:val="18"/>
                <w:lang w:val="es-CO" w:eastAsia="es-CO"/>
              </w:rPr>
            </w:pPr>
            <w:r>
              <w:rPr>
                <w:rFonts w:ascii="Arial" w:eastAsia="Times New Roman" w:hAnsi="Arial" w:cs="Arial"/>
                <w:color w:val="000000"/>
                <w:sz w:val="18"/>
                <w:szCs w:val="18"/>
                <w:lang w:val="es-CO" w:eastAsia="es-CO"/>
              </w:rPr>
              <w:t xml:space="preserve">Secretaría </w:t>
            </w:r>
            <w:r w:rsidRPr="009354D3">
              <w:rPr>
                <w:rFonts w:ascii="Arial" w:eastAsia="Times New Roman" w:hAnsi="Arial" w:cs="Arial"/>
                <w:color w:val="000000"/>
                <w:sz w:val="18"/>
                <w:szCs w:val="18"/>
                <w:lang w:val="es-CO" w:eastAsia="es-CO"/>
              </w:rPr>
              <w:t>de Tránsito y Transporte</w:t>
            </w:r>
          </w:p>
        </w:tc>
      </w:tr>
      <w:tr w:rsidR="00680AF2" w:rsidRPr="009354D3" w:rsidTr="00372E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25"/>
        </w:trPr>
        <w:tc>
          <w:tcPr>
            <w:tcW w:w="582" w:type="pct"/>
            <w:shd w:val="clear" w:color="000000" w:fill="D9E1F2"/>
            <w:vAlign w:val="center"/>
            <w:hideMark/>
          </w:tcPr>
          <w:p w:rsidR="009354D3" w:rsidRPr="009354D3" w:rsidRDefault="009354D3" w:rsidP="009354D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lastRenderedPageBreak/>
              <w:t>INICIATIVAS ADICIONALES PACTO CON LA COMISIÓN DE MORALIZACIÓN DEL QUINDÍO</w:t>
            </w:r>
          </w:p>
        </w:tc>
        <w:tc>
          <w:tcPr>
            <w:tcW w:w="621" w:type="pct"/>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Exigir resultados al departamento administrativo de control interno disciplinario sobre las denuncias relacionadas con la presunta actuación de agentes de tránsito sentando precedentes para castigar el incumplimiento de funciones y la falta de principios y valores en el ejercicio de los servidores públicos a los que se les compruebe después del debido proceso las irregularidades cometidas.</w:t>
            </w:r>
          </w:p>
        </w:tc>
        <w:tc>
          <w:tcPr>
            <w:tcW w:w="675" w:type="pct"/>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Solicitud de presentación de Informe de resultados al departamento administrativo de control interno disciplinario sobre las denuncias relacionadas con la actuación de agentes de tránsito</w:t>
            </w:r>
          </w:p>
        </w:tc>
        <w:tc>
          <w:tcPr>
            <w:tcW w:w="713" w:type="pct"/>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Informe de Seguimiento</w:t>
            </w:r>
          </w:p>
        </w:tc>
        <w:tc>
          <w:tcPr>
            <w:tcW w:w="603"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2</w:t>
            </w:r>
          </w:p>
        </w:tc>
        <w:tc>
          <w:tcPr>
            <w:tcW w:w="607"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30/01/2021</w:t>
            </w:r>
          </w:p>
        </w:tc>
        <w:tc>
          <w:tcPr>
            <w:tcW w:w="606"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31/12/2021</w:t>
            </w:r>
          </w:p>
        </w:tc>
        <w:tc>
          <w:tcPr>
            <w:tcW w:w="593"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 xml:space="preserve">Despacho del Alcalde </w:t>
            </w:r>
          </w:p>
        </w:tc>
      </w:tr>
      <w:tr w:rsidR="00680AF2" w:rsidRPr="009354D3" w:rsidTr="00372E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0"/>
        </w:trPr>
        <w:tc>
          <w:tcPr>
            <w:tcW w:w="582" w:type="pct"/>
            <w:shd w:val="clear" w:color="000000" w:fill="D9E1F2"/>
            <w:vAlign w:val="center"/>
            <w:hideMark/>
          </w:tcPr>
          <w:p w:rsidR="009354D3" w:rsidRPr="009354D3" w:rsidRDefault="009354D3" w:rsidP="009354D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lastRenderedPageBreak/>
              <w:t>INICIATIVAS ADICIONALES PACTO CON LA COMISIÓN DE MORALIZACIÓN DEL QUINDÍO</w:t>
            </w:r>
          </w:p>
        </w:tc>
        <w:tc>
          <w:tcPr>
            <w:tcW w:w="621" w:type="pct"/>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 xml:space="preserve">Adoptar las medidas administrativas que sean necesarias para detectar y poner en conocimiento de la Fiscalía y los entes de control los actos de corrupción de los que se tenga conocimiento </w:t>
            </w:r>
          </w:p>
        </w:tc>
        <w:tc>
          <w:tcPr>
            <w:tcW w:w="675" w:type="pct"/>
            <w:shd w:val="clear" w:color="auto" w:fill="auto"/>
            <w:vAlign w:val="center"/>
            <w:hideMark/>
          </w:tcPr>
          <w:p w:rsidR="009354D3" w:rsidRPr="000416BB" w:rsidRDefault="009354D3" w:rsidP="009354D3">
            <w:pPr>
              <w:spacing w:after="0" w:line="240" w:lineRule="auto"/>
              <w:jc w:val="both"/>
              <w:rPr>
                <w:rFonts w:ascii="Arial" w:eastAsia="Times New Roman" w:hAnsi="Arial" w:cs="Arial"/>
                <w:color w:val="000000"/>
                <w:sz w:val="16"/>
                <w:szCs w:val="18"/>
                <w:lang w:val="es-CO" w:eastAsia="es-CO"/>
              </w:rPr>
            </w:pPr>
            <w:r w:rsidRPr="000416BB">
              <w:rPr>
                <w:rFonts w:ascii="Arial" w:eastAsia="Times New Roman" w:hAnsi="Arial" w:cs="Arial"/>
                <w:color w:val="000000"/>
                <w:sz w:val="16"/>
                <w:szCs w:val="18"/>
                <w:lang w:val="es-CO" w:eastAsia="es-CO"/>
              </w:rPr>
              <w:t>Solicitud de informe al Departamento Administrativo de Control Interno Disciplinario de  las medidas administrativas adoptadas y o trasladadas a los entes de control y organismos judiciales  competentes  por los presuntos actos de corrupción de los que se tenga conocimiento en la secretaria de transito</w:t>
            </w:r>
          </w:p>
        </w:tc>
        <w:tc>
          <w:tcPr>
            <w:tcW w:w="713" w:type="pct"/>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Informe de Seguimiento</w:t>
            </w:r>
          </w:p>
        </w:tc>
        <w:tc>
          <w:tcPr>
            <w:tcW w:w="603"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2</w:t>
            </w:r>
          </w:p>
        </w:tc>
        <w:tc>
          <w:tcPr>
            <w:tcW w:w="607"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30/01/2021</w:t>
            </w:r>
          </w:p>
        </w:tc>
        <w:tc>
          <w:tcPr>
            <w:tcW w:w="606"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31/12/2021</w:t>
            </w:r>
          </w:p>
        </w:tc>
        <w:tc>
          <w:tcPr>
            <w:tcW w:w="593"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 xml:space="preserve">Despacho del Alcalde </w:t>
            </w:r>
          </w:p>
        </w:tc>
      </w:tr>
      <w:tr w:rsidR="00680AF2" w:rsidRPr="009354D3" w:rsidTr="00372E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20"/>
        </w:trPr>
        <w:tc>
          <w:tcPr>
            <w:tcW w:w="582" w:type="pct"/>
            <w:shd w:val="clear" w:color="000000" w:fill="D9E1F2"/>
            <w:vAlign w:val="center"/>
            <w:hideMark/>
          </w:tcPr>
          <w:p w:rsidR="009354D3" w:rsidRPr="009354D3" w:rsidRDefault="009354D3" w:rsidP="009354D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t>INICIATIVAS ADICIONALES PACTO CON LA COMISIÓN DE MORALIZACIÓN DEL QUINDÍO</w:t>
            </w:r>
          </w:p>
        </w:tc>
        <w:tc>
          <w:tcPr>
            <w:tcW w:w="621" w:type="pct"/>
            <w:shd w:val="clear" w:color="auto" w:fill="auto"/>
            <w:vAlign w:val="center"/>
            <w:hideMark/>
          </w:tcPr>
          <w:p w:rsidR="009354D3" w:rsidRPr="000416BB" w:rsidRDefault="009354D3" w:rsidP="009354D3">
            <w:pPr>
              <w:spacing w:after="0" w:line="240" w:lineRule="auto"/>
              <w:rPr>
                <w:rFonts w:ascii="Arial" w:eastAsia="Times New Roman" w:hAnsi="Arial" w:cs="Arial"/>
                <w:color w:val="000000"/>
                <w:sz w:val="16"/>
                <w:szCs w:val="18"/>
                <w:lang w:val="es-CO" w:eastAsia="es-CO"/>
              </w:rPr>
            </w:pPr>
            <w:r w:rsidRPr="000416BB">
              <w:rPr>
                <w:rFonts w:ascii="Arial" w:eastAsia="Times New Roman" w:hAnsi="Arial" w:cs="Arial"/>
                <w:color w:val="000000"/>
                <w:sz w:val="16"/>
                <w:szCs w:val="18"/>
                <w:lang w:val="es-CO" w:eastAsia="es-CO"/>
              </w:rPr>
              <w:t xml:space="preserve">Difundir a través de página web redes sociales y demás medios de difusión con los que contamos todos los esfuerzos que realice la administración en materia de promoción de la transparencia, cultura de la integridad y prevención de la corrupción relacionada con agentes de tránsito y acciones de movilidad vial, así como la promoción del canal de antifraude y denuncia segura, su funcionamiento y resultados, incluyendo la rendición de cuentas sobre el nivel de cumplimiento de esta Declaración </w:t>
            </w:r>
          </w:p>
        </w:tc>
        <w:tc>
          <w:tcPr>
            <w:tcW w:w="675" w:type="pct"/>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Campaña de promoción del canal antifraude</w:t>
            </w:r>
          </w:p>
        </w:tc>
        <w:tc>
          <w:tcPr>
            <w:tcW w:w="713" w:type="pct"/>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Campañas realizadas</w:t>
            </w:r>
          </w:p>
        </w:tc>
        <w:tc>
          <w:tcPr>
            <w:tcW w:w="603"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2</w:t>
            </w:r>
          </w:p>
        </w:tc>
        <w:tc>
          <w:tcPr>
            <w:tcW w:w="607"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2021/01/02</w:t>
            </w:r>
          </w:p>
        </w:tc>
        <w:tc>
          <w:tcPr>
            <w:tcW w:w="606"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12/31/2021</w:t>
            </w:r>
          </w:p>
        </w:tc>
        <w:tc>
          <w:tcPr>
            <w:tcW w:w="593" w:type="pct"/>
            <w:shd w:val="clear" w:color="auto" w:fill="auto"/>
            <w:vAlign w:val="center"/>
            <w:hideMark/>
          </w:tcPr>
          <w:p w:rsidR="009354D3" w:rsidRPr="009354D3" w:rsidRDefault="00943289" w:rsidP="009354D3">
            <w:pPr>
              <w:spacing w:after="0" w:line="240" w:lineRule="auto"/>
              <w:jc w:val="center"/>
              <w:rPr>
                <w:rFonts w:ascii="Arial" w:eastAsia="Times New Roman" w:hAnsi="Arial" w:cs="Arial"/>
                <w:color w:val="000000"/>
                <w:sz w:val="18"/>
                <w:szCs w:val="18"/>
                <w:lang w:val="es-CO" w:eastAsia="es-CO"/>
              </w:rPr>
            </w:pPr>
            <w:r>
              <w:rPr>
                <w:rFonts w:ascii="Arial" w:eastAsia="Times New Roman" w:hAnsi="Arial" w:cs="Arial"/>
                <w:color w:val="000000"/>
                <w:sz w:val="18"/>
                <w:szCs w:val="18"/>
                <w:lang w:val="es-CO" w:eastAsia="es-CO"/>
              </w:rPr>
              <w:t xml:space="preserve">Secretaría </w:t>
            </w:r>
            <w:r w:rsidRPr="009354D3">
              <w:rPr>
                <w:rFonts w:ascii="Arial" w:eastAsia="Times New Roman" w:hAnsi="Arial" w:cs="Arial"/>
                <w:color w:val="000000"/>
                <w:sz w:val="18"/>
                <w:szCs w:val="18"/>
                <w:lang w:val="es-CO" w:eastAsia="es-CO"/>
              </w:rPr>
              <w:t>de Tránsito y Transporte</w:t>
            </w:r>
          </w:p>
        </w:tc>
      </w:tr>
      <w:tr w:rsidR="00680AF2" w:rsidRPr="009354D3" w:rsidTr="00372E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24"/>
        </w:trPr>
        <w:tc>
          <w:tcPr>
            <w:tcW w:w="582" w:type="pct"/>
            <w:shd w:val="clear" w:color="000000" w:fill="D9E1F2"/>
            <w:vAlign w:val="center"/>
            <w:hideMark/>
          </w:tcPr>
          <w:p w:rsidR="009354D3" w:rsidRPr="009354D3" w:rsidRDefault="009354D3" w:rsidP="009354D3">
            <w:pPr>
              <w:spacing w:after="0" w:line="240" w:lineRule="auto"/>
              <w:jc w:val="center"/>
              <w:rPr>
                <w:rFonts w:ascii="Calibri" w:eastAsia="Times New Roman" w:hAnsi="Calibri" w:cs="Calibri"/>
                <w:b/>
                <w:bCs/>
                <w:color w:val="000000"/>
                <w:lang w:val="es-CO" w:eastAsia="es-CO"/>
              </w:rPr>
            </w:pPr>
            <w:r w:rsidRPr="009354D3">
              <w:rPr>
                <w:rFonts w:ascii="Calibri" w:eastAsia="Times New Roman" w:hAnsi="Calibri" w:cs="Calibri"/>
                <w:b/>
                <w:bCs/>
                <w:color w:val="000000"/>
                <w:lang w:val="es-CO" w:eastAsia="es-CO"/>
              </w:rPr>
              <w:lastRenderedPageBreak/>
              <w:t>INICIATIVAS ADICIONALES PACTO CON LA COMISIÓN DE MORALIZACIÓN DEL QUINDÍO</w:t>
            </w:r>
          </w:p>
        </w:tc>
        <w:tc>
          <w:tcPr>
            <w:tcW w:w="621" w:type="pct"/>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 xml:space="preserve">Difundir a través de página web redes sociales y demás medios de difusión con los que contamos todos los esfuerzos que realice la administración en materia de promoción de la transparencia, cultura de la integridad y prevención de la corrupción relacionada con agentes de tránsito y acciones de movilidad vial, así como la promoción del canal de antifraude y denuncia segura, su funcionamiento y resultados, incluyendo la rendición de cuentas sobre el nivel de cumplimiento de esta Declaración </w:t>
            </w:r>
          </w:p>
        </w:tc>
        <w:tc>
          <w:tcPr>
            <w:tcW w:w="675" w:type="pct"/>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Informe de seguimiento a PQRSD recibidas</w:t>
            </w:r>
          </w:p>
        </w:tc>
        <w:tc>
          <w:tcPr>
            <w:tcW w:w="713" w:type="pct"/>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Informe</w:t>
            </w:r>
          </w:p>
        </w:tc>
        <w:tc>
          <w:tcPr>
            <w:tcW w:w="603"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2</w:t>
            </w:r>
          </w:p>
        </w:tc>
        <w:tc>
          <w:tcPr>
            <w:tcW w:w="607"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2021/01/02</w:t>
            </w:r>
          </w:p>
        </w:tc>
        <w:tc>
          <w:tcPr>
            <w:tcW w:w="606"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12/31/2021</w:t>
            </w:r>
          </w:p>
        </w:tc>
        <w:tc>
          <w:tcPr>
            <w:tcW w:w="593" w:type="pct"/>
            <w:shd w:val="clear" w:color="auto" w:fill="auto"/>
            <w:vAlign w:val="center"/>
            <w:hideMark/>
          </w:tcPr>
          <w:p w:rsidR="009354D3" w:rsidRPr="009354D3" w:rsidRDefault="00943289" w:rsidP="009354D3">
            <w:pPr>
              <w:spacing w:after="0" w:line="240" w:lineRule="auto"/>
              <w:jc w:val="center"/>
              <w:rPr>
                <w:rFonts w:ascii="Arial" w:eastAsia="Times New Roman" w:hAnsi="Arial" w:cs="Arial"/>
                <w:color w:val="000000"/>
                <w:sz w:val="18"/>
                <w:szCs w:val="18"/>
                <w:lang w:val="es-CO" w:eastAsia="es-CO"/>
              </w:rPr>
            </w:pPr>
            <w:r>
              <w:rPr>
                <w:rFonts w:ascii="Arial" w:eastAsia="Times New Roman" w:hAnsi="Arial" w:cs="Arial"/>
                <w:color w:val="000000"/>
                <w:sz w:val="18"/>
                <w:szCs w:val="18"/>
                <w:lang w:val="es-CO" w:eastAsia="es-CO"/>
              </w:rPr>
              <w:t xml:space="preserve">Secretaría </w:t>
            </w:r>
            <w:r w:rsidRPr="009354D3">
              <w:rPr>
                <w:rFonts w:ascii="Arial" w:eastAsia="Times New Roman" w:hAnsi="Arial" w:cs="Arial"/>
                <w:color w:val="000000"/>
                <w:sz w:val="18"/>
                <w:szCs w:val="18"/>
                <w:lang w:val="es-CO" w:eastAsia="es-CO"/>
              </w:rPr>
              <w:t>de Tránsito y Transporte</w:t>
            </w:r>
          </w:p>
        </w:tc>
      </w:tr>
      <w:tr w:rsidR="00680AF2" w:rsidRPr="009354D3" w:rsidTr="00372E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32"/>
        </w:trPr>
        <w:tc>
          <w:tcPr>
            <w:tcW w:w="582" w:type="pct"/>
            <w:shd w:val="clear" w:color="000000" w:fill="D9E1F2"/>
            <w:vAlign w:val="center"/>
            <w:hideMark/>
          </w:tcPr>
          <w:p w:rsidR="009354D3" w:rsidRPr="009354D3" w:rsidRDefault="009354D3" w:rsidP="009354D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lastRenderedPageBreak/>
              <w:t>INICIATIVAS ADICIONALES PACTO CON LA COMISIÓN DE MORALIZACIÓN DEL QUINDÍO</w:t>
            </w:r>
          </w:p>
        </w:tc>
        <w:tc>
          <w:tcPr>
            <w:tcW w:w="621" w:type="pct"/>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B1138E">
              <w:rPr>
                <w:rFonts w:ascii="Arial" w:eastAsia="Times New Roman" w:hAnsi="Arial" w:cs="Arial"/>
                <w:color w:val="000000"/>
                <w:sz w:val="16"/>
                <w:szCs w:val="18"/>
                <w:lang w:val="es-CO" w:eastAsia="es-CO"/>
              </w:rPr>
              <w:t>Presentar Informe Semestral sobre el nivel de avance en el cumplimiento de cada une de los compromisos incluidos en la Declaración a la Comisión Regional de Moralización del Quindío, los informes serán publicados adicionalmente en la página web de la entidad, en el vínculo de "Transparencia" Los informes deberán ser enviados durante los últimos 15 días calendario de junio y diciembre de cada año.</w:t>
            </w:r>
          </w:p>
        </w:tc>
        <w:tc>
          <w:tcPr>
            <w:tcW w:w="675" w:type="pct"/>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 xml:space="preserve">Informe semestral elaborado y divulgado en la página web </w:t>
            </w:r>
          </w:p>
        </w:tc>
        <w:tc>
          <w:tcPr>
            <w:tcW w:w="713" w:type="pct"/>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Informe elaborado</w:t>
            </w:r>
          </w:p>
        </w:tc>
        <w:tc>
          <w:tcPr>
            <w:tcW w:w="603"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2</w:t>
            </w:r>
          </w:p>
        </w:tc>
        <w:tc>
          <w:tcPr>
            <w:tcW w:w="607"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30/01/2021</w:t>
            </w:r>
          </w:p>
        </w:tc>
        <w:tc>
          <w:tcPr>
            <w:tcW w:w="606"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31/12/2021</w:t>
            </w:r>
          </w:p>
        </w:tc>
        <w:tc>
          <w:tcPr>
            <w:tcW w:w="593" w:type="pct"/>
            <w:shd w:val="clear" w:color="auto" w:fill="auto"/>
            <w:vAlign w:val="center"/>
            <w:hideMark/>
          </w:tcPr>
          <w:p w:rsidR="009354D3" w:rsidRPr="009354D3" w:rsidRDefault="00943289" w:rsidP="009354D3">
            <w:pPr>
              <w:spacing w:after="0" w:line="240" w:lineRule="auto"/>
              <w:jc w:val="center"/>
              <w:rPr>
                <w:rFonts w:ascii="Arial" w:eastAsia="Times New Roman" w:hAnsi="Arial" w:cs="Arial"/>
                <w:color w:val="000000"/>
                <w:sz w:val="18"/>
                <w:szCs w:val="18"/>
                <w:lang w:val="es-CO" w:eastAsia="es-CO"/>
              </w:rPr>
            </w:pPr>
            <w:r>
              <w:rPr>
                <w:rFonts w:ascii="Arial" w:eastAsia="Times New Roman" w:hAnsi="Arial" w:cs="Arial"/>
                <w:color w:val="000000"/>
                <w:sz w:val="18"/>
                <w:szCs w:val="18"/>
                <w:lang w:val="es-CO" w:eastAsia="es-CO"/>
              </w:rPr>
              <w:t xml:space="preserve">Secretaría </w:t>
            </w:r>
            <w:r w:rsidRPr="009354D3">
              <w:rPr>
                <w:rFonts w:ascii="Arial" w:eastAsia="Times New Roman" w:hAnsi="Arial" w:cs="Arial"/>
                <w:color w:val="000000"/>
                <w:sz w:val="18"/>
                <w:szCs w:val="18"/>
                <w:lang w:val="es-CO" w:eastAsia="es-CO"/>
              </w:rPr>
              <w:t>de Tránsito y Transporte</w:t>
            </w:r>
          </w:p>
        </w:tc>
      </w:tr>
      <w:tr w:rsidR="00680AF2" w:rsidRPr="009354D3" w:rsidTr="00372E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96"/>
        </w:trPr>
        <w:tc>
          <w:tcPr>
            <w:tcW w:w="582" w:type="pct"/>
            <w:shd w:val="clear" w:color="000000" w:fill="D9E1F2"/>
            <w:vAlign w:val="center"/>
            <w:hideMark/>
          </w:tcPr>
          <w:p w:rsidR="009354D3" w:rsidRPr="009354D3" w:rsidRDefault="009354D3" w:rsidP="009354D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t>INICIATIVAS ADICIONALES PACTO CON LA COMISIÓN DE MORALIZACIÓN DEL QUINDÍO</w:t>
            </w:r>
          </w:p>
        </w:tc>
        <w:tc>
          <w:tcPr>
            <w:tcW w:w="621" w:type="pct"/>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Capacitar con profesionales expertos e idóneos en la materia a todos los funcionarios de la entidad en la interpretación de las normas de tránsito para que unifiquen el criterio sobre estas y le den la aplicabilidad correcta.</w:t>
            </w:r>
          </w:p>
        </w:tc>
        <w:tc>
          <w:tcPr>
            <w:tcW w:w="675" w:type="pct"/>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 xml:space="preserve">Jornadas de capacitación a funcionarios en la interpretación de normas de tránsito </w:t>
            </w:r>
          </w:p>
        </w:tc>
        <w:tc>
          <w:tcPr>
            <w:tcW w:w="713" w:type="pct"/>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Número de funcionarios y contratistas de la Secretaria de tránsito y transporte capacitados en normas de tránsito /  total de Funcionarios y contratistas de la secretaria de transito</w:t>
            </w:r>
          </w:p>
        </w:tc>
        <w:tc>
          <w:tcPr>
            <w:tcW w:w="603"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100%</w:t>
            </w:r>
          </w:p>
        </w:tc>
        <w:tc>
          <w:tcPr>
            <w:tcW w:w="607"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2021/01/02</w:t>
            </w:r>
          </w:p>
        </w:tc>
        <w:tc>
          <w:tcPr>
            <w:tcW w:w="606"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12/31/2021</w:t>
            </w:r>
          </w:p>
        </w:tc>
        <w:tc>
          <w:tcPr>
            <w:tcW w:w="593" w:type="pct"/>
            <w:shd w:val="clear" w:color="auto" w:fill="auto"/>
            <w:vAlign w:val="center"/>
            <w:hideMark/>
          </w:tcPr>
          <w:p w:rsidR="009354D3" w:rsidRPr="009354D3" w:rsidRDefault="00943289" w:rsidP="009354D3">
            <w:pPr>
              <w:spacing w:after="0" w:line="240" w:lineRule="auto"/>
              <w:jc w:val="center"/>
              <w:rPr>
                <w:rFonts w:ascii="Arial" w:eastAsia="Times New Roman" w:hAnsi="Arial" w:cs="Arial"/>
                <w:color w:val="000000"/>
                <w:sz w:val="18"/>
                <w:szCs w:val="18"/>
                <w:lang w:val="es-CO" w:eastAsia="es-CO"/>
              </w:rPr>
            </w:pPr>
            <w:r>
              <w:rPr>
                <w:rFonts w:ascii="Arial" w:eastAsia="Times New Roman" w:hAnsi="Arial" w:cs="Arial"/>
                <w:color w:val="000000"/>
                <w:sz w:val="18"/>
                <w:szCs w:val="18"/>
                <w:lang w:val="es-CO" w:eastAsia="es-CO"/>
              </w:rPr>
              <w:t xml:space="preserve">Secretaría </w:t>
            </w:r>
            <w:r w:rsidRPr="009354D3">
              <w:rPr>
                <w:rFonts w:ascii="Arial" w:eastAsia="Times New Roman" w:hAnsi="Arial" w:cs="Arial"/>
                <w:color w:val="000000"/>
                <w:sz w:val="18"/>
                <w:szCs w:val="18"/>
                <w:lang w:val="es-CO" w:eastAsia="es-CO"/>
              </w:rPr>
              <w:t>de Tránsito y Transporte</w:t>
            </w:r>
          </w:p>
        </w:tc>
      </w:tr>
      <w:tr w:rsidR="00680AF2" w:rsidRPr="009354D3" w:rsidTr="000416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38"/>
        </w:trPr>
        <w:tc>
          <w:tcPr>
            <w:tcW w:w="582" w:type="pct"/>
            <w:shd w:val="clear" w:color="000000" w:fill="D9E1F2"/>
            <w:vAlign w:val="center"/>
            <w:hideMark/>
          </w:tcPr>
          <w:p w:rsidR="009354D3" w:rsidRPr="009354D3" w:rsidRDefault="009354D3" w:rsidP="009354D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lastRenderedPageBreak/>
              <w:t>INICIATIVAS ADICIONALES PACTO CON LA COMISIÓN DE MORALIZACIÓN DEL QUINDÍO</w:t>
            </w:r>
          </w:p>
        </w:tc>
        <w:tc>
          <w:tcPr>
            <w:tcW w:w="621" w:type="pct"/>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Realizar vigilancia estricta a la conducta, desempeño y comportamiento de los agentes de tránsito con el fin de velar por el cumplimiento de sus funciones, la correcta aplicación de los procedimientos y el respeto hacia los ciudadanos y turistas que visitan la región, y ante conductas reprochables tomar acciones inmediatas para su erradicación.</w:t>
            </w:r>
          </w:p>
        </w:tc>
        <w:tc>
          <w:tcPr>
            <w:tcW w:w="675" w:type="pct"/>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Evaluación de desempeño y comportamental al 100% de los agentes de tránsito con el fin de llevar un seguimiento al cumplimiento de sus funciones Una vez al año se pacta la evaluación de desempeño, se le hace seguimiento cada 3 meses y se evalúa cada 6  Meses</w:t>
            </w:r>
          </w:p>
        </w:tc>
        <w:tc>
          <w:tcPr>
            <w:tcW w:w="713" w:type="pct"/>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Número de agentes de la secretaria de tránsito y transporte con evaluación del desempeño y seguimiento trimestral / total de agentes de la secretaria de tránsito y transporte</w:t>
            </w:r>
          </w:p>
        </w:tc>
        <w:tc>
          <w:tcPr>
            <w:tcW w:w="603"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100%</w:t>
            </w:r>
          </w:p>
        </w:tc>
        <w:tc>
          <w:tcPr>
            <w:tcW w:w="607"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2021/01/02</w:t>
            </w:r>
          </w:p>
        </w:tc>
        <w:tc>
          <w:tcPr>
            <w:tcW w:w="606"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12/31/2021</w:t>
            </w:r>
          </w:p>
        </w:tc>
        <w:tc>
          <w:tcPr>
            <w:tcW w:w="593" w:type="pct"/>
            <w:shd w:val="clear" w:color="auto" w:fill="auto"/>
            <w:vAlign w:val="center"/>
            <w:hideMark/>
          </w:tcPr>
          <w:p w:rsidR="009354D3" w:rsidRPr="009354D3" w:rsidRDefault="00943289" w:rsidP="009354D3">
            <w:pPr>
              <w:spacing w:after="0" w:line="240" w:lineRule="auto"/>
              <w:jc w:val="center"/>
              <w:rPr>
                <w:rFonts w:ascii="Arial" w:eastAsia="Times New Roman" w:hAnsi="Arial" w:cs="Arial"/>
                <w:color w:val="000000"/>
                <w:sz w:val="18"/>
                <w:szCs w:val="18"/>
                <w:lang w:val="es-CO" w:eastAsia="es-CO"/>
              </w:rPr>
            </w:pPr>
            <w:r>
              <w:rPr>
                <w:rFonts w:ascii="Arial" w:eastAsia="Times New Roman" w:hAnsi="Arial" w:cs="Arial"/>
                <w:color w:val="000000"/>
                <w:sz w:val="18"/>
                <w:szCs w:val="18"/>
                <w:lang w:val="es-CO" w:eastAsia="es-CO"/>
              </w:rPr>
              <w:t xml:space="preserve">Secretaría </w:t>
            </w:r>
            <w:r w:rsidRPr="009354D3">
              <w:rPr>
                <w:rFonts w:ascii="Arial" w:eastAsia="Times New Roman" w:hAnsi="Arial" w:cs="Arial"/>
                <w:color w:val="000000"/>
                <w:sz w:val="18"/>
                <w:szCs w:val="18"/>
                <w:lang w:val="es-CO" w:eastAsia="es-CO"/>
              </w:rPr>
              <w:t>de Tránsito y Transporte</w:t>
            </w:r>
          </w:p>
        </w:tc>
      </w:tr>
      <w:tr w:rsidR="00680AF2" w:rsidRPr="009354D3" w:rsidTr="000416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91"/>
        </w:trPr>
        <w:tc>
          <w:tcPr>
            <w:tcW w:w="582" w:type="pct"/>
            <w:shd w:val="clear" w:color="000000" w:fill="D9E1F2"/>
            <w:vAlign w:val="center"/>
            <w:hideMark/>
          </w:tcPr>
          <w:p w:rsidR="009354D3" w:rsidRPr="009354D3" w:rsidRDefault="009354D3" w:rsidP="009354D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t>INICIATIVAS ADICIONALES PACTO CON LA COMISIÓN DE MORALIZACIÓN DEL QUINDÍO</w:t>
            </w:r>
          </w:p>
        </w:tc>
        <w:tc>
          <w:tcPr>
            <w:tcW w:w="621" w:type="pct"/>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Adoptar las medidas administrativas que sean necesarias para evitar, detectar y poner en conocimiento de la Fiscalía y los entes de control los actos de corrupción de los que se tenga conocimiento.</w:t>
            </w:r>
          </w:p>
        </w:tc>
        <w:tc>
          <w:tcPr>
            <w:tcW w:w="675" w:type="pct"/>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Documento o Acta de medidas administrativas para detectar y evitar actos de corrupción sean aplicadas en la Secretaria de Transito y Movilidad</w:t>
            </w:r>
          </w:p>
        </w:tc>
        <w:tc>
          <w:tcPr>
            <w:tcW w:w="713" w:type="pct"/>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Informe de medidas administrativas para detectar y evitar actos de corrupción sean aplicadas en la Secretaria de Transito y Movilidad</w:t>
            </w:r>
          </w:p>
        </w:tc>
        <w:tc>
          <w:tcPr>
            <w:tcW w:w="603"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2</w:t>
            </w:r>
          </w:p>
        </w:tc>
        <w:tc>
          <w:tcPr>
            <w:tcW w:w="607"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2021/01/02</w:t>
            </w:r>
          </w:p>
        </w:tc>
        <w:tc>
          <w:tcPr>
            <w:tcW w:w="606"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12/31/2021</w:t>
            </w:r>
          </w:p>
        </w:tc>
        <w:tc>
          <w:tcPr>
            <w:tcW w:w="593" w:type="pct"/>
            <w:shd w:val="clear" w:color="auto" w:fill="auto"/>
            <w:vAlign w:val="center"/>
            <w:hideMark/>
          </w:tcPr>
          <w:p w:rsidR="009354D3" w:rsidRPr="009354D3" w:rsidRDefault="00943289" w:rsidP="009354D3">
            <w:pPr>
              <w:spacing w:after="0" w:line="240" w:lineRule="auto"/>
              <w:jc w:val="center"/>
              <w:rPr>
                <w:rFonts w:ascii="Arial" w:eastAsia="Times New Roman" w:hAnsi="Arial" w:cs="Arial"/>
                <w:color w:val="000000"/>
                <w:sz w:val="18"/>
                <w:szCs w:val="18"/>
                <w:lang w:val="es-CO" w:eastAsia="es-CO"/>
              </w:rPr>
            </w:pPr>
            <w:r>
              <w:rPr>
                <w:rFonts w:ascii="Arial" w:eastAsia="Times New Roman" w:hAnsi="Arial" w:cs="Arial"/>
                <w:color w:val="000000"/>
                <w:sz w:val="18"/>
                <w:szCs w:val="18"/>
                <w:lang w:val="es-CO" w:eastAsia="es-CO"/>
              </w:rPr>
              <w:t xml:space="preserve">Secretaría </w:t>
            </w:r>
            <w:r w:rsidRPr="009354D3">
              <w:rPr>
                <w:rFonts w:ascii="Arial" w:eastAsia="Times New Roman" w:hAnsi="Arial" w:cs="Arial"/>
                <w:color w:val="000000"/>
                <w:sz w:val="18"/>
                <w:szCs w:val="18"/>
                <w:lang w:val="es-CO" w:eastAsia="es-CO"/>
              </w:rPr>
              <w:t>de Tránsito y Transporte</w:t>
            </w:r>
          </w:p>
        </w:tc>
      </w:tr>
      <w:tr w:rsidR="00680AF2" w:rsidRPr="009354D3" w:rsidTr="00372E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80"/>
        </w:trPr>
        <w:tc>
          <w:tcPr>
            <w:tcW w:w="582" w:type="pct"/>
            <w:shd w:val="clear" w:color="000000" w:fill="D9E1F2"/>
            <w:vAlign w:val="center"/>
            <w:hideMark/>
          </w:tcPr>
          <w:p w:rsidR="009354D3" w:rsidRPr="009354D3" w:rsidRDefault="009354D3" w:rsidP="009354D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lastRenderedPageBreak/>
              <w:t>INICIATIVAS ADICIONALES PACTO CON LA COMISIÓN DE MORALIZACIÓN DEL QUINDÍO</w:t>
            </w:r>
          </w:p>
        </w:tc>
        <w:tc>
          <w:tcPr>
            <w:tcW w:w="621" w:type="pct"/>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Adoptar las medidas administrativas que sean necesarias para evitar, detectar y poner en conocimiento de la Fiscalía y los entes de control los actos de corrupción de los que se tenga conocimiento.</w:t>
            </w:r>
          </w:p>
        </w:tc>
        <w:tc>
          <w:tcPr>
            <w:tcW w:w="675" w:type="pct"/>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Documento o Acta de medidas administrativas para detectar y evitar actos de corrupción sean aplicadas en la Secretaria de Transito y Movilidad</w:t>
            </w:r>
          </w:p>
        </w:tc>
        <w:tc>
          <w:tcPr>
            <w:tcW w:w="713" w:type="pct"/>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 xml:space="preserve">Informe desde el </w:t>
            </w:r>
            <w:r w:rsidR="00D80F1A" w:rsidRPr="009354D3">
              <w:rPr>
                <w:rFonts w:ascii="Arial" w:eastAsia="Times New Roman" w:hAnsi="Arial" w:cs="Arial"/>
                <w:color w:val="000000"/>
                <w:sz w:val="18"/>
                <w:szCs w:val="18"/>
                <w:lang w:val="es-CO" w:eastAsia="es-CO"/>
              </w:rPr>
              <w:t>ámbito</w:t>
            </w:r>
            <w:r w:rsidRPr="009354D3">
              <w:rPr>
                <w:rFonts w:ascii="Arial" w:eastAsia="Times New Roman" w:hAnsi="Arial" w:cs="Arial"/>
                <w:color w:val="000000"/>
                <w:sz w:val="18"/>
                <w:szCs w:val="18"/>
                <w:lang w:val="es-CO" w:eastAsia="es-CO"/>
              </w:rPr>
              <w:t xml:space="preserve"> jurídico sobre las  medidas administrativas para detectar y evitar actos de corrupción sean aplicadas en la Secretaria de Transito y Movilidad</w:t>
            </w:r>
          </w:p>
        </w:tc>
        <w:tc>
          <w:tcPr>
            <w:tcW w:w="603"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2</w:t>
            </w:r>
          </w:p>
        </w:tc>
        <w:tc>
          <w:tcPr>
            <w:tcW w:w="607"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2021/02/01</w:t>
            </w:r>
          </w:p>
        </w:tc>
        <w:tc>
          <w:tcPr>
            <w:tcW w:w="606"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2021/12/31</w:t>
            </w:r>
          </w:p>
        </w:tc>
        <w:tc>
          <w:tcPr>
            <w:tcW w:w="593"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Departamento Administrativo de Control Interno Disciplinario</w:t>
            </w:r>
          </w:p>
        </w:tc>
      </w:tr>
      <w:tr w:rsidR="00680AF2" w:rsidRPr="009354D3" w:rsidTr="00372E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40"/>
        </w:trPr>
        <w:tc>
          <w:tcPr>
            <w:tcW w:w="582" w:type="pct"/>
            <w:shd w:val="clear" w:color="000000" w:fill="D9E1F2"/>
            <w:vAlign w:val="center"/>
            <w:hideMark/>
          </w:tcPr>
          <w:p w:rsidR="009354D3" w:rsidRPr="009354D3" w:rsidRDefault="009354D3" w:rsidP="009354D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t>INICIATIVAS ADICIONALES PACTO CON LA COMISIÓN DE MORALIZACIÓN DEL QUINDÍO</w:t>
            </w:r>
          </w:p>
        </w:tc>
        <w:tc>
          <w:tcPr>
            <w:tcW w:w="621" w:type="pct"/>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Difundir a través de página web, redes sociales y demás medios de difusión con los que contamos todos los esfuerzos que realice la administración en materia de promoción de la transparencia, cultura de la integridad y prevención de la corrupción relacionada con agentes de tránsito y acciones de movilidad vial, así como la promoción del canal de antifraude y denuncia segura, su funcionamiento y resultados.</w:t>
            </w:r>
          </w:p>
        </w:tc>
        <w:tc>
          <w:tcPr>
            <w:tcW w:w="675" w:type="pct"/>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Campañas realizadas a través de página web, redes sociales y demás medios de difusión, de información sobre transparencia, cultura de la integridad y prevención de la corrupción relacionada con agentes de tránsito y acciones de movilidad vial.</w:t>
            </w:r>
          </w:p>
        </w:tc>
        <w:tc>
          <w:tcPr>
            <w:tcW w:w="713" w:type="pct"/>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Numero de campañas realizadas</w:t>
            </w:r>
          </w:p>
        </w:tc>
        <w:tc>
          <w:tcPr>
            <w:tcW w:w="603"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2</w:t>
            </w:r>
          </w:p>
        </w:tc>
        <w:tc>
          <w:tcPr>
            <w:tcW w:w="607"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2021/01/02</w:t>
            </w:r>
          </w:p>
        </w:tc>
        <w:tc>
          <w:tcPr>
            <w:tcW w:w="606"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12/31/2021</w:t>
            </w:r>
          </w:p>
        </w:tc>
        <w:tc>
          <w:tcPr>
            <w:tcW w:w="593" w:type="pct"/>
            <w:shd w:val="clear" w:color="auto" w:fill="auto"/>
            <w:vAlign w:val="center"/>
            <w:hideMark/>
          </w:tcPr>
          <w:p w:rsidR="009354D3" w:rsidRPr="009354D3" w:rsidRDefault="00943289" w:rsidP="009354D3">
            <w:pPr>
              <w:spacing w:after="0" w:line="240" w:lineRule="auto"/>
              <w:jc w:val="center"/>
              <w:rPr>
                <w:rFonts w:ascii="Arial" w:eastAsia="Times New Roman" w:hAnsi="Arial" w:cs="Arial"/>
                <w:color w:val="000000"/>
                <w:sz w:val="18"/>
                <w:szCs w:val="18"/>
                <w:lang w:val="es-CO" w:eastAsia="es-CO"/>
              </w:rPr>
            </w:pPr>
            <w:r>
              <w:rPr>
                <w:rFonts w:ascii="Arial" w:eastAsia="Times New Roman" w:hAnsi="Arial" w:cs="Arial"/>
                <w:color w:val="000000"/>
                <w:sz w:val="18"/>
                <w:szCs w:val="18"/>
                <w:lang w:val="es-CO" w:eastAsia="es-CO"/>
              </w:rPr>
              <w:t xml:space="preserve">Secretaría </w:t>
            </w:r>
            <w:r w:rsidRPr="009354D3">
              <w:rPr>
                <w:rFonts w:ascii="Arial" w:eastAsia="Times New Roman" w:hAnsi="Arial" w:cs="Arial"/>
                <w:color w:val="000000"/>
                <w:sz w:val="18"/>
                <w:szCs w:val="18"/>
                <w:lang w:val="es-CO" w:eastAsia="es-CO"/>
              </w:rPr>
              <w:t>de Tránsito y Transporte</w:t>
            </w:r>
          </w:p>
        </w:tc>
      </w:tr>
      <w:tr w:rsidR="00680AF2" w:rsidRPr="009354D3" w:rsidTr="00372E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60"/>
        </w:trPr>
        <w:tc>
          <w:tcPr>
            <w:tcW w:w="582" w:type="pct"/>
            <w:shd w:val="clear" w:color="000000" w:fill="D9E1F2"/>
            <w:vAlign w:val="center"/>
            <w:hideMark/>
          </w:tcPr>
          <w:p w:rsidR="009354D3" w:rsidRPr="009354D3" w:rsidRDefault="009354D3" w:rsidP="009354D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lastRenderedPageBreak/>
              <w:t>INICIATIVAS ADICIONALES PACTO CON LA COMISIÓN DE MORALIZACIÓN DEL QUINDÍO</w:t>
            </w:r>
          </w:p>
        </w:tc>
        <w:tc>
          <w:tcPr>
            <w:tcW w:w="621" w:type="pct"/>
            <w:shd w:val="clear" w:color="auto" w:fill="auto"/>
            <w:vAlign w:val="center"/>
            <w:hideMark/>
          </w:tcPr>
          <w:p w:rsidR="009354D3" w:rsidRPr="00B1138E" w:rsidRDefault="009354D3" w:rsidP="009354D3">
            <w:pPr>
              <w:spacing w:after="0" w:line="240" w:lineRule="auto"/>
              <w:rPr>
                <w:rFonts w:ascii="Arial" w:eastAsia="Times New Roman" w:hAnsi="Arial" w:cs="Arial"/>
                <w:color w:val="000000"/>
                <w:sz w:val="16"/>
                <w:szCs w:val="18"/>
                <w:lang w:val="es-CO" w:eastAsia="es-CO"/>
              </w:rPr>
            </w:pPr>
            <w:r w:rsidRPr="00B1138E">
              <w:rPr>
                <w:rFonts w:ascii="Arial" w:eastAsia="Times New Roman" w:hAnsi="Arial" w:cs="Arial"/>
                <w:color w:val="000000"/>
                <w:sz w:val="16"/>
                <w:szCs w:val="18"/>
                <w:lang w:val="es-CO" w:eastAsia="es-CO"/>
              </w:rPr>
              <w:t>Presentar Informe Semestral sobre el nivel de avance en el cumplimiento de cada une de los compromisos incluidos en la Declaración a la Comisión Regional de Moralización del Quindío, los informes serán publicados adicionalmente en la página web de la entidad, en el vínculo de "Transparencia" Los informes deberán ser enviados durante los últimos 15 días calendario de junio y diciembre de cada año.</w:t>
            </w:r>
          </w:p>
        </w:tc>
        <w:tc>
          <w:tcPr>
            <w:tcW w:w="675" w:type="pct"/>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 xml:space="preserve">Informe semestral elaborado y divulgado en la página web </w:t>
            </w:r>
          </w:p>
        </w:tc>
        <w:tc>
          <w:tcPr>
            <w:tcW w:w="713" w:type="pct"/>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Informe elaborado</w:t>
            </w:r>
          </w:p>
        </w:tc>
        <w:tc>
          <w:tcPr>
            <w:tcW w:w="603"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2</w:t>
            </w:r>
          </w:p>
        </w:tc>
        <w:tc>
          <w:tcPr>
            <w:tcW w:w="607"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30/01/2021</w:t>
            </w:r>
          </w:p>
        </w:tc>
        <w:tc>
          <w:tcPr>
            <w:tcW w:w="606"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31/12/2021</w:t>
            </w:r>
          </w:p>
        </w:tc>
        <w:tc>
          <w:tcPr>
            <w:tcW w:w="593" w:type="pct"/>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 xml:space="preserve">Secretaría de Transito </w:t>
            </w:r>
            <w:r w:rsidRPr="009354D3">
              <w:rPr>
                <w:rFonts w:ascii="Arial" w:eastAsia="Times New Roman" w:hAnsi="Arial" w:cs="Arial"/>
                <w:color w:val="000000"/>
                <w:sz w:val="18"/>
                <w:szCs w:val="18"/>
                <w:lang w:val="es-CO" w:eastAsia="es-CO"/>
              </w:rPr>
              <w:br/>
              <w:t xml:space="preserve">Despacho del Alcalde </w:t>
            </w:r>
          </w:p>
        </w:tc>
      </w:tr>
      <w:tr w:rsidR="00B1138E" w:rsidRPr="009354D3" w:rsidTr="00372E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45"/>
        </w:trPr>
        <w:tc>
          <w:tcPr>
            <w:tcW w:w="5000" w:type="pct"/>
            <w:gridSpan w:val="8"/>
            <w:shd w:val="clear" w:color="auto" w:fill="auto"/>
            <w:vAlign w:val="center"/>
          </w:tcPr>
          <w:p w:rsidR="00B1138E" w:rsidRPr="00252E12" w:rsidRDefault="00B1138E" w:rsidP="00B1138E">
            <w:pPr>
              <w:pStyle w:val="Sinespaciado"/>
              <w:rPr>
                <w:rFonts w:ascii="Arial" w:hAnsi="Arial" w:cs="Arial"/>
                <w:color w:val="000000" w:themeColor="text1"/>
                <w:sz w:val="8"/>
              </w:rPr>
            </w:pPr>
            <w:r w:rsidRPr="00252E12">
              <w:rPr>
                <w:rFonts w:ascii="Arial" w:hAnsi="Arial" w:cs="Arial"/>
                <w:b/>
                <w:color w:val="000000" w:themeColor="text1"/>
              </w:rPr>
              <w:t>NOMBRE DEL REPRESENTANTE LEGAL</w:t>
            </w:r>
          </w:p>
          <w:p w:rsidR="00B1138E" w:rsidRPr="00252E12" w:rsidRDefault="00B1138E" w:rsidP="00B1138E">
            <w:pPr>
              <w:pStyle w:val="Sinespaciado"/>
              <w:rPr>
                <w:rFonts w:ascii="Arial" w:hAnsi="Arial" w:cs="Arial"/>
                <w:color w:val="000000" w:themeColor="text1"/>
                <w:sz w:val="8"/>
              </w:rPr>
            </w:pPr>
          </w:p>
          <w:p w:rsidR="00B1138E" w:rsidRPr="00252E12" w:rsidRDefault="00B1138E" w:rsidP="00B1138E">
            <w:pPr>
              <w:pStyle w:val="Sinespaciado"/>
              <w:rPr>
                <w:rFonts w:ascii="Arial" w:hAnsi="Arial" w:cs="Arial"/>
                <w:color w:val="000000" w:themeColor="text1"/>
                <w:sz w:val="8"/>
              </w:rPr>
            </w:pPr>
          </w:p>
          <w:p w:rsidR="00B1138E" w:rsidRDefault="00B1138E" w:rsidP="00B1138E">
            <w:pPr>
              <w:pStyle w:val="Sinespaciado"/>
              <w:rPr>
                <w:rFonts w:ascii="Arial" w:hAnsi="Arial" w:cs="Arial"/>
                <w:color w:val="000000" w:themeColor="text1"/>
                <w:sz w:val="8"/>
              </w:rPr>
            </w:pPr>
          </w:p>
          <w:p w:rsidR="00333243" w:rsidRDefault="00333243" w:rsidP="00B1138E">
            <w:pPr>
              <w:pStyle w:val="Sinespaciado"/>
              <w:rPr>
                <w:rFonts w:ascii="Arial" w:hAnsi="Arial" w:cs="Arial"/>
                <w:color w:val="000000" w:themeColor="text1"/>
                <w:sz w:val="8"/>
              </w:rPr>
            </w:pPr>
          </w:p>
          <w:p w:rsidR="00333243" w:rsidRDefault="00333243" w:rsidP="00B1138E">
            <w:pPr>
              <w:pStyle w:val="Sinespaciado"/>
              <w:rPr>
                <w:rFonts w:ascii="Arial" w:hAnsi="Arial" w:cs="Arial"/>
                <w:color w:val="000000" w:themeColor="text1"/>
                <w:sz w:val="8"/>
              </w:rPr>
            </w:pPr>
          </w:p>
          <w:p w:rsidR="00333243" w:rsidRPr="00252E12" w:rsidRDefault="00333243" w:rsidP="00B1138E">
            <w:pPr>
              <w:pStyle w:val="Sinespaciado"/>
              <w:rPr>
                <w:rFonts w:ascii="Arial" w:hAnsi="Arial" w:cs="Arial"/>
                <w:color w:val="000000" w:themeColor="text1"/>
                <w:sz w:val="8"/>
              </w:rPr>
            </w:pPr>
          </w:p>
          <w:p w:rsidR="00B1138E" w:rsidRPr="00252E12" w:rsidRDefault="00B1138E" w:rsidP="00B1138E">
            <w:pPr>
              <w:pStyle w:val="Sinespaciado"/>
              <w:rPr>
                <w:rFonts w:ascii="Arial" w:hAnsi="Arial" w:cs="Arial"/>
                <w:color w:val="000000" w:themeColor="text1"/>
              </w:rPr>
            </w:pPr>
            <w:r w:rsidRPr="00252E12">
              <w:rPr>
                <w:rFonts w:ascii="Arial" w:hAnsi="Arial" w:cs="Arial"/>
                <w:b/>
                <w:color w:val="000000" w:themeColor="text1"/>
              </w:rPr>
              <w:t xml:space="preserve">José Manuel Ríos Morales    </w:t>
            </w:r>
            <w:r w:rsidRPr="00252E12">
              <w:rPr>
                <w:rFonts w:ascii="Arial" w:hAnsi="Arial" w:cs="Arial"/>
                <w:color w:val="000000" w:themeColor="text1"/>
              </w:rPr>
              <w:t xml:space="preserve">                                          __________________________________________</w:t>
            </w:r>
          </w:p>
          <w:p w:rsidR="00B1138E" w:rsidRPr="00252E12" w:rsidRDefault="00B1138E" w:rsidP="00B1138E">
            <w:pPr>
              <w:pStyle w:val="Sinespaciado"/>
              <w:rPr>
                <w:color w:val="000000" w:themeColor="text1"/>
              </w:rPr>
            </w:pPr>
            <w:r w:rsidRPr="00252E12">
              <w:rPr>
                <w:rFonts w:ascii="Arial" w:hAnsi="Arial" w:cs="Arial"/>
                <w:color w:val="000000" w:themeColor="text1"/>
              </w:rPr>
              <w:t>Alcalde                                                                                                                        Firma</w:t>
            </w:r>
          </w:p>
          <w:p w:rsidR="009C3346" w:rsidRDefault="009C3346" w:rsidP="00B1138E">
            <w:pPr>
              <w:pStyle w:val="Sinespaciado"/>
              <w:rPr>
                <w:rFonts w:ascii="Arial" w:hAnsi="Arial" w:cs="Arial"/>
                <w:b/>
                <w:color w:val="000000" w:themeColor="text1"/>
                <w:lang w:val="es-ES" w:eastAsia="es-CO"/>
              </w:rPr>
            </w:pPr>
          </w:p>
          <w:p w:rsidR="00B1138E" w:rsidRPr="00252E12" w:rsidRDefault="00B1138E" w:rsidP="00B1138E">
            <w:pPr>
              <w:pStyle w:val="Sinespaciado"/>
              <w:rPr>
                <w:rFonts w:ascii="Arial" w:hAnsi="Arial" w:cs="Arial"/>
                <w:b/>
                <w:color w:val="000000" w:themeColor="text1"/>
                <w:lang w:val="es-ES" w:eastAsia="es-CO"/>
              </w:rPr>
            </w:pPr>
          </w:p>
          <w:p w:rsidR="00B1138E" w:rsidRPr="00252E12" w:rsidRDefault="00B1138E" w:rsidP="00B1138E">
            <w:pPr>
              <w:pStyle w:val="Sinespaciado"/>
              <w:rPr>
                <w:rFonts w:ascii="Arial" w:hAnsi="Arial" w:cs="Arial"/>
                <w:color w:val="000000" w:themeColor="text1"/>
              </w:rPr>
            </w:pPr>
            <w:r w:rsidRPr="00252E12">
              <w:rPr>
                <w:rFonts w:ascii="Arial" w:hAnsi="Arial" w:cs="Arial"/>
                <w:b/>
                <w:noProof/>
                <w:color w:val="000000" w:themeColor="text1"/>
                <w:sz w:val="18"/>
                <w:szCs w:val="18"/>
                <w:lang w:eastAsia="es-CO"/>
              </w:rPr>
              <mc:AlternateContent>
                <mc:Choice Requires="wps">
                  <w:drawing>
                    <wp:anchor distT="0" distB="0" distL="114300" distR="114300" simplePos="0" relativeHeight="251728896" behindDoc="0" locked="0" layoutInCell="1" allowOverlap="1" wp14:anchorId="4D374501" wp14:editId="5C5F1206">
                      <wp:simplePos x="0" y="0"/>
                      <wp:positionH relativeFrom="column">
                        <wp:posOffset>4740275</wp:posOffset>
                      </wp:positionH>
                      <wp:positionV relativeFrom="paragraph">
                        <wp:posOffset>11430</wp:posOffset>
                      </wp:positionV>
                      <wp:extent cx="1533525" cy="304800"/>
                      <wp:effectExtent l="0" t="0" r="0" b="0"/>
                      <wp:wrapNone/>
                      <wp:docPr id="16" name="Cuadro de texto 16"/>
                      <wp:cNvGraphicFramePr/>
                      <a:graphic xmlns:a="http://schemas.openxmlformats.org/drawingml/2006/main">
                        <a:graphicData uri="http://schemas.microsoft.com/office/word/2010/wordprocessingShape">
                          <wps:wsp>
                            <wps:cNvSpPr txBox="1"/>
                            <wps:spPr>
                              <a:xfrm>
                                <a:off x="0" y="0"/>
                                <a:ext cx="1533525" cy="304800"/>
                              </a:xfrm>
                              <a:prstGeom prst="rect">
                                <a:avLst/>
                              </a:prstGeom>
                              <a:noFill/>
                              <a:ln w="6350">
                                <a:noFill/>
                              </a:ln>
                            </wps:spPr>
                            <wps:txbx>
                              <w:txbxContent>
                                <w:p w:rsidR="00E72D6E" w:rsidRPr="00BC6B5D" w:rsidRDefault="00E72D6E" w:rsidP="00B1138E">
                                  <w:pPr>
                                    <w:rPr>
                                      <w:color w:val="FFFFFF" w:themeColor="background1"/>
                                    </w:rPr>
                                  </w:pPr>
                                  <w:r w:rsidRPr="00BC6B5D">
                                    <w:rPr>
                                      <w:color w:val="FFFFFF" w:themeColor="background1"/>
                                    </w:rPr>
                                    <w:t>ORIGINAL FIRMADO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374501" id="Cuadro de texto 16" o:spid="_x0000_s1028" type="#_x0000_t202" style="position:absolute;margin-left:373.25pt;margin-top:.9pt;width:120.75pt;height:24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" filled="f" stroked="f" strokeweight=".5pt">
                      <v:textbox>
                        <w:txbxContent>
                          <w:p w:rsidR="00E72D6E" w:rsidRPr="00BC6B5D" w:rsidRDefault="00E72D6E" w:rsidP="00B1138E">
                            <w:pPr>
                              <w:rPr>
                                <w:color w:val="FFFFFF" w:themeColor="background1"/>
                              </w:rPr>
                            </w:pPr>
                            <w:r w:rsidRPr="00BC6B5D">
                              <w:rPr>
                                <w:color w:val="FFFFFF" w:themeColor="background1"/>
                              </w:rPr>
                              <w:t>ORIGINAL FIRMADO</w:t>
                            </w:r>
                          </w:p>
                        </w:txbxContent>
                      </v:textbox>
                    </v:shape>
                  </w:pict>
                </mc:Fallback>
              </mc:AlternateContent>
            </w:r>
            <w:r w:rsidRPr="00252E12">
              <w:rPr>
                <w:rFonts w:ascii="Arial" w:hAnsi="Arial" w:cs="Arial"/>
                <w:b/>
                <w:color w:val="000000" w:themeColor="text1"/>
              </w:rPr>
              <w:t>Diego Fernando Tobón Gil</w:t>
            </w:r>
            <w:r w:rsidRPr="00252E12">
              <w:rPr>
                <w:rFonts w:ascii="Arial" w:hAnsi="Arial" w:cs="Arial"/>
                <w:color w:val="000000" w:themeColor="text1"/>
              </w:rPr>
              <w:t xml:space="preserve">                                               ______________</w:t>
            </w:r>
            <w:r w:rsidR="0013512A">
              <w:rPr>
                <w:rFonts w:ascii="Arial" w:hAnsi="Arial" w:cs="Arial"/>
                <w:color w:val="000000" w:themeColor="text1"/>
              </w:rPr>
              <w:t>__________________________</w:t>
            </w:r>
            <w:r w:rsidRPr="00252E12">
              <w:rPr>
                <w:rFonts w:ascii="Arial" w:hAnsi="Arial" w:cs="Arial"/>
                <w:color w:val="000000" w:themeColor="text1"/>
              </w:rPr>
              <w:t>_</w:t>
            </w:r>
          </w:p>
          <w:p w:rsidR="00B1138E" w:rsidRPr="00252E12" w:rsidRDefault="00B1138E" w:rsidP="00B1138E">
            <w:pPr>
              <w:pStyle w:val="Sinespaciado"/>
              <w:rPr>
                <w:rFonts w:ascii="Arial" w:hAnsi="Arial" w:cs="Arial"/>
                <w:color w:val="000000" w:themeColor="text1"/>
                <w:sz w:val="2"/>
              </w:rPr>
            </w:pPr>
            <w:r w:rsidRPr="00252E12">
              <w:rPr>
                <w:rFonts w:ascii="Arial" w:hAnsi="Arial" w:cs="Arial"/>
                <w:color w:val="000000" w:themeColor="text1"/>
              </w:rPr>
              <w:t>Director Departamento Administrativo de Planeación                                                Firma</w:t>
            </w:r>
          </w:p>
          <w:p w:rsidR="00B1138E" w:rsidRPr="00252E12" w:rsidRDefault="00B1138E" w:rsidP="00B1138E">
            <w:pPr>
              <w:pStyle w:val="Sinespaciado"/>
              <w:rPr>
                <w:rFonts w:ascii="Arial" w:hAnsi="Arial" w:cs="Arial"/>
                <w:color w:val="000000" w:themeColor="text1"/>
                <w:sz w:val="2"/>
              </w:rPr>
            </w:pPr>
          </w:p>
          <w:p w:rsidR="00B1138E" w:rsidRPr="00252E12" w:rsidRDefault="00B1138E" w:rsidP="00B1138E">
            <w:pPr>
              <w:pStyle w:val="Sinespaciado"/>
              <w:rPr>
                <w:rFonts w:ascii="Arial" w:hAnsi="Arial" w:cs="Arial"/>
                <w:color w:val="000000" w:themeColor="text1"/>
                <w:sz w:val="16"/>
                <w:szCs w:val="16"/>
              </w:rPr>
            </w:pPr>
            <w:r w:rsidRPr="00252E12">
              <w:rPr>
                <w:b/>
                <w:color w:val="000000" w:themeColor="text1"/>
                <w:sz w:val="16"/>
                <w:szCs w:val="16"/>
              </w:rPr>
              <w:t>FECHA DE PRESENTACIÓN</w:t>
            </w:r>
            <w:r w:rsidRPr="00252E12">
              <w:rPr>
                <w:rFonts w:ascii="Arial" w:hAnsi="Arial" w:cs="Arial"/>
                <w:b/>
                <w:color w:val="000000" w:themeColor="text1"/>
                <w:sz w:val="16"/>
                <w:szCs w:val="16"/>
              </w:rPr>
              <w:t xml:space="preserve">: </w:t>
            </w:r>
            <w:r w:rsidR="00FF7EDD">
              <w:rPr>
                <w:rFonts w:ascii="Arial" w:hAnsi="Arial" w:cs="Arial"/>
                <w:color w:val="000000" w:themeColor="text1"/>
                <w:sz w:val="16"/>
                <w:szCs w:val="16"/>
              </w:rPr>
              <w:t xml:space="preserve"> </w:t>
            </w:r>
            <w:r w:rsidR="003A68B4">
              <w:rPr>
                <w:rFonts w:ascii="Arial" w:hAnsi="Arial" w:cs="Arial"/>
                <w:color w:val="000000" w:themeColor="text1"/>
                <w:sz w:val="16"/>
                <w:szCs w:val="16"/>
              </w:rPr>
              <w:t>1</w:t>
            </w:r>
            <w:r w:rsidR="000416BB">
              <w:rPr>
                <w:rFonts w:ascii="Arial" w:hAnsi="Arial" w:cs="Arial"/>
                <w:color w:val="000000" w:themeColor="text1"/>
                <w:sz w:val="16"/>
                <w:szCs w:val="16"/>
              </w:rPr>
              <w:t xml:space="preserve">5 de </w:t>
            </w:r>
            <w:r w:rsidR="003A68B4">
              <w:rPr>
                <w:rFonts w:ascii="Arial" w:hAnsi="Arial" w:cs="Arial"/>
                <w:color w:val="000000" w:themeColor="text1"/>
                <w:sz w:val="16"/>
                <w:szCs w:val="16"/>
              </w:rPr>
              <w:t xml:space="preserve">octubre </w:t>
            </w:r>
            <w:r w:rsidR="00FF7EDD">
              <w:rPr>
                <w:rFonts w:ascii="Arial" w:hAnsi="Arial" w:cs="Arial"/>
                <w:color w:val="000000" w:themeColor="text1"/>
                <w:sz w:val="16"/>
                <w:szCs w:val="16"/>
              </w:rPr>
              <w:t>2021</w:t>
            </w:r>
          </w:p>
          <w:p w:rsidR="00B1138E" w:rsidRPr="00333243" w:rsidRDefault="00B1138E" w:rsidP="00B1138E">
            <w:pPr>
              <w:pStyle w:val="Sinespaciado"/>
              <w:rPr>
                <w:color w:val="000000" w:themeColor="text1"/>
                <w:sz w:val="8"/>
                <w:szCs w:val="16"/>
              </w:rPr>
            </w:pPr>
          </w:p>
          <w:p w:rsidR="00B1138E" w:rsidRDefault="00B1138E" w:rsidP="00B1138E">
            <w:pPr>
              <w:pStyle w:val="Sinespaciado"/>
              <w:rPr>
                <w:rFonts w:ascii="Arial" w:hAnsi="Arial" w:cs="Arial"/>
                <w:color w:val="000000" w:themeColor="text1"/>
                <w:sz w:val="16"/>
                <w:szCs w:val="16"/>
              </w:rPr>
            </w:pPr>
            <w:r w:rsidRPr="00252E12">
              <w:rPr>
                <w:rFonts w:ascii="Arial" w:hAnsi="Arial" w:cs="Arial"/>
                <w:b/>
                <w:color w:val="000000" w:themeColor="text1"/>
                <w:sz w:val="16"/>
                <w:szCs w:val="16"/>
              </w:rPr>
              <w:t>Proyectó y Elaboró</w:t>
            </w:r>
            <w:r w:rsidRPr="00252E12">
              <w:rPr>
                <w:rFonts w:ascii="Arial" w:hAnsi="Arial" w:cs="Arial"/>
                <w:color w:val="000000" w:themeColor="text1"/>
                <w:sz w:val="16"/>
                <w:szCs w:val="16"/>
              </w:rPr>
              <w:t xml:space="preserve">: John Eduard Parra Peña, Administrador de Riesgos del Municipio </w:t>
            </w:r>
          </w:p>
          <w:p w:rsidR="00B1138E" w:rsidRPr="00252E12" w:rsidRDefault="00B1138E" w:rsidP="00B1138E">
            <w:pPr>
              <w:pStyle w:val="Sinespaciado"/>
              <w:rPr>
                <w:rFonts w:ascii="Arial" w:eastAsia="Arial" w:hAnsi="Arial" w:cs="Arial"/>
                <w:color w:val="000000" w:themeColor="text1"/>
                <w:sz w:val="16"/>
                <w:szCs w:val="16"/>
              </w:rPr>
            </w:pPr>
            <w:r>
              <w:rPr>
                <w:rFonts w:ascii="Arial" w:hAnsi="Arial" w:cs="Arial"/>
                <w:color w:val="000000" w:themeColor="text1"/>
                <w:sz w:val="16"/>
                <w:szCs w:val="16"/>
              </w:rPr>
              <w:t xml:space="preserve">                                  Edna Clemencia Delgado de P. Profesional Especializado del </w:t>
            </w:r>
            <w:r w:rsidRPr="00D73F94">
              <w:rPr>
                <w:rFonts w:ascii="Arial" w:hAnsi="Arial" w:cs="Arial"/>
                <w:color w:val="000000" w:themeColor="text1"/>
                <w:sz w:val="16"/>
                <w:szCs w:val="16"/>
              </w:rPr>
              <w:t xml:space="preserve">Departamento Administrativo de Planeación                                                </w:t>
            </w:r>
          </w:p>
          <w:p w:rsidR="00B1138E" w:rsidRPr="009C3346" w:rsidRDefault="00B1138E" w:rsidP="009C3346">
            <w:pPr>
              <w:pStyle w:val="Sinespaciado"/>
              <w:rPr>
                <w:rFonts w:ascii="Arial" w:hAnsi="Arial" w:cs="Arial"/>
                <w:color w:val="000000" w:themeColor="text1"/>
                <w:sz w:val="4"/>
                <w:szCs w:val="15"/>
              </w:rPr>
            </w:pPr>
            <w:r w:rsidRPr="00252E12">
              <w:rPr>
                <w:rFonts w:ascii="Arial" w:eastAsia="Arial" w:hAnsi="Arial" w:cs="Arial"/>
                <w:color w:val="000000" w:themeColor="text1"/>
                <w:sz w:val="16"/>
                <w:szCs w:val="16"/>
              </w:rPr>
              <w:t xml:space="preserve">                                  </w:t>
            </w:r>
          </w:p>
          <w:p w:rsidR="00B1138E" w:rsidRPr="00252E12" w:rsidRDefault="00B1138E" w:rsidP="009C3346">
            <w:pPr>
              <w:pStyle w:val="Sinespaciado"/>
              <w:rPr>
                <w:rFonts w:ascii="Arial" w:hAnsi="Arial" w:cs="Arial"/>
                <w:color w:val="000000" w:themeColor="text1"/>
                <w:sz w:val="4"/>
                <w:szCs w:val="15"/>
              </w:rPr>
            </w:pPr>
          </w:p>
          <w:p w:rsidR="00B1138E" w:rsidRPr="00252E12" w:rsidRDefault="00B1138E" w:rsidP="009C3346">
            <w:pPr>
              <w:pStyle w:val="Sinespaciado"/>
              <w:rPr>
                <w:rFonts w:ascii="Arial" w:eastAsia="Arial" w:hAnsi="Arial" w:cs="Arial"/>
                <w:color w:val="000000" w:themeColor="text1"/>
                <w:sz w:val="14"/>
                <w:szCs w:val="15"/>
              </w:rPr>
            </w:pPr>
            <w:r w:rsidRPr="00252E12">
              <w:rPr>
                <w:rFonts w:ascii="Arial" w:hAnsi="Arial" w:cs="Arial"/>
                <w:b/>
                <w:color w:val="000000" w:themeColor="text1"/>
                <w:sz w:val="16"/>
                <w:szCs w:val="15"/>
              </w:rPr>
              <w:t xml:space="preserve">Revisó:                     </w:t>
            </w:r>
            <w:r>
              <w:rPr>
                <w:rFonts w:ascii="Arial" w:hAnsi="Arial" w:cs="Arial"/>
                <w:color w:val="000000" w:themeColor="text1"/>
                <w:sz w:val="16"/>
                <w:szCs w:val="15"/>
              </w:rPr>
              <w:t xml:space="preserve">Diego Fernando Ramírez </w:t>
            </w:r>
            <w:r w:rsidR="005F7E5F">
              <w:rPr>
                <w:rFonts w:ascii="Arial" w:hAnsi="Arial" w:cs="Arial"/>
                <w:color w:val="000000" w:themeColor="text1"/>
                <w:sz w:val="16"/>
                <w:szCs w:val="15"/>
              </w:rPr>
              <w:t xml:space="preserve">Restrepo </w:t>
            </w:r>
            <w:r w:rsidR="005F7E5F" w:rsidRPr="00252E12">
              <w:rPr>
                <w:rFonts w:ascii="Arial" w:hAnsi="Arial" w:cs="Arial"/>
                <w:color w:val="000000" w:themeColor="text1"/>
                <w:sz w:val="16"/>
                <w:szCs w:val="15"/>
              </w:rPr>
              <w:t>Jefe</w:t>
            </w:r>
            <w:r w:rsidRPr="00252E12">
              <w:rPr>
                <w:rFonts w:ascii="Arial" w:hAnsi="Arial" w:cs="Arial"/>
                <w:color w:val="000000" w:themeColor="text1"/>
                <w:sz w:val="16"/>
                <w:szCs w:val="15"/>
              </w:rPr>
              <w:t xml:space="preserve"> de Oficina</w:t>
            </w:r>
            <w:r>
              <w:rPr>
                <w:rFonts w:ascii="Arial" w:hAnsi="Arial" w:cs="Arial"/>
                <w:color w:val="000000" w:themeColor="text1"/>
                <w:sz w:val="16"/>
                <w:szCs w:val="15"/>
              </w:rPr>
              <w:t xml:space="preserve"> del</w:t>
            </w:r>
            <w:r w:rsidRPr="00D73F94">
              <w:rPr>
                <w:rFonts w:ascii="Arial" w:hAnsi="Arial" w:cs="Arial"/>
                <w:color w:val="000000" w:themeColor="text1"/>
                <w:sz w:val="16"/>
                <w:szCs w:val="16"/>
              </w:rPr>
              <w:t xml:space="preserve"> Departamento Administrativo de Planeación                                              </w:t>
            </w:r>
          </w:p>
          <w:p w:rsidR="00B1138E" w:rsidRPr="009C3346" w:rsidRDefault="00B1138E" w:rsidP="009354D3">
            <w:pPr>
              <w:spacing w:after="0" w:line="240" w:lineRule="auto"/>
              <w:jc w:val="center"/>
              <w:rPr>
                <w:rFonts w:ascii="Arial" w:eastAsia="Times New Roman" w:hAnsi="Arial" w:cs="Arial"/>
                <w:color w:val="000000"/>
                <w:sz w:val="8"/>
                <w:szCs w:val="18"/>
                <w:lang w:val="es-CO" w:eastAsia="es-CO"/>
              </w:rPr>
            </w:pPr>
          </w:p>
        </w:tc>
      </w:tr>
    </w:tbl>
    <w:p w:rsidR="004B5BD4" w:rsidRPr="00252E12" w:rsidRDefault="00E82894" w:rsidP="00FF7EDD">
      <w:pPr>
        <w:rPr>
          <w:rFonts w:ascii="Arial" w:hAnsi="Arial" w:cs="Arial"/>
          <w:b/>
          <w:color w:val="000000" w:themeColor="text1"/>
          <w:sz w:val="144"/>
          <w:szCs w:val="18"/>
        </w:rPr>
        <w:sectPr w:rsidR="004B5BD4" w:rsidRPr="00252E12">
          <w:type w:val="continuous"/>
          <w:pgSz w:w="20160" w:h="12240" w:orient="landscape"/>
          <w:pgMar w:top="1985" w:right="2835" w:bottom="851" w:left="1418" w:header="720" w:footer="720" w:gutter="0"/>
          <w:cols w:space="720"/>
          <w:docGrid w:linePitch="240" w:charSpace="36864"/>
        </w:sectPr>
      </w:pPr>
      <w:r>
        <w:rPr>
          <w:rFonts w:ascii="Arial" w:hAnsi="Arial" w:cs="Arial"/>
          <w:b/>
          <w:color w:val="000000" w:themeColor="text1"/>
          <w:sz w:val="32"/>
          <w:szCs w:val="24"/>
        </w:rPr>
        <w:br w:type="page"/>
      </w:r>
      <w:r w:rsidR="000F4A31" w:rsidRPr="00D13110">
        <w:rPr>
          <w:noProof/>
          <w:color w:val="000000" w:themeColor="text1"/>
          <w:sz w:val="56"/>
          <w:lang w:val="es-CO" w:eastAsia="es-CO"/>
        </w:rPr>
        <w:lastRenderedPageBreak/>
        <mc:AlternateContent>
          <mc:Choice Requires="wps">
            <w:drawing>
              <wp:anchor distT="45720" distB="45720" distL="114300" distR="114300" simplePos="0" relativeHeight="251737088" behindDoc="0" locked="0" layoutInCell="1" allowOverlap="1" wp14:anchorId="3A2A059B" wp14:editId="7925DBEE">
                <wp:simplePos x="0" y="0"/>
                <wp:positionH relativeFrom="column">
                  <wp:posOffset>7909363</wp:posOffset>
                </wp:positionH>
                <wp:positionV relativeFrom="paragraph">
                  <wp:posOffset>58617</wp:posOffset>
                </wp:positionV>
                <wp:extent cx="1685925" cy="1352550"/>
                <wp:effectExtent l="0" t="0" r="0" b="0"/>
                <wp:wrapSquare wrapText="bothSides"/>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1352550"/>
                        </a:xfrm>
                        <a:prstGeom prst="rect">
                          <a:avLst/>
                        </a:prstGeom>
                        <a:noFill/>
                        <a:ln w="9525">
                          <a:noFill/>
                          <a:miter lim="800000"/>
                          <a:headEnd/>
                          <a:tailEnd/>
                        </a:ln>
                      </wps:spPr>
                      <wps:txbx>
                        <w:txbxContent>
                          <w:p w:rsidR="00E72D6E" w:rsidRPr="00D13110" w:rsidRDefault="00E72D6E" w:rsidP="00CA7C4F">
                            <w:pPr>
                              <w:rPr>
                                <w:rFonts w:ascii="Arial Black" w:hAnsi="Arial Black"/>
                                <w:b/>
                                <w:color w:val="FFFFFF" w:themeColor="background1"/>
                                <w:sz w:val="96"/>
                                <w:szCs w:val="140"/>
                              </w:rPr>
                            </w:pPr>
                            <w:r>
                              <w:rPr>
                                <w:rFonts w:ascii="Arial Black" w:hAnsi="Arial Black"/>
                                <w:b/>
                                <w:color w:val="FFFFFF" w:themeColor="background1"/>
                                <w:sz w:val="96"/>
                                <w:szCs w:val="140"/>
                              </w:rPr>
                              <w:t>V</w:t>
                            </w:r>
                            <w:r w:rsidR="003A68B4">
                              <w:rPr>
                                <w:rFonts w:ascii="Arial Black" w:hAnsi="Arial Black"/>
                                <w:b/>
                                <w:color w:val="FFFFFF" w:themeColor="background1"/>
                                <w:sz w:val="96"/>
                                <w:szCs w:val="140"/>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2A059B" id="_x0000_s1029" type="#_x0000_t202" style="position:absolute;margin-left:622.8pt;margin-top:4.6pt;width:132.75pt;height:106.5pt;z-index:251737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" filled="f" stroked="f">
                <v:textbox>
                  <w:txbxContent>
                    <w:p w:rsidR="00E72D6E" w:rsidRPr="00D13110" w:rsidRDefault="00E72D6E" w:rsidP="00CA7C4F">
                      <w:pPr>
                        <w:rPr>
                          <w:rFonts w:ascii="Arial Black" w:hAnsi="Arial Black"/>
                          <w:b/>
                          <w:color w:val="FFFFFF" w:themeColor="background1"/>
                          <w:sz w:val="96"/>
                          <w:szCs w:val="140"/>
                        </w:rPr>
                      </w:pPr>
                      <w:r>
                        <w:rPr>
                          <w:rFonts w:ascii="Arial Black" w:hAnsi="Arial Black"/>
                          <w:b/>
                          <w:color w:val="FFFFFF" w:themeColor="background1"/>
                          <w:sz w:val="96"/>
                          <w:szCs w:val="140"/>
                        </w:rPr>
                        <w:t>V</w:t>
                      </w:r>
                      <w:r w:rsidR="003A68B4">
                        <w:rPr>
                          <w:rFonts w:ascii="Arial Black" w:hAnsi="Arial Black"/>
                          <w:b/>
                          <w:color w:val="FFFFFF" w:themeColor="background1"/>
                          <w:sz w:val="96"/>
                          <w:szCs w:val="140"/>
                        </w:rPr>
                        <w:t>4</w:t>
                      </w:r>
                    </w:p>
                  </w:txbxContent>
                </v:textbox>
                <w10:wrap type="square"/>
              </v:shape>
            </w:pict>
          </mc:Fallback>
        </mc:AlternateContent>
      </w:r>
      <w:r w:rsidR="00FF7EDD" w:rsidRPr="00252E12">
        <w:rPr>
          <w:rFonts w:ascii="Arial" w:hAnsi="Arial" w:cs="Arial"/>
          <w:b/>
          <w:color w:val="000000" w:themeColor="text1"/>
          <w:sz w:val="144"/>
          <w:szCs w:val="18"/>
        </w:rPr>
        <w:t xml:space="preserve"> </w:t>
      </w:r>
    </w:p>
    <w:p w:rsidR="004D1D26" w:rsidRPr="00252E12" w:rsidRDefault="003E386C" w:rsidP="00D102D0">
      <w:pPr>
        <w:spacing w:after="0" w:line="240" w:lineRule="auto"/>
        <w:rPr>
          <w:color w:val="000000" w:themeColor="text1"/>
        </w:rPr>
      </w:pPr>
      <w:r w:rsidRPr="00397487">
        <w:rPr>
          <w:noProof/>
          <w:color w:val="000000" w:themeColor="text1"/>
          <w:sz w:val="56"/>
          <w:lang w:val="es-CO" w:eastAsia="es-CO"/>
        </w:rPr>
        <w:lastRenderedPageBreak/>
        <w:drawing>
          <wp:anchor distT="0" distB="0" distL="114300" distR="114300" simplePos="0" relativeHeight="251721728" behindDoc="0" locked="0" layoutInCell="1" allowOverlap="1" wp14:anchorId="73B10EE1" wp14:editId="6A94C9BE">
            <wp:simplePos x="0" y="0"/>
            <wp:positionH relativeFrom="margin">
              <wp:posOffset>-664210</wp:posOffset>
            </wp:positionH>
            <wp:positionV relativeFrom="paragraph">
              <wp:posOffset>-2496820</wp:posOffset>
            </wp:positionV>
            <wp:extent cx="11414760" cy="7781290"/>
            <wp:effectExtent l="0" t="0" r="0" b="0"/>
            <wp:wrapNone/>
            <wp:docPr id="63"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rotWithShape="1">
                    <a:blip r:embed="rId8">
                      <a:extLst>
                        <a:ext uri="{28A0092B-C50C-407E-A947-70E740481C1C}">
                          <a14:useLocalDpi xmlns:a14="http://schemas.microsoft.com/office/drawing/2010/main" val="0"/>
                        </a:ext>
                      </a:extLst>
                    </a:blip>
                    <a:srcRect r="17491"/>
                    <a:stretch/>
                  </pic:blipFill>
                  <pic:spPr>
                    <a:xfrm>
                      <a:off x="0" y="0"/>
                      <a:ext cx="11414760" cy="7781290"/>
                    </a:xfrm>
                    <a:prstGeom prst="rect">
                      <a:avLst/>
                    </a:prstGeom>
                  </pic:spPr>
                </pic:pic>
              </a:graphicData>
            </a:graphic>
            <wp14:sizeRelH relativeFrom="page">
              <wp14:pctWidth>0</wp14:pctWidth>
            </wp14:sizeRelH>
            <wp14:sizeRelV relativeFrom="page">
              <wp14:pctHeight>0</wp14:pctHeight>
            </wp14:sizeRelV>
          </wp:anchor>
        </w:drawing>
      </w:r>
      <w:r w:rsidR="009C1167" w:rsidRPr="00252E12">
        <w:rPr>
          <w:noProof/>
          <w:color w:val="000000" w:themeColor="text1"/>
          <w:lang w:val="es-CO" w:eastAsia="es-CO"/>
        </w:rPr>
        <mc:AlternateContent>
          <mc:Choice Requires="wps">
            <w:drawing>
              <wp:anchor distT="45720" distB="45720" distL="114300" distR="114300" simplePos="0" relativeHeight="251686912" behindDoc="0" locked="0" layoutInCell="1" allowOverlap="1" wp14:anchorId="6DC684E4" wp14:editId="73E512E4">
                <wp:simplePos x="0" y="0"/>
                <wp:positionH relativeFrom="column">
                  <wp:posOffset>8948761</wp:posOffset>
                </wp:positionH>
                <wp:positionV relativeFrom="paragraph">
                  <wp:posOffset>1668867</wp:posOffset>
                </wp:positionV>
                <wp:extent cx="800100" cy="1404620"/>
                <wp:effectExtent l="0" t="0" r="0" b="0"/>
                <wp:wrapSquare wrapText="bothSides"/>
                <wp:docPr id="2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404620"/>
                        </a:xfrm>
                        <a:prstGeom prst="rect">
                          <a:avLst/>
                        </a:prstGeom>
                        <a:noFill/>
                        <a:ln w="9525">
                          <a:noFill/>
                          <a:miter lim="800000"/>
                          <a:headEnd/>
                          <a:tailEnd/>
                        </a:ln>
                      </wps:spPr>
                      <wps:txbx>
                        <w:txbxContent>
                          <w:p w:rsidR="00E72D6E" w:rsidRPr="00732E79" w:rsidRDefault="00E72D6E" w:rsidP="009C1167">
                            <w:pPr>
                              <w:rPr>
                                <w:rFonts w:ascii="Arial Black" w:hAnsi="Arial Black"/>
                                <w:b/>
                                <w:color w:val="FFFFFF" w:themeColor="background1"/>
                                <w:sz w:val="72"/>
                              </w:rPr>
                            </w:pPr>
                            <w:r w:rsidRPr="00732E79">
                              <w:rPr>
                                <w:rFonts w:ascii="Arial Black" w:hAnsi="Arial Black"/>
                                <w:b/>
                                <w:color w:val="FFFFFF" w:themeColor="background1"/>
                                <w:sz w:val="72"/>
                              </w:rPr>
                              <w:t>V</w:t>
                            </w:r>
                            <w:r w:rsidRPr="00732E79">
                              <w:rPr>
                                <w:rFonts w:ascii="Arial Black" w:hAnsi="Arial Black"/>
                                <w:b/>
                                <w:color w:val="FFFFFF" w:themeColor="background1"/>
                                <w:sz w:val="72"/>
                                <w:vertAlign w:val="superscript"/>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C684E4" id="_x0000_s1030" type="#_x0000_t202" style="position:absolute;margin-left:704.65pt;margin-top:131.4pt;width:63pt;height:110.6pt;z-index:2516869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" filled="f" stroked="f">
                <v:textbox style="mso-fit-shape-to-text:t">
                  <w:txbxContent>
                    <w:p w:rsidR="00E72D6E" w:rsidRPr="00732E79" w:rsidRDefault="00E72D6E" w:rsidP="009C1167">
                      <w:pPr>
                        <w:rPr>
                          <w:rFonts w:ascii="Arial Black" w:hAnsi="Arial Black"/>
                          <w:b/>
                          <w:color w:val="FFFFFF" w:themeColor="background1"/>
                          <w:sz w:val="72"/>
                        </w:rPr>
                      </w:pPr>
                      <w:r w:rsidRPr="00732E79">
                        <w:rPr>
                          <w:rFonts w:ascii="Arial Black" w:hAnsi="Arial Black"/>
                          <w:b/>
                          <w:color w:val="FFFFFF" w:themeColor="background1"/>
                          <w:sz w:val="72"/>
                        </w:rPr>
                        <w:t>V</w:t>
                      </w:r>
                      <w:r w:rsidRPr="00732E79">
                        <w:rPr>
                          <w:rFonts w:ascii="Arial Black" w:hAnsi="Arial Black"/>
                          <w:b/>
                          <w:color w:val="FFFFFF" w:themeColor="background1"/>
                          <w:sz w:val="72"/>
                          <w:vertAlign w:val="superscript"/>
                        </w:rPr>
                        <w:t>2</w:t>
                      </w:r>
                    </w:p>
                  </w:txbxContent>
                </v:textbox>
                <w10:wrap type="square"/>
              </v:shape>
            </w:pict>
          </mc:Fallback>
        </mc:AlternateContent>
      </w:r>
      <w:r w:rsidR="00860BEA" w:rsidRPr="00252E12">
        <w:rPr>
          <w:noProof/>
          <w:color w:val="000000" w:themeColor="text1"/>
          <w:sz w:val="56"/>
        </w:rPr>
        <w:softHyphen/>
      </w:r>
      <w:r w:rsidR="00860BEA" w:rsidRPr="00252E12">
        <w:rPr>
          <w:noProof/>
          <w:color w:val="000000" w:themeColor="text1"/>
          <w:sz w:val="56"/>
        </w:rPr>
        <w:softHyphen/>
      </w:r>
      <w:r w:rsidR="00860BEA" w:rsidRPr="00252E12">
        <w:rPr>
          <w:noProof/>
          <w:color w:val="000000" w:themeColor="text1"/>
          <w:sz w:val="56"/>
        </w:rPr>
        <w:softHyphen/>
      </w:r>
      <w:r w:rsidR="00860BEA" w:rsidRPr="00252E12">
        <w:rPr>
          <w:noProof/>
          <w:color w:val="000000" w:themeColor="text1"/>
          <w:sz w:val="56"/>
        </w:rPr>
        <w:softHyphen/>
      </w:r>
    </w:p>
    <w:sectPr w:rsidR="004D1D26" w:rsidRPr="00252E12" w:rsidSect="00D102D0">
      <w:type w:val="continuous"/>
      <w:pgSz w:w="20160" w:h="12240" w:orient="landscape"/>
      <w:pgMar w:top="1985" w:right="2835" w:bottom="851" w:left="1418" w:header="720" w:footer="720" w:gutter="0"/>
      <w:cols w:space="720"/>
      <w:docGrid w:linePitch="24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1B34" w:rsidRDefault="00D41B34" w:rsidP="004B5BD4">
      <w:pPr>
        <w:spacing w:after="0" w:line="240" w:lineRule="auto"/>
      </w:pPr>
      <w:r>
        <w:separator/>
      </w:r>
    </w:p>
  </w:endnote>
  <w:endnote w:type="continuationSeparator" w:id="0">
    <w:p w:rsidR="00D41B34" w:rsidRDefault="00D41B34" w:rsidP="004B5B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310">
    <w:altName w:val="Times New Roman"/>
    <w:charset w:val="00"/>
    <w:family w:val="auto"/>
    <w:pitch w:val="default"/>
  </w:font>
  <w:font w:name="font311">
    <w:altName w:val="Times New Roman"/>
    <w:charset w:val="00"/>
    <w:family w:val="auto"/>
    <w:pitch w:val="variable"/>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D6E" w:rsidRDefault="00E72D6E">
    <w:pPr>
      <w:pStyle w:val="Piedepgina"/>
      <w:jc w:val="center"/>
    </w:pPr>
  </w:p>
  <w:p w:rsidR="00E72D6E" w:rsidRDefault="00E72D6E">
    <w:pPr>
      <w:pStyle w:val="Piedepgina"/>
      <w:jc w:val="center"/>
      <w:rPr>
        <w:sz w:val="10"/>
        <w:szCs w:val="10"/>
      </w:rPr>
    </w:pPr>
    <w:r>
      <w:rPr>
        <w:sz w:val="10"/>
        <w:szCs w:val="10"/>
      </w:rPr>
      <w:t>__________________________________________________________________________________________________________________________________________________________________________________</w:t>
    </w:r>
  </w:p>
  <w:p w:rsidR="00E72D6E" w:rsidRDefault="00E72D6E">
    <w:pPr>
      <w:pStyle w:val="Piedepgina"/>
      <w:jc w:val="center"/>
      <w:rPr>
        <w:rFonts w:ascii="Arial" w:hAnsi="Arial" w:cs="Arial"/>
        <w:sz w:val="20"/>
        <w:szCs w:val="20"/>
      </w:rPr>
    </w:pPr>
    <w:r>
      <w:rPr>
        <w:rFonts w:ascii="Arial" w:hAnsi="Arial" w:cs="Arial"/>
        <w:sz w:val="20"/>
        <w:szCs w:val="20"/>
      </w:rPr>
      <w:t xml:space="preserve">Centro Administrativo Municipal - CAM, Piso 3 Tel – (6) 7417100 Ext. 308, 315, 318, 319, 320 </w:t>
    </w:r>
  </w:p>
  <w:p w:rsidR="00E72D6E" w:rsidRDefault="00E72D6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D6E" w:rsidRDefault="00E72D6E">
    <w:pPr>
      <w:pStyle w:val="Piedepgina"/>
      <w:jc w:val="center"/>
    </w:pPr>
  </w:p>
  <w:p w:rsidR="00E72D6E" w:rsidRDefault="00E72D6E">
    <w:pPr>
      <w:pStyle w:val="Piedepgina"/>
      <w:jc w:val="center"/>
      <w:rPr>
        <w:sz w:val="10"/>
        <w:szCs w:val="10"/>
      </w:rPr>
    </w:pPr>
    <w:r>
      <w:rPr>
        <w:sz w:val="10"/>
        <w:szCs w:val="10"/>
      </w:rPr>
      <w:t>__________________________________________________________________________________________________________________________________________________________________________________</w:t>
    </w:r>
  </w:p>
  <w:p w:rsidR="00E72D6E" w:rsidRDefault="00E72D6E">
    <w:pPr>
      <w:pStyle w:val="Piedepgina"/>
      <w:jc w:val="center"/>
      <w:rPr>
        <w:rFonts w:ascii="Arial" w:hAnsi="Arial" w:cs="Arial"/>
        <w:sz w:val="20"/>
        <w:szCs w:val="20"/>
      </w:rPr>
    </w:pPr>
    <w:r>
      <w:rPr>
        <w:rFonts w:ascii="Arial" w:hAnsi="Arial" w:cs="Arial"/>
        <w:sz w:val="20"/>
        <w:szCs w:val="20"/>
      </w:rPr>
      <w:t xml:space="preserve">Centro Administrativo Municipal - CAM, Piso 3 Tel – (6) 7417100 Ext. 308, 315, 318, 319, 320 </w:t>
    </w:r>
  </w:p>
  <w:p w:rsidR="00E72D6E" w:rsidRDefault="00E72D6E">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D6E" w:rsidRDefault="00E72D6E">
    <w:pPr>
      <w:pStyle w:val="Piedepgina"/>
      <w:jc w:val="center"/>
    </w:pPr>
  </w:p>
  <w:p w:rsidR="00E72D6E" w:rsidRDefault="00E72D6E">
    <w:pPr>
      <w:pStyle w:val="Piedepgina"/>
      <w:jc w:val="center"/>
      <w:rPr>
        <w:sz w:val="10"/>
        <w:szCs w:val="10"/>
      </w:rPr>
    </w:pPr>
    <w:r>
      <w:rPr>
        <w:sz w:val="10"/>
        <w:szCs w:val="10"/>
      </w:rPr>
      <w:t>__________________________________________________________________________________________________________________________________________________________________________________</w:t>
    </w:r>
  </w:p>
  <w:p w:rsidR="00E72D6E" w:rsidRDefault="00E72D6E" w:rsidP="00402AE7">
    <w:pPr>
      <w:pStyle w:val="Piedepgina"/>
      <w:jc w:val="center"/>
    </w:pPr>
    <w:r w:rsidRPr="00402AE7">
      <w:rPr>
        <w:rFonts w:ascii="Arial" w:hAnsi="Arial" w:cs="Arial"/>
        <w:sz w:val="20"/>
        <w:szCs w:val="20"/>
      </w:rPr>
      <w:t xml:space="preserve">Cr 16 # 15-28, Armenia Q – CAM Piso 3, C. P. 630004, Tel– (6) 741 71 00 Ext. 308, 315, 318,  </w:t>
    </w:r>
    <w:hyperlink r:id="rId1" w:history="1">
      <w:r w:rsidRPr="002A5D77">
        <w:rPr>
          <w:rStyle w:val="Hipervnculo"/>
          <w:rFonts w:ascii="Arial" w:hAnsi="Arial" w:cs="Arial"/>
          <w:sz w:val="20"/>
          <w:szCs w:val="20"/>
        </w:rPr>
        <w:t>planeacion@armenia.gov.co</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1B34" w:rsidRDefault="00D41B34" w:rsidP="004B5BD4">
      <w:pPr>
        <w:spacing w:after="0" w:line="240" w:lineRule="auto"/>
      </w:pPr>
      <w:r>
        <w:separator/>
      </w:r>
    </w:p>
  </w:footnote>
  <w:footnote w:type="continuationSeparator" w:id="0">
    <w:p w:rsidR="00D41B34" w:rsidRDefault="00D41B34" w:rsidP="004B5B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D6E" w:rsidRDefault="00E72D6E">
    <w:pPr>
      <w:pStyle w:val="Encabezado"/>
      <w:jc w:val="right"/>
    </w:pPr>
  </w:p>
  <w:p w:rsidR="00E72D6E" w:rsidRDefault="00E72D6E">
    <w:pPr>
      <w:pStyle w:val="Encabezado"/>
    </w:pPr>
  </w:p>
  <w:p w:rsidR="00E72D6E" w:rsidRDefault="00E72D6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D6E" w:rsidRDefault="00E72D6E">
    <w:pPr>
      <w:pStyle w:val="Encabezado"/>
      <w:jc w:val="right"/>
    </w:pPr>
    <w:r>
      <w:fldChar w:fldCharType="begin"/>
    </w:r>
    <w:r>
      <w:instrText>PAGE   \* MERGEFORMAT</w:instrText>
    </w:r>
    <w:r>
      <w:fldChar w:fldCharType="separate"/>
    </w:r>
    <w:r w:rsidR="00EC6D3D" w:rsidRPr="00EC6D3D">
      <w:rPr>
        <w:noProof/>
        <w:lang w:val="es-ES"/>
      </w:rPr>
      <w:t>2</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D6E" w:rsidRDefault="00E72D6E">
    <w:pPr>
      <w:pStyle w:val="Encabezado"/>
      <w:jc w:val="right"/>
    </w:pPr>
    <w:r>
      <w:rPr>
        <w:noProof/>
        <w:lang w:eastAsia="es-CO"/>
      </w:rPr>
      <mc:AlternateContent>
        <mc:Choice Requires="wpg">
          <w:drawing>
            <wp:anchor distT="0" distB="0" distL="114300" distR="114300" simplePos="0" relativeHeight="251663360" behindDoc="0" locked="0" layoutInCell="1" allowOverlap="1" wp14:anchorId="788C4BBF" wp14:editId="3942DC6B">
              <wp:simplePos x="0" y="0"/>
              <wp:positionH relativeFrom="column">
                <wp:posOffset>7691120</wp:posOffset>
              </wp:positionH>
              <wp:positionV relativeFrom="paragraph">
                <wp:posOffset>-180975</wp:posOffset>
              </wp:positionV>
              <wp:extent cx="2255520" cy="590550"/>
              <wp:effectExtent l="0" t="0" r="0" b="0"/>
              <wp:wrapNone/>
              <wp:docPr id="13" name="Grupo 13"/>
              <wp:cNvGraphicFramePr/>
              <a:graphic xmlns:a="http://schemas.openxmlformats.org/drawingml/2006/main">
                <a:graphicData uri="http://schemas.microsoft.com/office/word/2010/wordprocessingGroup">
                  <wpg:wgp>
                    <wpg:cNvGrpSpPr/>
                    <wpg:grpSpPr>
                      <a:xfrm>
                        <a:off x="0" y="0"/>
                        <a:ext cx="2255520" cy="590550"/>
                        <a:chOff x="0" y="0"/>
                        <a:chExt cx="2255520" cy="590550"/>
                      </a:xfrm>
                    </wpg:grpSpPr>
                    <pic:pic xmlns:pic="http://schemas.openxmlformats.org/drawingml/2006/picture">
                      <pic:nvPicPr>
                        <pic:cNvPr id="4" name="Imagen 3"/>
                        <pic:cNvPicPr>
                          <a:picLocks noChangeAspect="1"/>
                        </pic:cNvPicPr>
                      </pic:nvPicPr>
                      <pic:blipFill rotWithShape="1">
                        <a:blip r:embed="rId1" cstate="print">
                          <a:extLst>
                            <a:ext uri="{28A0092B-C50C-407E-A947-70E740481C1C}">
                              <a14:useLocalDpi xmlns:a14="http://schemas.microsoft.com/office/drawing/2010/main" val="0"/>
                            </a:ext>
                          </a:extLst>
                        </a:blip>
                        <a:srcRect b="56221"/>
                        <a:stretch/>
                      </pic:blipFill>
                      <pic:spPr>
                        <a:xfrm>
                          <a:off x="0" y="0"/>
                          <a:ext cx="2255520" cy="554990"/>
                        </a:xfrm>
                        <a:prstGeom prst="rect">
                          <a:avLst/>
                        </a:prstGeom>
                      </pic:spPr>
                    </pic:pic>
                    <wps:wsp>
                      <wps:cNvPr id="6" name="Cuadro de texto 2"/>
                      <wps:cNvSpPr txBox="1">
                        <a:spLocks noChangeArrowheads="1"/>
                      </wps:cNvSpPr>
                      <wps:spPr bwMode="auto">
                        <a:xfrm>
                          <a:off x="1724025" y="342900"/>
                          <a:ext cx="400050" cy="247650"/>
                        </a:xfrm>
                        <a:prstGeom prst="rect">
                          <a:avLst/>
                        </a:prstGeom>
                        <a:noFill/>
                        <a:ln w="9525">
                          <a:noFill/>
                          <a:miter lim="800000"/>
                          <a:headEnd/>
                          <a:tailEnd/>
                        </a:ln>
                      </wps:spPr>
                      <wps:txbx>
                        <w:txbxContent>
                          <w:p w:rsidR="00E72D6E" w:rsidRPr="00D13110" w:rsidRDefault="00E72D6E">
                            <w:pPr>
                              <w:rPr>
                                <w:rFonts w:ascii="Arial Black" w:hAnsi="Arial Black"/>
                                <w:color w:val="FFFFFF" w:themeColor="background1"/>
                              </w:rPr>
                            </w:pPr>
                            <w:r w:rsidRPr="00D13110">
                              <w:rPr>
                                <w:rFonts w:ascii="Arial Black" w:hAnsi="Arial Black"/>
                                <w:color w:val="FFFFFF" w:themeColor="background1"/>
                              </w:rPr>
                              <w:t>V</w:t>
                            </w:r>
                            <w:r>
                              <w:rPr>
                                <w:rFonts w:ascii="Arial Black" w:hAnsi="Arial Black"/>
                                <w:color w:val="FFFFFF" w:themeColor="background1"/>
                              </w:rPr>
                              <w:t>43</w:t>
                            </w:r>
                          </w:p>
                        </w:txbxContent>
                      </wps:txbx>
                      <wps:bodyPr rot="0" vert="horz" wrap="square" lIns="91440" tIns="45720" rIns="91440" bIns="45720" anchor="t" anchorCtr="0">
                        <a:noAutofit/>
                      </wps:bodyPr>
                    </wps:wsp>
                  </wpg:wgp>
                </a:graphicData>
              </a:graphic>
            </wp:anchor>
          </w:drawing>
        </mc:Choice>
        <mc:Fallback>
          <w:pict>
            <v:group w14:anchorId="788C4BBF" id="Grupo 13" o:spid="_x0000_s1031" style="position:absolute;left:0;text-align:left;margin-left:605.6pt;margin-top:-14.25pt;width:177.6pt;height:46.5pt;z-index:251663360" coordsize="22555,590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 o:spid="_x0000_s1032" type="#_x0000_t75" style="position:absolute;width:22555;height:55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7iV8nBAAAA2gAAAA8AAABkcnMvZG93bnJldi54bWxEj82qwjAUhPeC7xCO4EY0tYhINUoRL7i7&#10;/qLLQ3Nsi81JaXK19+2NILgcZuYbZrFqTSUe1LjSsoLxKAJBnFldcq7gdPwZzkA4j6yxskwK/snB&#10;atntLDDR9sl7ehx8LgKEXYIKCu/rREqXFWTQjWxNHLybbQz6IJtc6gafAW4qGUfRVBosOSwUWNO6&#10;oOx++DMK7ll8Hp/z3eDqb+Y3JpteZptUqX6vTecgPLX+G/60t1rBBN5Xwg2Qyx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7iV8nBAAAA2gAAAA8AAAAAAAAAAAAAAAAAnwIA&#10;AGRycy9kb3ducmV2LnhtbFBLBQYAAAAABAAEAPcAAACNAwAAAAA=&#10;">
                <v:imagedata r:id="rId2" o:title="" cropbottom="36845f"/>
                <v:path arrowok="t"/>
              </v:shape>
              <v:shapetype id="_x0000_t202" coordsize="21600,21600" o:spt="202" path="m,l,21600r21600,l21600,xe">
                <v:stroke joinstyle="miter"/>
                <v:path gradientshapeok="t" o:connecttype="rect"/>
              </v:shapetype>
              <v:shape id="_x0000_s1033" type="#_x0000_t202" style="position:absolute;left:17240;top:3429;width:4000;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E72D6E" w:rsidRPr="00D13110" w:rsidRDefault="00E72D6E">
                      <w:pPr>
                        <w:rPr>
                          <w:rFonts w:ascii="Arial Black" w:hAnsi="Arial Black"/>
                          <w:color w:val="FFFFFF" w:themeColor="background1"/>
                        </w:rPr>
                      </w:pPr>
                      <w:r w:rsidRPr="00D13110">
                        <w:rPr>
                          <w:rFonts w:ascii="Arial Black" w:hAnsi="Arial Black"/>
                          <w:color w:val="FFFFFF" w:themeColor="background1"/>
                        </w:rPr>
                        <w:t>V</w:t>
                      </w:r>
                      <w:r>
                        <w:rPr>
                          <w:rFonts w:ascii="Arial Black" w:hAnsi="Arial Black"/>
                          <w:color w:val="FFFFFF" w:themeColor="background1"/>
                        </w:rPr>
                        <w:t>43</w:t>
                      </w:r>
                    </w:p>
                  </w:txbxContent>
                </v:textbox>
              </v:shape>
            </v:group>
          </w:pict>
        </mc:Fallback>
      </mc:AlternateContent>
    </w:r>
    <w:r>
      <w:fldChar w:fldCharType="begin"/>
    </w:r>
    <w:r>
      <w:instrText>PAGE   \* MERGEFORMAT</w:instrText>
    </w:r>
    <w:r>
      <w:fldChar w:fldCharType="separate"/>
    </w:r>
    <w:r w:rsidR="00EC6D3D" w:rsidRPr="00EC6D3D">
      <w:rPr>
        <w:noProof/>
        <w:lang w:val="es-ES"/>
      </w:rPr>
      <w:t>3</w:t>
    </w:r>
    <w:r>
      <w:fldChar w:fldCharType="end"/>
    </w:r>
  </w:p>
  <w:p w:rsidR="00E72D6E" w:rsidRDefault="00E72D6E">
    <w:pPr>
      <w:pStyle w:val="Encabezado"/>
    </w:pPr>
  </w:p>
  <w:p w:rsidR="00E72D6E" w:rsidRDefault="00E72D6E">
    <w:r>
      <w:rPr>
        <w:noProof/>
        <w:lang w:val="es-CO" w:eastAsia="es-CO"/>
      </w:rPr>
      <mc:AlternateContent>
        <mc:Choice Requires="wps">
          <w:drawing>
            <wp:anchor distT="0" distB="0" distL="114300" distR="114300" simplePos="0" relativeHeight="251659264" behindDoc="0" locked="0" layoutInCell="1" allowOverlap="1" wp14:anchorId="4BBFF540" wp14:editId="1E307D08">
              <wp:simplePos x="0" y="0"/>
              <wp:positionH relativeFrom="column">
                <wp:posOffset>8243570</wp:posOffset>
              </wp:positionH>
              <wp:positionV relativeFrom="paragraph">
                <wp:posOffset>20955</wp:posOffset>
              </wp:positionV>
              <wp:extent cx="1737995" cy="796290"/>
              <wp:effectExtent l="0" t="0" r="0" b="9525"/>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995" cy="796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2D6E" w:rsidRDefault="00E72D6E" w:rsidP="004D1D26">
                          <w:pPr>
                            <w:spacing w:after="0" w:line="240" w:lineRule="auto"/>
                            <w:jc w:val="right"/>
                            <w:rPr>
                              <w:rFonts w:ascii="Arial" w:hAnsi="Arial" w:cs="Arial"/>
                              <w:b/>
                              <w:sz w:val="18"/>
                              <w:szCs w:val="24"/>
                            </w:rPr>
                          </w:pPr>
                          <w:r>
                            <w:rPr>
                              <w:rFonts w:ascii="Arial" w:hAnsi="Arial" w:cs="Arial"/>
                              <w:b/>
                              <w:sz w:val="18"/>
                              <w:szCs w:val="24"/>
                            </w:rPr>
                            <w:t>José Manuel Ríos Morales</w:t>
                          </w:r>
                        </w:p>
                        <w:p w:rsidR="00E72D6E" w:rsidRPr="00973582" w:rsidRDefault="00E72D6E" w:rsidP="004D1D26">
                          <w:pPr>
                            <w:spacing w:after="0" w:line="240" w:lineRule="auto"/>
                            <w:jc w:val="right"/>
                            <w:rPr>
                              <w:b/>
                              <w:sz w:val="16"/>
                            </w:rPr>
                          </w:pPr>
                          <w:r>
                            <w:rPr>
                              <w:rFonts w:ascii="Arial" w:hAnsi="Arial" w:cs="Arial"/>
                              <w:b/>
                              <w:sz w:val="18"/>
                              <w:szCs w:val="24"/>
                            </w:rPr>
                            <w:t>Alcalde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BBFF540" id="_x0000_s1034" type="#_x0000_t202" style="position:absolute;margin-left:649.1pt;margin-top:1.65pt;width:136.85pt;height:62.7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" stroked="f">
              <v:textbox style="mso-fit-shape-to-text:t">
                <w:txbxContent>
                  <w:p w:rsidR="00E72D6E" w:rsidRDefault="00E72D6E" w:rsidP="004D1D26">
                    <w:pPr>
                      <w:spacing w:after="0" w:line="240" w:lineRule="auto"/>
                      <w:jc w:val="right"/>
                      <w:rPr>
                        <w:rFonts w:ascii="Arial" w:hAnsi="Arial" w:cs="Arial"/>
                        <w:b/>
                        <w:sz w:val="18"/>
                        <w:szCs w:val="24"/>
                      </w:rPr>
                    </w:pPr>
                    <w:r>
                      <w:rPr>
                        <w:rFonts w:ascii="Arial" w:hAnsi="Arial" w:cs="Arial"/>
                        <w:b/>
                        <w:sz w:val="18"/>
                        <w:szCs w:val="24"/>
                      </w:rPr>
                      <w:t>José Manuel Ríos Morales</w:t>
                    </w:r>
                  </w:p>
                  <w:p w:rsidR="00E72D6E" w:rsidRPr="00973582" w:rsidRDefault="00E72D6E" w:rsidP="004D1D26">
                    <w:pPr>
                      <w:spacing w:after="0" w:line="240" w:lineRule="auto"/>
                      <w:jc w:val="right"/>
                      <w:rPr>
                        <w:b/>
                        <w:sz w:val="16"/>
                      </w:rPr>
                    </w:pPr>
                    <w:r>
                      <w:rPr>
                        <w:rFonts w:ascii="Arial" w:hAnsi="Arial" w:cs="Arial"/>
                        <w:b/>
                        <w:sz w:val="18"/>
                        <w:szCs w:val="24"/>
                      </w:rPr>
                      <w:t>Alcalde</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A7561800"/>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Ttulo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singleLevel"/>
    <w:tmpl w:val="00000002"/>
    <w:name w:val="WW8Num1"/>
    <w:lvl w:ilvl="0">
      <w:start w:val="1"/>
      <w:numFmt w:val="decimal"/>
      <w:lvlText w:val="%1."/>
      <w:lvlJc w:val="left"/>
      <w:pPr>
        <w:tabs>
          <w:tab w:val="num" w:pos="0"/>
        </w:tabs>
        <w:ind w:left="720" w:hanging="360"/>
      </w:pPr>
    </w:lvl>
  </w:abstractNum>
  <w:abstractNum w:abstractNumId="3">
    <w:nsid w:val="00000003"/>
    <w:multiLevelType w:val="singleLevel"/>
    <w:tmpl w:val="00000003"/>
    <w:name w:val="WW8Num2"/>
    <w:lvl w:ilvl="0">
      <w:start w:val="1"/>
      <w:numFmt w:val="decimal"/>
      <w:lvlText w:val="%1."/>
      <w:lvlJc w:val="left"/>
      <w:pPr>
        <w:tabs>
          <w:tab w:val="num" w:pos="0"/>
        </w:tabs>
        <w:ind w:left="2487" w:hanging="360"/>
      </w:pPr>
    </w:lvl>
  </w:abstractNum>
  <w:abstractNum w:abstractNumId="4">
    <w:nsid w:val="00000004"/>
    <w:multiLevelType w:val="singleLevel"/>
    <w:tmpl w:val="00000004"/>
    <w:name w:val="WW8Num3"/>
    <w:lvl w:ilvl="0">
      <w:start w:val="1"/>
      <w:numFmt w:val="decimal"/>
      <w:lvlText w:val="%1."/>
      <w:lvlJc w:val="left"/>
      <w:pPr>
        <w:tabs>
          <w:tab w:val="num" w:pos="0"/>
        </w:tabs>
        <w:ind w:left="2487" w:hanging="360"/>
      </w:pPr>
    </w:lvl>
  </w:abstractNum>
  <w:abstractNum w:abstractNumId="5">
    <w:nsid w:val="00000005"/>
    <w:multiLevelType w:val="singleLevel"/>
    <w:tmpl w:val="00000005"/>
    <w:name w:val="WW8Num4"/>
    <w:lvl w:ilvl="0">
      <w:start w:val="1"/>
      <w:numFmt w:val="lowerRoman"/>
      <w:lvlText w:val="%1)"/>
      <w:lvlJc w:val="left"/>
      <w:pPr>
        <w:tabs>
          <w:tab w:val="num" w:pos="0"/>
        </w:tabs>
        <w:ind w:left="1440" w:hanging="720"/>
      </w:pPr>
    </w:lvl>
  </w:abstractNum>
  <w:abstractNum w:abstractNumId="6">
    <w:nsid w:val="00000006"/>
    <w:multiLevelType w:val="singleLevel"/>
    <w:tmpl w:val="00000006"/>
    <w:name w:val="WW8Num5"/>
    <w:lvl w:ilvl="0">
      <w:start w:val="1"/>
      <w:numFmt w:val="bullet"/>
      <w:lvlText w:val=""/>
      <w:lvlJc w:val="left"/>
      <w:pPr>
        <w:tabs>
          <w:tab w:val="num" w:pos="0"/>
        </w:tabs>
        <w:ind w:left="2487" w:hanging="360"/>
      </w:pPr>
      <w:rPr>
        <w:rFonts w:ascii="Symbol" w:hAnsi="Symbol" w:cs="Symbol"/>
      </w:rPr>
    </w:lvl>
  </w:abstractNum>
  <w:abstractNum w:abstractNumId="7">
    <w:nsid w:val="00000007"/>
    <w:multiLevelType w:val="singleLevel"/>
    <w:tmpl w:val="00000007"/>
    <w:name w:val="WW8Num222"/>
    <w:lvl w:ilvl="0">
      <w:start w:val="1"/>
      <w:numFmt w:val="bullet"/>
      <w:lvlText w:val=""/>
      <w:lvlJc w:val="left"/>
      <w:pPr>
        <w:tabs>
          <w:tab w:val="num" w:pos="-88"/>
        </w:tabs>
        <w:ind w:left="1352" w:hanging="360"/>
      </w:pPr>
      <w:rPr>
        <w:rFonts w:ascii="Symbol" w:hAnsi="Symbol" w:cs="Symbol"/>
      </w:rPr>
    </w:lvl>
  </w:abstractNum>
  <w:abstractNum w:abstractNumId="8">
    <w:nsid w:val="00000008"/>
    <w:multiLevelType w:val="singleLevel"/>
    <w:tmpl w:val="00000008"/>
    <w:name w:val="WW8Num7"/>
    <w:lvl w:ilvl="0">
      <w:start w:val="1"/>
      <w:numFmt w:val="lowerRoman"/>
      <w:lvlText w:val="%1)"/>
      <w:lvlJc w:val="left"/>
      <w:pPr>
        <w:tabs>
          <w:tab w:val="num" w:pos="0"/>
        </w:tabs>
        <w:ind w:left="1080" w:hanging="720"/>
      </w:pPr>
    </w:lvl>
  </w:abstractNum>
  <w:abstractNum w:abstractNumId="9">
    <w:nsid w:val="00000009"/>
    <w:multiLevelType w:val="singleLevel"/>
    <w:tmpl w:val="00000009"/>
    <w:name w:val="WW8Num8"/>
    <w:lvl w:ilvl="0">
      <w:start w:val="1"/>
      <w:numFmt w:val="decimal"/>
      <w:lvlText w:val="%1."/>
      <w:lvlJc w:val="left"/>
      <w:pPr>
        <w:tabs>
          <w:tab w:val="num" w:pos="0"/>
        </w:tabs>
        <w:ind w:left="2487" w:hanging="360"/>
      </w:pPr>
    </w:lvl>
  </w:abstractNum>
  <w:abstractNum w:abstractNumId="10">
    <w:nsid w:val="0000000A"/>
    <w:multiLevelType w:val="singleLevel"/>
    <w:tmpl w:val="0000000A"/>
    <w:name w:val="WW8Num9"/>
    <w:lvl w:ilvl="0">
      <w:start w:val="1"/>
      <w:numFmt w:val="lowerRoman"/>
      <w:lvlText w:val="%1)"/>
      <w:lvlJc w:val="left"/>
      <w:pPr>
        <w:tabs>
          <w:tab w:val="num" w:pos="0"/>
        </w:tabs>
        <w:ind w:left="1440" w:hanging="720"/>
      </w:pPr>
    </w:lvl>
  </w:abstractNum>
  <w:abstractNum w:abstractNumId="11">
    <w:nsid w:val="0000000B"/>
    <w:multiLevelType w:val="singleLevel"/>
    <w:tmpl w:val="0000000B"/>
    <w:name w:val="WW8Num10"/>
    <w:lvl w:ilvl="0">
      <w:start w:val="1"/>
      <w:numFmt w:val="decimal"/>
      <w:lvlText w:val="%1."/>
      <w:lvlJc w:val="left"/>
      <w:pPr>
        <w:tabs>
          <w:tab w:val="num" w:pos="0"/>
        </w:tabs>
        <w:ind w:left="720" w:hanging="360"/>
      </w:pPr>
    </w:lvl>
  </w:abstractNum>
  <w:abstractNum w:abstractNumId="12">
    <w:nsid w:val="0000000C"/>
    <w:multiLevelType w:val="singleLevel"/>
    <w:tmpl w:val="0000000C"/>
    <w:name w:val="WW8Num11"/>
    <w:lvl w:ilvl="0">
      <w:start w:val="1"/>
      <w:numFmt w:val="bullet"/>
      <w:lvlText w:val=""/>
      <w:lvlJc w:val="left"/>
      <w:pPr>
        <w:tabs>
          <w:tab w:val="num" w:pos="0"/>
        </w:tabs>
        <w:ind w:left="720" w:hanging="360"/>
      </w:pPr>
      <w:rPr>
        <w:rFonts w:ascii="Symbol" w:hAnsi="Symbol" w:cs="Symbol"/>
      </w:rPr>
    </w:lvl>
  </w:abstractNum>
  <w:abstractNum w:abstractNumId="13">
    <w:nsid w:val="0000000D"/>
    <w:multiLevelType w:val="singleLevel"/>
    <w:tmpl w:val="0000000D"/>
    <w:name w:val="WW8Num12"/>
    <w:lvl w:ilvl="0">
      <w:start w:val="1"/>
      <w:numFmt w:val="bullet"/>
      <w:lvlText w:val=""/>
      <w:lvlJc w:val="left"/>
      <w:pPr>
        <w:tabs>
          <w:tab w:val="num" w:pos="0"/>
        </w:tabs>
        <w:ind w:left="720" w:hanging="360"/>
      </w:pPr>
      <w:rPr>
        <w:rFonts w:ascii="Symbol" w:hAnsi="Symbol" w:cs="Symbol"/>
      </w:rPr>
    </w:lvl>
  </w:abstractNum>
  <w:abstractNum w:abstractNumId="14">
    <w:nsid w:val="0000000E"/>
    <w:multiLevelType w:val="singleLevel"/>
    <w:tmpl w:val="0000000E"/>
    <w:name w:val="WW8Num13"/>
    <w:lvl w:ilvl="0">
      <w:start w:val="1"/>
      <w:numFmt w:val="lowerRoman"/>
      <w:lvlText w:val="%1)"/>
      <w:lvlJc w:val="left"/>
      <w:pPr>
        <w:tabs>
          <w:tab w:val="num" w:pos="0"/>
        </w:tabs>
        <w:ind w:left="1440" w:hanging="720"/>
      </w:pPr>
    </w:lvl>
  </w:abstractNum>
  <w:abstractNum w:abstractNumId="15">
    <w:nsid w:val="0000000F"/>
    <w:multiLevelType w:val="singleLevel"/>
    <w:tmpl w:val="0000000F"/>
    <w:name w:val="WW8Num14"/>
    <w:lvl w:ilvl="0">
      <w:start w:val="6"/>
      <w:numFmt w:val="decimal"/>
      <w:lvlText w:val="%1."/>
      <w:lvlJc w:val="left"/>
      <w:pPr>
        <w:tabs>
          <w:tab w:val="num" w:pos="0"/>
        </w:tabs>
        <w:ind w:left="720" w:hanging="360"/>
      </w:pPr>
    </w:lvl>
  </w:abstractNum>
  <w:abstractNum w:abstractNumId="16">
    <w:nsid w:val="00000010"/>
    <w:multiLevelType w:val="multilevel"/>
    <w:tmpl w:val="00000010"/>
    <w:name w:val="WW8Num15"/>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nsid w:val="00000011"/>
    <w:multiLevelType w:val="singleLevel"/>
    <w:tmpl w:val="00000011"/>
    <w:name w:val="WW8Num16"/>
    <w:lvl w:ilvl="0">
      <w:start w:val="1"/>
      <w:numFmt w:val="decimal"/>
      <w:lvlText w:val="%1."/>
      <w:lvlJc w:val="left"/>
      <w:pPr>
        <w:tabs>
          <w:tab w:val="num" w:pos="0"/>
        </w:tabs>
        <w:ind w:left="720" w:hanging="360"/>
      </w:pPr>
    </w:lvl>
  </w:abstractNum>
  <w:abstractNum w:abstractNumId="18">
    <w:nsid w:val="00000012"/>
    <w:multiLevelType w:val="singleLevel"/>
    <w:tmpl w:val="00000012"/>
    <w:name w:val="WW8Num17"/>
    <w:lvl w:ilvl="0">
      <w:start w:val="1"/>
      <w:numFmt w:val="bullet"/>
      <w:lvlText w:val=""/>
      <w:lvlJc w:val="left"/>
      <w:pPr>
        <w:tabs>
          <w:tab w:val="num" w:pos="0"/>
        </w:tabs>
        <w:ind w:left="2138" w:hanging="360"/>
      </w:pPr>
      <w:rPr>
        <w:rFonts w:ascii="Symbol" w:hAnsi="Symbol" w:cs="Symbol"/>
      </w:rPr>
    </w:lvl>
  </w:abstractNum>
  <w:abstractNum w:abstractNumId="19">
    <w:nsid w:val="00000013"/>
    <w:multiLevelType w:val="singleLevel"/>
    <w:tmpl w:val="00000013"/>
    <w:name w:val="WW8Num18"/>
    <w:lvl w:ilvl="0">
      <w:start w:val="1"/>
      <w:numFmt w:val="bullet"/>
      <w:lvlText w:val=""/>
      <w:lvlJc w:val="left"/>
      <w:pPr>
        <w:tabs>
          <w:tab w:val="num" w:pos="0"/>
        </w:tabs>
        <w:ind w:left="720" w:hanging="360"/>
      </w:pPr>
      <w:rPr>
        <w:rFonts w:ascii="Symbol" w:hAnsi="Symbol" w:cs="Symbol"/>
      </w:rPr>
    </w:lvl>
  </w:abstractNum>
  <w:abstractNum w:abstractNumId="20">
    <w:nsid w:val="00000014"/>
    <w:multiLevelType w:val="singleLevel"/>
    <w:tmpl w:val="00000014"/>
    <w:name w:val="WW8Num19"/>
    <w:lvl w:ilvl="0">
      <w:start w:val="1"/>
      <w:numFmt w:val="decimal"/>
      <w:lvlText w:val="%1."/>
      <w:lvlJc w:val="left"/>
      <w:pPr>
        <w:tabs>
          <w:tab w:val="num" w:pos="0"/>
        </w:tabs>
        <w:ind w:left="2487" w:hanging="360"/>
      </w:pPr>
    </w:lvl>
  </w:abstractNum>
  <w:abstractNum w:abstractNumId="21">
    <w:nsid w:val="00000015"/>
    <w:multiLevelType w:val="singleLevel"/>
    <w:tmpl w:val="00000015"/>
    <w:name w:val="WW8Num20"/>
    <w:lvl w:ilvl="0">
      <w:start w:val="1"/>
      <w:numFmt w:val="bullet"/>
      <w:lvlText w:val=""/>
      <w:lvlJc w:val="left"/>
      <w:pPr>
        <w:tabs>
          <w:tab w:val="num" w:pos="0"/>
        </w:tabs>
        <w:ind w:left="720" w:hanging="360"/>
      </w:pPr>
      <w:rPr>
        <w:rFonts w:ascii="Symbol" w:hAnsi="Symbol" w:cs="Symbol"/>
      </w:rPr>
    </w:lvl>
  </w:abstractNum>
  <w:abstractNum w:abstractNumId="22">
    <w:nsid w:val="00000016"/>
    <w:multiLevelType w:val="singleLevel"/>
    <w:tmpl w:val="00000016"/>
    <w:name w:val="WW8Num21"/>
    <w:lvl w:ilvl="0">
      <w:start w:val="5"/>
      <w:numFmt w:val="decimal"/>
      <w:lvlText w:val="%1."/>
      <w:lvlJc w:val="left"/>
      <w:pPr>
        <w:tabs>
          <w:tab w:val="num" w:pos="0"/>
        </w:tabs>
        <w:ind w:left="720" w:hanging="360"/>
      </w:pPr>
    </w:lvl>
  </w:abstractNum>
  <w:abstractNum w:abstractNumId="23">
    <w:nsid w:val="00000017"/>
    <w:multiLevelType w:val="singleLevel"/>
    <w:tmpl w:val="00000017"/>
    <w:name w:val="WW8Num22"/>
    <w:lvl w:ilvl="0">
      <w:start w:val="1"/>
      <w:numFmt w:val="upperLetter"/>
      <w:lvlText w:val="%1."/>
      <w:lvlJc w:val="left"/>
      <w:pPr>
        <w:tabs>
          <w:tab w:val="num" w:pos="0"/>
        </w:tabs>
        <w:ind w:left="720" w:hanging="360"/>
      </w:pPr>
    </w:lvl>
  </w:abstractNum>
  <w:abstractNum w:abstractNumId="24">
    <w:nsid w:val="00000018"/>
    <w:multiLevelType w:val="singleLevel"/>
    <w:tmpl w:val="00000018"/>
    <w:name w:val="WW8Num23"/>
    <w:lvl w:ilvl="0">
      <w:start w:val="1"/>
      <w:numFmt w:val="bullet"/>
      <w:lvlText w:val=""/>
      <w:lvlJc w:val="left"/>
      <w:pPr>
        <w:tabs>
          <w:tab w:val="num" w:pos="0"/>
        </w:tabs>
        <w:ind w:left="720" w:hanging="360"/>
      </w:pPr>
      <w:rPr>
        <w:rFonts w:ascii="Symbol" w:hAnsi="Symbol" w:cs="Symbol"/>
      </w:rPr>
    </w:lvl>
  </w:abstractNum>
  <w:abstractNum w:abstractNumId="25">
    <w:nsid w:val="01F962E5"/>
    <w:multiLevelType w:val="hybridMultilevel"/>
    <w:tmpl w:val="73C491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036C7D2A"/>
    <w:multiLevelType w:val="hybridMultilevel"/>
    <w:tmpl w:val="574C6C8A"/>
    <w:lvl w:ilvl="0" w:tplc="80F00B42">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126F5ECF"/>
    <w:multiLevelType w:val="hybridMultilevel"/>
    <w:tmpl w:val="DDB8881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19D543EF"/>
    <w:multiLevelType w:val="hybridMultilevel"/>
    <w:tmpl w:val="3FBC8FEE"/>
    <w:lvl w:ilvl="0" w:tplc="13BA1D3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nsid w:val="2BAD3D7C"/>
    <w:multiLevelType w:val="hybridMultilevel"/>
    <w:tmpl w:val="2390974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nsid w:val="2F6D132E"/>
    <w:multiLevelType w:val="hybridMultilevel"/>
    <w:tmpl w:val="78D64D0E"/>
    <w:lvl w:ilvl="0" w:tplc="3AAC3F80">
      <w:start w:val="16"/>
      <w:numFmt w:val="decimal"/>
      <w:lvlText w:val="%1."/>
      <w:lvlJc w:val="left"/>
      <w:pPr>
        <w:ind w:left="720" w:hanging="360"/>
      </w:pPr>
      <w:rPr>
        <w:rFonts w:eastAsia="Calibri" w:hint="default"/>
        <w:b/>
        <w:color w:val="auto"/>
        <w:sz w:val="1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nsid w:val="306F423D"/>
    <w:multiLevelType w:val="hybridMultilevel"/>
    <w:tmpl w:val="ADA04020"/>
    <w:lvl w:ilvl="0" w:tplc="12FCA54A">
      <w:start w:val="3"/>
      <w:numFmt w:val="decimal"/>
      <w:lvlText w:val="%1."/>
      <w:lvlJc w:val="left"/>
      <w:pPr>
        <w:ind w:left="720" w:hanging="360"/>
      </w:pPr>
      <w:rPr>
        <w:rFonts w:hint="default"/>
        <w:b/>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nsid w:val="34B96A2A"/>
    <w:multiLevelType w:val="hybridMultilevel"/>
    <w:tmpl w:val="E5F81FC0"/>
    <w:lvl w:ilvl="0" w:tplc="C9CC2716">
      <w:start w:val="16"/>
      <w:numFmt w:val="decimal"/>
      <w:lvlText w:val="%1."/>
      <w:lvlJc w:val="left"/>
      <w:pPr>
        <w:ind w:left="720" w:hanging="360"/>
      </w:pPr>
      <w:rPr>
        <w:rFonts w:eastAsia="Calibri" w:hint="default"/>
        <w:b/>
        <w:color w:val="auto"/>
        <w:sz w:val="1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nsid w:val="467A6AFB"/>
    <w:multiLevelType w:val="hybridMultilevel"/>
    <w:tmpl w:val="DFEE659A"/>
    <w:lvl w:ilvl="0" w:tplc="4B0C8890">
      <w:start w:val="1"/>
      <w:numFmt w:val="decimal"/>
      <w:lvlText w:val="%1."/>
      <w:lvlJc w:val="left"/>
      <w:pPr>
        <w:ind w:left="720" w:hanging="360"/>
      </w:pPr>
      <w:rPr>
        <w:rFonts w:hint="default"/>
        <w:b/>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nsid w:val="56B11D0C"/>
    <w:multiLevelType w:val="hybridMultilevel"/>
    <w:tmpl w:val="2040ABF0"/>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nsid w:val="5D526212"/>
    <w:multiLevelType w:val="hybridMultilevel"/>
    <w:tmpl w:val="108ABAF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nsid w:val="61C0452C"/>
    <w:multiLevelType w:val="hybridMultilevel"/>
    <w:tmpl w:val="E62CE73A"/>
    <w:lvl w:ilvl="0" w:tplc="41BE8F60">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nsid w:val="655661C7"/>
    <w:multiLevelType w:val="hybridMultilevel"/>
    <w:tmpl w:val="9A7885DA"/>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nsid w:val="6E47637F"/>
    <w:multiLevelType w:val="hybridMultilevel"/>
    <w:tmpl w:val="1CFA28B2"/>
    <w:lvl w:ilvl="0" w:tplc="06705D78">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9">
    <w:nsid w:val="7AAB3EC4"/>
    <w:multiLevelType w:val="hybridMultilevel"/>
    <w:tmpl w:val="7D9C6102"/>
    <w:lvl w:ilvl="0" w:tplc="0478D244">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nsid w:val="7DAD2412"/>
    <w:multiLevelType w:val="hybridMultilevel"/>
    <w:tmpl w:val="E0801C1E"/>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31"/>
  </w:num>
  <w:num w:numId="26">
    <w:abstractNumId w:val="33"/>
  </w:num>
  <w:num w:numId="27">
    <w:abstractNumId w:val="35"/>
  </w:num>
  <w:num w:numId="28">
    <w:abstractNumId w:val="37"/>
  </w:num>
  <w:num w:numId="29">
    <w:abstractNumId w:val="34"/>
  </w:num>
  <w:num w:numId="30">
    <w:abstractNumId w:val="40"/>
  </w:num>
  <w:num w:numId="31">
    <w:abstractNumId w:val="38"/>
  </w:num>
  <w:num w:numId="32">
    <w:abstractNumId w:val="36"/>
  </w:num>
  <w:num w:numId="33">
    <w:abstractNumId w:val="39"/>
  </w:num>
  <w:num w:numId="34">
    <w:abstractNumId w:val="28"/>
  </w:num>
  <w:num w:numId="35">
    <w:abstractNumId w:val="29"/>
  </w:num>
  <w:num w:numId="36">
    <w:abstractNumId w:val="26"/>
  </w:num>
  <w:num w:numId="37">
    <w:abstractNumId w:val="0"/>
  </w:num>
  <w:num w:numId="38">
    <w:abstractNumId w:val="30"/>
  </w:num>
  <w:num w:numId="39">
    <w:abstractNumId w:val="32"/>
  </w:num>
  <w:num w:numId="40">
    <w:abstractNumId w:val="27"/>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ES" w:vendorID="64" w:dllVersion="6" w:nlCheck="1" w:checkStyle="1"/>
  <w:activeWritingStyle w:appName="MSWord" w:lang="es-CO" w:vendorID="64" w:dllVersion="6" w:nlCheck="1" w:checkStyle="1"/>
  <w:activeWritingStyle w:appName="MSWord" w:lang="es-ES_tradnl" w:vendorID="64" w:dllVersion="6" w:nlCheck="1" w:checkStyle="1"/>
  <w:activeWritingStyle w:appName="MSWord" w:lang="es-ES" w:vendorID="64" w:dllVersion="4096" w:nlCheck="1" w:checkStyle="0"/>
  <w:activeWritingStyle w:appName="MSWord" w:lang="es-CO" w:vendorID="64" w:dllVersion="4096" w:nlCheck="1" w:checkStyle="0"/>
  <w:activeWritingStyle w:appName="MSWord" w:lang="pt-BR" w:vendorID="64" w:dllVersion="4096" w:nlCheck="1" w:checkStyle="0"/>
  <w:activeWritingStyle w:appName="MSWord" w:lang="es-ES_tradnl" w:vendorID="64" w:dllVersion="4096" w:nlCheck="1" w:checkStyle="0"/>
  <w:activeWritingStyle w:appName="MSWord" w:lang="es-ES" w:vendorID="64" w:dllVersion="131078" w:nlCheck="1" w:checkStyle="0"/>
  <w:activeWritingStyle w:appName="MSWord" w:lang="es-CO" w:vendorID="64" w:dllVersion="131078" w:nlCheck="1" w:checkStyle="0"/>
  <w:activeWritingStyle w:appName="MSWord" w:lang="pt-BR" w:vendorID="64" w:dllVersion="131078" w:nlCheck="1" w:checkStyle="0"/>
  <w:activeWritingStyle w:appName="MSWord" w:lang="es-ES_tradnl" w:vendorID="64" w:dllVersion="131078" w:nlCheck="1" w:checkStyle="0"/>
  <w:activeWritingStyle w:appName="MSWord" w:lang="en-US" w:vendorID="64" w:dllVersion="131078" w:nlCheck="1" w:checkStyle="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300"/>
    <w:rsid w:val="0000231A"/>
    <w:rsid w:val="0000615F"/>
    <w:rsid w:val="00014959"/>
    <w:rsid w:val="00020EF7"/>
    <w:rsid w:val="00041155"/>
    <w:rsid w:val="000416BB"/>
    <w:rsid w:val="0007480C"/>
    <w:rsid w:val="00082250"/>
    <w:rsid w:val="000863B7"/>
    <w:rsid w:val="00086E20"/>
    <w:rsid w:val="000907C1"/>
    <w:rsid w:val="00092937"/>
    <w:rsid w:val="000B66E5"/>
    <w:rsid w:val="000C2810"/>
    <w:rsid w:val="000E721B"/>
    <w:rsid w:val="000F2C3A"/>
    <w:rsid w:val="000F352B"/>
    <w:rsid w:val="000F4A31"/>
    <w:rsid w:val="0010675D"/>
    <w:rsid w:val="0013512A"/>
    <w:rsid w:val="001417A1"/>
    <w:rsid w:val="001437BF"/>
    <w:rsid w:val="00152A54"/>
    <w:rsid w:val="00170DC9"/>
    <w:rsid w:val="00173CBE"/>
    <w:rsid w:val="001745DF"/>
    <w:rsid w:val="001A0EE1"/>
    <w:rsid w:val="001A1EFF"/>
    <w:rsid w:val="001A46B0"/>
    <w:rsid w:val="001C5CE5"/>
    <w:rsid w:val="001D22A9"/>
    <w:rsid w:val="001D5854"/>
    <w:rsid w:val="001D72FE"/>
    <w:rsid w:val="001D7879"/>
    <w:rsid w:val="002024A8"/>
    <w:rsid w:val="00202614"/>
    <w:rsid w:val="00212D66"/>
    <w:rsid w:val="002350F2"/>
    <w:rsid w:val="00236EF0"/>
    <w:rsid w:val="00252E12"/>
    <w:rsid w:val="002549BA"/>
    <w:rsid w:val="00257666"/>
    <w:rsid w:val="002604D0"/>
    <w:rsid w:val="00263C2B"/>
    <w:rsid w:val="0027454E"/>
    <w:rsid w:val="00280D1B"/>
    <w:rsid w:val="002A23FC"/>
    <w:rsid w:val="002A3231"/>
    <w:rsid w:val="002B0267"/>
    <w:rsid w:val="002B1511"/>
    <w:rsid w:val="002C5914"/>
    <w:rsid w:val="002D0D41"/>
    <w:rsid w:val="002D7DE1"/>
    <w:rsid w:val="002F584F"/>
    <w:rsid w:val="002F5AFE"/>
    <w:rsid w:val="00315280"/>
    <w:rsid w:val="0033283C"/>
    <w:rsid w:val="00333243"/>
    <w:rsid w:val="0034275F"/>
    <w:rsid w:val="00353D17"/>
    <w:rsid w:val="00372E63"/>
    <w:rsid w:val="00383A02"/>
    <w:rsid w:val="00385C44"/>
    <w:rsid w:val="00397487"/>
    <w:rsid w:val="003A06EE"/>
    <w:rsid w:val="003A3F18"/>
    <w:rsid w:val="003A57F5"/>
    <w:rsid w:val="003A61C5"/>
    <w:rsid w:val="003A68B4"/>
    <w:rsid w:val="003A725E"/>
    <w:rsid w:val="003E386C"/>
    <w:rsid w:val="003F0857"/>
    <w:rsid w:val="003F7EEC"/>
    <w:rsid w:val="00402AE7"/>
    <w:rsid w:val="00407E2F"/>
    <w:rsid w:val="004133C3"/>
    <w:rsid w:val="00430774"/>
    <w:rsid w:val="00433C63"/>
    <w:rsid w:val="004547D5"/>
    <w:rsid w:val="004559A6"/>
    <w:rsid w:val="00456A5B"/>
    <w:rsid w:val="00467EF6"/>
    <w:rsid w:val="00471DE3"/>
    <w:rsid w:val="004816E8"/>
    <w:rsid w:val="00491E6A"/>
    <w:rsid w:val="00495F73"/>
    <w:rsid w:val="004A43F3"/>
    <w:rsid w:val="004B5BD4"/>
    <w:rsid w:val="004D1D26"/>
    <w:rsid w:val="004D6233"/>
    <w:rsid w:val="004E023C"/>
    <w:rsid w:val="004E085D"/>
    <w:rsid w:val="00501EE2"/>
    <w:rsid w:val="00504E7D"/>
    <w:rsid w:val="00506F6A"/>
    <w:rsid w:val="0052195F"/>
    <w:rsid w:val="00527E8B"/>
    <w:rsid w:val="00546F3F"/>
    <w:rsid w:val="00560B57"/>
    <w:rsid w:val="005A5FB7"/>
    <w:rsid w:val="005B1426"/>
    <w:rsid w:val="005B5949"/>
    <w:rsid w:val="005B7F4E"/>
    <w:rsid w:val="005C1D35"/>
    <w:rsid w:val="005D1404"/>
    <w:rsid w:val="005F7358"/>
    <w:rsid w:val="005F7E5F"/>
    <w:rsid w:val="006057BE"/>
    <w:rsid w:val="006058BB"/>
    <w:rsid w:val="00607D71"/>
    <w:rsid w:val="00620649"/>
    <w:rsid w:val="00624E30"/>
    <w:rsid w:val="00625BAD"/>
    <w:rsid w:val="00631958"/>
    <w:rsid w:val="00632132"/>
    <w:rsid w:val="006479BB"/>
    <w:rsid w:val="00661FCB"/>
    <w:rsid w:val="0068022E"/>
    <w:rsid w:val="00680AF2"/>
    <w:rsid w:val="00686CBE"/>
    <w:rsid w:val="006B2A08"/>
    <w:rsid w:val="006B46C0"/>
    <w:rsid w:val="006C1733"/>
    <w:rsid w:val="006D2070"/>
    <w:rsid w:val="006E647A"/>
    <w:rsid w:val="006F0610"/>
    <w:rsid w:val="006F127A"/>
    <w:rsid w:val="006F72B8"/>
    <w:rsid w:val="007041EC"/>
    <w:rsid w:val="00717F29"/>
    <w:rsid w:val="0073183F"/>
    <w:rsid w:val="00732E79"/>
    <w:rsid w:val="00735483"/>
    <w:rsid w:val="007441DE"/>
    <w:rsid w:val="00747EE5"/>
    <w:rsid w:val="00753BBF"/>
    <w:rsid w:val="00755B96"/>
    <w:rsid w:val="0075782D"/>
    <w:rsid w:val="00791C51"/>
    <w:rsid w:val="007A2270"/>
    <w:rsid w:val="007B4EFF"/>
    <w:rsid w:val="007C1DB1"/>
    <w:rsid w:val="007C5660"/>
    <w:rsid w:val="007E2091"/>
    <w:rsid w:val="007F2553"/>
    <w:rsid w:val="007F3454"/>
    <w:rsid w:val="007F4822"/>
    <w:rsid w:val="008033E5"/>
    <w:rsid w:val="00814A45"/>
    <w:rsid w:val="00825731"/>
    <w:rsid w:val="00836F1E"/>
    <w:rsid w:val="00842DA1"/>
    <w:rsid w:val="00846350"/>
    <w:rsid w:val="00852B02"/>
    <w:rsid w:val="00860BEA"/>
    <w:rsid w:val="008633EC"/>
    <w:rsid w:val="00863935"/>
    <w:rsid w:val="0087197E"/>
    <w:rsid w:val="00872080"/>
    <w:rsid w:val="008A7C11"/>
    <w:rsid w:val="008C2507"/>
    <w:rsid w:val="008D142F"/>
    <w:rsid w:val="008D4B09"/>
    <w:rsid w:val="008D570A"/>
    <w:rsid w:val="008F1019"/>
    <w:rsid w:val="008F11AB"/>
    <w:rsid w:val="008F1FDA"/>
    <w:rsid w:val="00902166"/>
    <w:rsid w:val="00910988"/>
    <w:rsid w:val="00917C0F"/>
    <w:rsid w:val="00924533"/>
    <w:rsid w:val="009354D3"/>
    <w:rsid w:val="00941C9F"/>
    <w:rsid w:val="00943289"/>
    <w:rsid w:val="00950744"/>
    <w:rsid w:val="00952179"/>
    <w:rsid w:val="009737D2"/>
    <w:rsid w:val="00994E34"/>
    <w:rsid w:val="009A4CFF"/>
    <w:rsid w:val="009A6CF9"/>
    <w:rsid w:val="009B2F78"/>
    <w:rsid w:val="009B4E7E"/>
    <w:rsid w:val="009C1167"/>
    <w:rsid w:val="009C3346"/>
    <w:rsid w:val="009C4A2E"/>
    <w:rsid w:val="009C7185"/>
    <w:rsid w:val="009D5FFF"/>
    <w:rsid w:val="009D6ECD"/>
    <w:rsid w:val="009E5E5B"/>
    <w:rsid w:val="00A14FFF"/>
    <w:rsid w:val="00A16B46"/>
    <w:rsid w:val="00A17825"/>
    <w:rsid w:val="00A23464"/>
    <w:rsid w:val="00A277EF"/>
    <w:rsid w:val="00A33AED"/>
    <w:rsid w:val="00A52B33"/>
    <w:rsid w:val="00A7713C"/>
    <w:rsid w:val="00A86021"/>
    <w:rsid w:val="00A97BB7"/>
    <w:rsid w:val="00AA4511"/>
    <w:rsid w:val="00AA798F"/>
    <w:rsid w:val="00AB3061"/>
    <w:rsid w:val="00AB355A"/>
    <w:rsid w:val="00AF431C"/>
    <w:rsid w:val="00B01012"/>
    <w:rsid w:val="00B01153"/>
    <w:rsid w:val="00B01ED4"/>
    <w:rsid w:val="00B1138E"/>
    <w:rsid w:val="00B25FFD"/>
    <w:rsid w:val="00B376B4"/>
    <w:rsid w:val="00B41EC6"/>
    <w:rsid w:val="00B51197"/>
    <w:rsid w:val="00B5374E"/>
    <w:rsid w:val="00B605F5"/>
    <w:rsid w:val="00B636C2"/>
    <w:rsid w:val="00B67E01"/>
    <w:rsid w:val="00B77F03"/>
    <w:rsid w:val="00B80FAA"/>
    <w:rsid w:val="00B83607"/>
    <w:rsid w:val="00B86248"/>
    <w:rsid w:val="00B95234"/>
    <w:rsid w:val="00B95E03"/>
    <w:rsid w:val="00B973AF"/>
    <w:rsid w:val="00BA3A9D"/>
    <w:rsid w:val="00BA5C23"/>
    <w:rsid w:val="00BA6478"/>
    <w:rsid w:val="00BA7559"/>
    <w:rsid w:val="00BC0EBA"/>
    <w:rsid w:val="00BC5952"/>
    <w:rsid w:val="00BC6B5D"/>
    <w:rsid w:val="00BD500B"/>
    <w:rsid w:val="00BD6C5C"/>
    <w:rsid w:val="00BE0E9B"/>
    <w:rsid w:val="00BF18E0"/>
    <w:rsid w:val="00BF6B3A"/>
    <w:rsid w:val="00C039AD"/>
    <w:rsid w:val="00C058A0"/>
    <w:rsid w:val="00C252AF"/>
    <w:rsid w:val="00C2641C"/>
    <w:rsid w:val="00C3336F"/>
    <w:rsid w:val="00C6613E"/>
    <w:rsid w:val="00C67750"/>
    <w:rsid w:val="00C75B6F"/>
    <w:rsid w:val="00C86E2E"/>
    <w:rsid w:val="00C934AE"/>
    <w:rsid w:val="00CA7C4F"/>
    <w:rsid w:val="00CB0221"/>
    <w:rsid w:val="00CC539C"/>
    <w:rsid w:val="00CF77B1"/>
    <w:rsid w:val="00D01DB4"/>
    <w:rsid w:val="00D01E04"/>
    <w:rsid w:val="00D102D0"/>
    <w:rsid w:val="00D13110"/>
    <w:rsid w:val="00D24526"/>
    <w:rsid w:val="00D32752"/>
    <w:rsid w:val="00D41B34"/>
    <w:rsid w:val="00D41FB0"/>
    <w:rsid w:val="00D4649C"/>
    <w:rsid w:val="00D552EF"/>
    <w:rsid w:val="00D61628"/>
    <w:rsid w:val="00D73F94"/>
    <w:rsid w:val="00D80F1A"/>
    <w:rsid w:val="00D81169"/>
    <w:rsid w:val="00DA710C"/>
    <w:rsid w:val="00DB3F8B"/>
    <w:rsid w:val="00DB5F21"/>
    <w:rsid w:val="00DB787F"/>
    <w:rsid w:val="00DF2D71"/>
    <w:rsid w:val="00E045A3"/>
    <w:rsid w:val="00E10D04"/>
    <w:rsid w:val="00E32562"/>
    <w:rsid w:val="00E47D5E"/>
    <w:rsid w:val="00E47F17"/>
    <w:rsid w:val="00E547CA"/>
    <w:rsid w:val="00E66300"/>
    <w:rsid w:val="00E72D6E"/>
    <w:rsid w:val="00E80CCE"/>
    <w:rsid w:val="00E82894"/>
    <w:rsid w:val="00EA67E0"/>
    <w:rsid w:val="00EA7C06"/>
    <w:rsid w:val="00EB1CB7"/>
    <w:rsid w:val="00EC4449"/>
    <w:rsid w:val="00EC6D3D"/>
    <w:rsid w:val="00EE0C79"/>
    <w:rsid w:val="00EE29B7"/>
    <w:rsid w:val="00EE464E"/>
    <w:rsid w:val="00EE5ECD"/>
    <w:rsid w:val="00F16B19"/>
    <w:rsid w:val="00F358F3"/>
    <w:rsid w:val="00F37B63"/>
    <w:rsid w:val="00F41B76"/>
    <w:rsid w:val="00F43DE1"/>
    <w:rsid w:val="00F52943"/>
    <w:rsid w:val="00F622F1"/>
    <w:rsid w:val="00F73486"/>
    <w:rsid w:val="00F87604"/>
    <w:rsid w:val="00F918E7"/>
    <w:rsid w:val="00FA2F34"/>
    <w:rsid w:val="00FA66E2"/>
    <w:rsid w:val="00FA7E1F"/>
    <w:rsid w:val="00FC2E2A"/>
    <w:rsid w:val="00FC44D6"/>
    <w:rsid w:val="00FD747A"/>
    <w:rsid w:val="00FE2A3A"/>
    <w:rsid w:val="00FE5642"/>
    <w:rsid w:val="00FF7ED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EB87DE9-5629-485F-9900-085269509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4B5BD4"/>
    <w:pPr>
      <w:keepNext/>
      <w:suppressAutoHyphens/>
      <w:spacing w:after="200" w:line="276" w:lineRule="auto"/>
      <w:jc w:val="center"/>
      <w:outlineLvl w:val="0"/>
    </w:pPr>
    <w:rPr>
      <w:rFonts w:ascii="Arial" w:eastAsia="SimSun" w:hAnsi="Arial" w:cs="Arial"/>
      <w:b/>
      <w:bCs/>
      <w:kern w:val="1"/>
      <w:sz w:val="32"/>
      <w:lang w:val="es-CO" w:eastAsia="zh-CN"/>
    </w:rPr>
  </w:style>
  <w:style w:type="paragraph" w:styleId="Ttulo2">
    <w:name w:val="heading 2"/>
    <w:basedOn w:val="Normal"/>
    <w:next w:val="Normal"/>
    <w:link w:val="Ttulo2Car"/>
    <w:qFormat/>
    <w:rsid w:val="004B5BD4"/>
    <w:pPr>
      <w:keepNext/>
      <w:suppressAutoHyphens/>
      <w:spacing w:after="200" w:line="276" w:lineRule="auto"/>
      <w:jc w:val="center"/>
      <w:outlineLvl w:val="1"/>
    </w:pPr>
    <w:rPr>
      <w:rFonts w:ascii="Calibri" w:eastAsia="SimSun" w:hAnsi="Calibri" w:cs="font310"/>
      <w:kern w:val="1"/>
      <w:sz w:val="28"/>
      <w:lang w:val="es-CO" w:eastAsia="zh-CN"/>
    </w:rPr>
  </w:style>
  <w:style w:type="paragraph" w:styleId="Ttulo3">
    <w:name w:val="heading 3"/>
    <w:basedOn w:val="Normal"/>
    <w:next w:val="Normal"/>
    <w:link w:val="Ttulo3Car"/>
    <w:qFormat/>
    <w:rsid w:val="004B5BD4"/>
    <w:pPr>
      <w:keepNext/>
      <w:keepLines/>
      <w:numPr>
        <w:ilvl w:val="2"/>
        <w:numId w:val="1"/>
      </w:numPr>
      <w:spacing w:before="200" w:after="0" w:line="276" w:lineRule="auto"/>
      <w:outlineLvl w:val="2"/>
    </w:pPr>
    <w:rPr>
      <w:rFonts w:ascii="Calibri" w:eastAsia="Times New Roman" w:hAnsi="Calibri" w:cs="Times New Roman"/>
      <w:b/>
      <w:bCs/>
      <w:kern w:val="1"/>
      <w:sz w:val="24"/>
      <w:lang w:val="es-CO" w:eastAsia="zh-CN"/>
    </w:rPr>
  </w:style>
  <w:style w:type="paragraph" w:styleId="Ttulo4">
    <w:name w:val="heading 4"/>
    <w:basedOn w:val="Normal"/>
    <w:next w:val="Normal"/>
    <w:link w:val="Ttulo4Car"/>
    <w:qFormat/>
    <w:rsid w:val="004B5BD4"/>
    <w:pPr>
      <w:keepNext/>
      <w:suppressAutoHyphens/>
      <w:spacing w:after="200" w:line="276" w:lineRule="auto"/>
      <w:jc w:val="both"/>
      <w:outlineLvl w:val="3"/>
    </w:pPr>
    <w:rPr>
      <w:rFonts w:ascii="Arial" w:eastAsia="SimSun" w:hAnsi="Arial" w:cs="Arial"/>
      <w:b/>
      <w:bCs/>
      <w:kern w:val="1"/>
      <w:sz w:val="28"/>
      <w:lang w:val="es-CO" w:eastAsia="zh-CN"/>
    </w:rPr>
  </w:style>
  <w:style w:type="paragraph" w:styleId="Ttulo5">
    <w:name w:val="heading 5"/>
    <w:basedOn w:val="Normal"/>
    <w:next w:val="Normal"/>
    <w:link w:val="Ttulo5Car"/>
    <w:qFormat/>
    <w:rsid w:val="004B5BD4"/>
    <w:pPr>
      <w:keepNext/>
      <w:tabs>
        <w:tab w:val="center" w:pos="4420"/>
      </w:tabs>
      <w:suppressAutoHyphens/>
      <w:spacing w:after="200" w:line="276" w:lineRule="auto"/>
      <w:jc w:val="center"/>
      <w:outlineLvl w:val="4"/>
    </w:pPr>
    <w:rPr>
      <w:rFonts w:ascii="Arial" w:eastAsia="SimSun" w:hAnsi="Arial" w:cs="Arial"/>
      <w:b/>
      <w:bCs/>
      <w:kern w:val="1"/>
      <w:lang w:val="es-CO" w:eastAsia="zh-CN"/>
    </w:rPr>
  </w:style>
  <w:style w:type="paragraph" w:styleId="Ttulo8">
    <w:name w:val="heading 8"/>
    <w:basedOn w:val="Normal"/>
    <w:next w:val="Normal"/>
    <w:link w:val="Ttulo8Car"/>
    <w:qFormat/>
    <w:rsid w:val="004B5BD4"/>
    <w:pPr>
      <w:suppressAutoHyphens/>
      <w:spacing w:before="240" w:after="60" w:line="276" w:lineRule="auto"/>
      <w:outlineLvl w:val="7"/>
    </w:pPr>
    <w:rPr>
      <w:rFonts w:ascii="Calibri" w:eastAsia="SimSun" w:hAnsi="Calibri" w:cs="font310"/>
      <w:i/>
      <w:iCs/>
      <w:kern w:val="1"/>
      <w:lang w:val="es-CO"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B5BD4"/>
    <w:rPr>
      <w:rFonts w:ascii="Arial" w:eastAsia="SimSun" w:hAnsi="Arial" w:cs="Arial"/>
      <w:b/>
      <w:bCs/>
      <w:kern w:val="1"/>
      <w:sz w:val="32"/>
      <w:lang w:val="es-CO" w:eastAsia="zh-CN"/>
    </w:rPr>
  </w:style>
  <w:style w:type="character" w:customStyle="1" w:styleId="Ttulo2Car">
    <w:name w:val="Título 2 Car"/>
    <w:basedOn w:val="Fuentedeprrafopredeter"/>
    <w:link w:val="Ttulo2"/>
    <w:rsid w:val="004B5BD4"/>
    <w:rPr>
      <w:rFonts w:ascii="Calibri" w:eastAsia="SimSun" w:hAnsi="Calibri" w:cs="font310"/>
      <w:kern w:val="1"/>
      <w:sz w:val="28"/>
      <w:lang w:val="es-CO" w:eastAsia="zh-CN"/>
    </w:rPr>
  </w:style>
  <w:style w:type="character" w:customStyle="1" w:styleId="Ttulo3Car">
    <w:name w:val="Título 3 Car"/>
    <w:basedOn w:val="Fuentedeprrafopredeter"/>
    <w:link w:val="Ttulo3"/>
    <w:rsid w:val="004B5BD4"/>
    <w:rPr>
      <w:rFonts w:ascii="Calibri" w:eastAsia="Times New Roman" w:hAnsi="Calibri" w:cs="Times New Roman"/>
      <w:b/>
      <w:bCs/>
      <w:kern w:val="1"/>
      <w:sz w:val="24"/>
      <w:lang w:val="es-CO" w:eastAsia="zh-CN"/>
    </w:rPr>
  </w:style>
  <w:style w:type="character" w:customStyle="1" w:styleId="Ttulo4Car">
    <w:name w:val="Título 4 Car"/>
    <w:basedOn w:val="Fuentedeprrafopredeter"/>
    <w:link w:val="Ttulo4"/>
    <w:rsid w:val="004B5BD4"/>
    <w:rPr>
      <w:rFonts w:ascii="Arial" w:eastAsia="SimSun" w:hAnsi="Arial" w:cs="Arial"/>
      <w:b/>
      <w:bCs/>
      <w:kern w:val="1"/>
      <w:sz w:val="28"/>
      <w:lang w:val="es-CO" w:eastAsia="zh-CN"/>
    </w:rPr>
  </w:style>
  <w:style w:type="character" w:customStyle="1" w:styleId="Ttulo5Car">
    <w:name w:val="Título 5 Car"/>
    <w:basedOn w:val="Fuentedeprrafopredeter"/>
    <w:link w:val="Ttulo5"/>
    <w:rsid w:val="004B5BD4"/>
    <w:rPr>
      <w:rFonts w:ascii="Arial" w:eastAsia="SimSun" w:hAnsi="Arial" w:cs="Arial"/>
      <w:b/>
      <w:bCs/>
      <w:kern w:val="1"/>
      <w:lang w:val="es-CO" w:eastAsia="zh-CN"/>
    </w:rPr>
  </w:style>
  <w:style w:type="character" w:customStyle="1" w:styleId="Ttulo8Car">
    <w:name w:val="Título 8 Car"/>
    <w:basedOn w:val="Fuentedeprrafopredeter"/>
    <w:link w:val="Ttulo8"/>
    <w:rsid w:val="004B5BD4"/>
    <w:rPr>
      <w:rFonts w:ascii="Calibri" w:eastAsia="SimSun" w:hAnsi="Calibri" w:cs="font310"/>
      <w:i/>
      <w:iCs/>
      <w:kern w:val="1"/>
      <w:lang w:val="es-CO" w:eastAsia="zh-CN"/>
    </w:rPr>
  </w:style>
  <w:style w:type="paragraph" w:styleId="Encabezado">
    <w:name w:val="header"/>
    <w:basedOn w:val="Normal"/>
    <w:link w:val="EncabezadoCar"/>
    <w:uiPriority w:val="99"/>
    <w:rsid w:val="004B5BD4"/>
    <w:pPr>
      <w:suppressLineNumbers/>
      <w:tabs>
        <w:tab w:val="center" w:pos="4419"/>
        <w:tab w:val="right" w:pos="8838"/>
      </w:tabs>
      <w:suppressAutoHyphens/>
      <w:spacing w:after="0" w:line="100" w:lineRule="atLeast"/>
    </w:pPr>
    <w:rPr>
      <w:rFonts w:ascii="Calibri" w:eastAsia="SimSun" w:hAnsi="Calibri" w:cs="font311"/>
      <w:kern w:val="1"/>
      <w:lang w:val="es-CO" w:eastAsia="ar-SA"/>
    </w:rPr>
  </w:style>
  <w:style w:type="character" w:customStyle="1" w:styleId="EncabezadoCar">
    <w:name w:val="Encabezado Car"/>
    <w:basedOn w:val="Fuentedeprrafopredeter"/>
    <w:link w:val="Encabezado"/>
    <w:uiPriority w:val="99"/>
    <w:rsid w:val="004B5BD4"/>
    <w:rPr>
      <w:rFonts w:ascii="Calibri" w:eastAsia="SimSun" w:hAnsi="Calibri" w:cs="font311"/>
      <w:kern w:val="1"/>
      <w:lang w:val="es-CO" w:eastAsia="ar-SA"/>
    </w:rPr>
  </w:style>
  <w:style w:type="paragraph" w:styleId="Piedepgina">
    <w:name w:val="footer"/>
    <w:basedOn w:val="Normal"/>
    <w:link w:val="PiedepginaCar"/>
    <w:rsid w:val="004B5BD4"/>
    <w:pPr>
      <w:suppressLineNumbers/>
      <w:tabs>
        <w:tab w:val="center" w:pos="4419"/>
        <w:tab w:val="right" w:pos="8838"/>
      </w:tabs>
      <w:suppressAutoHyphens/>
      <w:spacing w:after="0" w:line="100" w:lineRule="atLeast"/>
    </w:pPr>
    <w:rPr>
      <w:rFonts w:ascii="Calibri" w:eastAsia="SimSun" w:hAnsi="Calibri" w:cs="font311"/>
      <w:kern w:val="1"/>
      <w:lang w:val="es-CO" w:eastAsia="ar-SA"/>
    </w:rPr>
  </w:style>
  <w:style w:type="character" w:customStyle="1" w:styleId="PiedepginaCar">
    <w:name w:val="Pie de página Car"/>
    <w:basedOn w:val="Fuentedeprrafopredeter"/>
    <w:link w:val="Piedepgina"/>
    <w:uiPriority w:val="99"/>
    <w:rsid w:val="004B5BD4"/>
    <w:rPr>
      <w:rFonts w:ascii="Calibri" w:eastAsia="SimSun" w:hAnsi="Calibri" w:cs="font311"/>
      <w:kern w:val="1"/>
      <w:lang w:val="es-CO" w:eastAsia="ar-SA"/>
    </w:rPr>
  </w:style>
  <w:style w:type="paragraph" w:customStyle="1" w:styleId="TEXTOCORRIENTE">
    <w:name w:val="TEXTO CORRIENTE"/>
    <w:basedOn w:val="Normal"/>
    <w:next w:val="Normal"/>
    <w:rsid w:val="004B5B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pPr>
    <w:rPr>
      <w:rFonts w:ascii="Bookman Old Style" w:eastAsia="Times New Roman" w:hAnsi="Bookman Old Style" w:cs="Times New Roman"/>
      <w:snapToGrid w:val="0"/>
      <w:sz w:val="20"/>
      <w:szCs w:val="20"/>
      <w:lang w:val="es-CO" w:eastAsia="es-ES"/>
    </w:rPr>
  </w:style>
  <w:style w:type="character" w:customStyle="1" w:styleId="EncabezadoCar1">
    <w:name w:val="Encabezado Car1"/>
    <w:basedOn w:val="Fuentedeprrafopredeter"/>
    <w:uiPriority w:val="99"/>
    <w:rsid w:val="004B5BD4"/>
    <w:rPr>
      <w:rFonts w:ascii="Calibri" w:eastAsia="SimSun" w:hAnsi="Calibri" w:cs="font311"/>
      <w:kern w:val="1"/>
      <w:sz w:val="22"/>
      <w:szCs w:val="22"/>
      <w:lang w:eastAsia="ar-SA"/>
    </w:rPr>
  </w:style>
  <w:style w:type="character" w:customStyle="1" w:styleId="WW8Num5z0">
    <w:name w:val="WW8Num5z0"/>
    <w:rsid w:val="004B5BD4"/>
    <w:rPr>
      <w:rFonts w:ascii="Symbol" w:hAnsi="Symbol" w:cs="Symbol"/>
    </w:rPr>
  </w:style>
  <w:style w:type="character" w:customStyle="1" w:styleId="WW8Num5z1">
    <w:name w:val="WW8Num5z1"/>
    <w:rsid w:val="004B5BD4"/>
    <w:rPr>
      <w:rFonts w:ascii="Courier New" w:hAnsi="Courier New" w:cs="Courier New"/>
    </w:rPr>
  </w:style>
  <w:style w:type="character" w:customStyle="1" w:styleId="WW8Num5z2">
    <w:name w:val="WW8Num5z2"/>
    <w:rsid w:val="004B5BD4"/>
    <w:rPr>
      <w:rFonts w:ascii="Wingdings" w:hAnsi="Wingdings" w:cs="Wingdings"/>
    </w:rPr>
  </w:style>
  <w:style w:type="character" w:customStyle="1" w:styleId="WW8Num6z0">
    <w:name w:val="WW8Num6z0"/>
    <w:rsid w:val="004B5BD4"/>
    <w:rPr>
      <w:rFonts w:ascii="Symbol" w:hAnsi="Symbol" w:cs="Symbol"/>
    </w:rPr>
  </w:style>
  <w:style w:type="character" w:customStyle="1" w:styleId="WW8Num6z1">
    <w:name w:val="WW8Num6z1"/>
    <w:rsid w:val="004B5BD4"/>
    <w:rPr>
      <w:rFonts w:ascii="Courier New" w:hAnsi="Courier New" w:cs="Courier New"/>
    </w:rPr>
  </w:style>
  <w:style w:type="character" w:customStyle="1" w:styleId="WW8Num6z2">
    <w:name w:val="WW8Num6z2"/>
    <w:rsid w:val="004B5BD4"/>
    <w:rPr>
      <w:rFonts w:ascii="Wingdings" w:hAnsi="Wingdings" w:cs="Wingdings"/>
    </w:rPr>
  </w:style>
  <w:style w:type="character" w:customStyle="1" w:styleId="WW8Num11z0">
    <w:name w:val="WW8Num11z0"/>
    <w:rsid w:val="004B5BD4"/>
    <w:rPr>
      <w:rFonts w:ascii="Symbol" w:hAnsi="Symbol" w:cs="Symbol"/>
    </w:rPr>
  </w:style>
  <w:style w:type="character" w:customStyle="1" w:styleId="WW8Num11z1">
    <w:name w:val="WW8Num11z1"/>
    <w:rsid w:val="004B5BD4"/>
    <w:rPr>
      <w:rFonts w:ascii="Courier New" w:hAnsi="Courier New" w:cs="Courier New"/>
    </w:rPr>
  </w:style>
  <w:style w:type="character" w:customStyle="1" w:styleId="WW8Num11z2">
    <w:name w:val="WW8Num11z2"/>
    <w:rsid w:val="004B5BD4"/>
    <w:rPr>
      <w:rFonts w:ascii="Wingdings" w:hAnsi="Wingdings" w:cs="Wingdings"/>
    </w:rPr>
  </w:style>
  <w:style w:type="character" w:customStyle="1" w:styleId="WW8Num12z0">
    <w:name w:val="WW8Num12z0"/>
    <w:rsid w:val="004B5BD4"/>
    <w:rPr>
      <w:rFonts w:ascii="Symbol" w:hAnsi="Symbol" w:cs="Symbol"/>
    </w:rPr>
  </w:style>
  <w:style w:type="character" w:customStyle="1" w:styleId="WW8Num12z1">
    <w:name w:val="WW8Num12z1"/>
    <w:rsid w:val="004B5BD4"/>
    <w:rPr>
      <w:rFonts w:ascii="Courier New" w:hAnsi="Courier New" w:cs="Courier New"/>
    </w:rPr>
  </w:style>
  <w:style w:type="character" w:customStyle="1" w:styleId="WW8Num12z2">
    <w:name w:val="WW8Num12z2"/>
    <w:rsid w:val="004B5BD4"/>
    <w:rPr>
      <w:rFonts w:ascii="Wingdings" w:hAnsi="Wingdings" w:cs="Wingdings"/>
    </w:rPr>
  </w:style>
  <w:style w:type="character" w:customStyle="1" w:styleId="WW8Num17z0">
    <w:name w:val="WW8Num17z0"/>
    <w:rsid w:val="004B5BD4"/>
    <w:rPr>
      <w:rFonts w:ascii="Symbol" w:hAnsi="Symbol" w:cs="Symbol"/>
    </w:rPr>
  </w:style>
  <w:style w:type="character" w:customStyle="1" w:styleId="WW8Num17z1">
    <w:name w:val="WW8Num17z1"/>
    <w:rsid w:val="004B5BD4"/>
    <w:rPr>
      <w:rFonts w:ascii="Courier New" w:hAnsi="Courier New" w:cs="Courier New"/>
    </w:rPr>
  </w:style>
  <w:style w:type="character" w:customStyle="1" w:styleId="WW8Num17z2">
    <w:name w:val="WW8Num17z2"/>
    <w:rsid w:val="004B5BD4"/>
    <w:rPr>
      <w:rFonts w:ascii="Wingdings" w:hAnsi="Wingdings" w:cs="Wingdings"/>
    </w:rPr>
  </w:style>
  <w:style w:type="character" w:customStyle="1" w:styleId="WW8Num18z0">
    <w:name w:val="WW8Num18z0"/>
    <w:rsid w:val="004B5BD4"/>
    <w:rPr>
      <w:rFonts w:ascii="Symbol" w:hAnsi="Symbol" w:cs="Symbol"/>
    </w:rPr>
  </w:style>
  <w:style w:type="character" w:customStyle="1" w:styleId="WW8Num18z1">
    <w:name w:val="WW8Num18z1"/>
    <w:rsid w:val="004B5BD4"/>
    <w:rPr>
      <w:rFonts w:ascii="Courier New" w:hAnsi="Courier New" w:cs="Courier New"/>
    </w:rPr>
  </w:style>
  <w:style w:type="character" w:customStyle="1" w:styleId="WW8Num18z2">
    <w:name w:val="WW8Num18z2"/>
    <w:rsid w:val="004B5BD4"/>
    <w:rPr>
      <w:rFonts w:ascii="Wingdings" w:hAnsi="Wingdings" w:cs="Wingdings"/>
    </w:rPr>
  </w:style>
  <w:style w:type="character" w:customStyle="1" w:styleId="WW8Num20z0">
    <w:name w:val="WW8Num20z0"/>
    <w:rsid w:val="004B5BD4"/>
    <w:rPr>
      <w:rFonts w:ascii="Symbol" w:hAnsi="Symbol" w:cs="Symbol"/>
    </w:rPr>
  </w:style>
  <w:style w:type="character" w:customStyle="1" w:styleId="WW8Num20z1">
    <w:name w:val="WW8Num20z1"/>
    <w:rsid w:val="004B5BD4"/>
    <w:rPr>
      <w:rFonts w:ascii="Courier New" w:hAnsi="Courier New" w:cs="Courier New"/>
    </w:rPr>
  </w:style>
  <w:style w:type="character" w:customStyle="1" w:styleId="WW8Num20z2">
    <w:name w:val="WW8Num20z2"/>
    <w:rsid w:val="004B5BD4"/>
    <w:rPr>
      <w:rFonts w:ascii="Wingdings" w:hAnsi="Wingdings" w:cs="Wingdings"/>
    </w:rPr>
  </w:style>
  <w:style w:type="character" w:customStyle="1" w:styleId="WW8Num23z0">
    <w:name w:val="WW8Num23z0"/>
    <w:rsid w:val="004B5BD4"/>
    <w:rPr>
      <w:rFonts w:ascii="Symbol" w:hAnsi="Symbol" w:cs="Symbol"/>
    </w:rPr>
  </w:style>
  <w:style w:type="character" w:customStyle="1" w:styleId="WW8Num23z1">
    <w:name w:val="WW8Num23z1"/>
    <w:rsid w:val="004B5BD4"/>
    <w:rPr>
      <w:rFonts w:ascii="Courier New" w:hAnsi="Courier New" w:cs="Courier New"/>
    </w:rPr>
  </w:style>
  <w:style w:type="character" w:customStyle="1" w:styleId="WW8Num23z2">
    <w:name w:val="WW8Num23z2"/>
    <w:rsid w:val="004B5BD4"/>
    <w:rPr>
      <w:rFonts w:ascii="Wingdings" w:hAnsi="Wingdings" w:cs="Wingdings"/>
    </w:rPr>
  </w:style>
  <w:style w:type="character" w:customStyle="1" w:styleId="Fuentedeprrafopredeter22">
    <w:name w:val="Fuente de párrafo predeter.22"/>
    <w:rsid w:val="004B5BD4"/>
  </w:style>
  <w:style w:type="character" w:customStyle="1" w:styleId="Fuentedeprrafopredeter1">
    <w:name w:val="Fuente de párrafo predeter.1"/>
    <w:rsid w:val="004B5BD4"/>
  </w:style>
  <w:style w:type="character" w:customStyle="1" w:styleId="TextodegloboCar">
    <w:name w:val="Texto de globo Car"/>
    <w:basedOn w:val="Fuentedeprrafopredeter1"/>
    <w:rsid w:val="004B5BD4"/>
  </w:style>
  <w:style w:type="character" w:customStyle="1" w:styleId="TextodegloboCar1">
    <w:name w:val="Texto de globo Car1"/>
    <w:rsid w:val="004B5BD4"/>
    <w:rPr>
      <w:rFonts w:ascii="Tahoma" w:eastAsia="SimSun" w:hAnsi="Tahoma" w:cs="Tahoma"/>
      <w:kern w:val="1"/>
      <w:sz w:val="16"/>
      <w:szCs w:val="16"/>
    </w:rPr>
  </w:style>
  <w:style w:type="character" w:styleId="Hipervnculo">
    <w:name w:val="Hyperlink"/>
    <w:uiPriority w:val="99"/>
    <w:rsid w:val="004B5BD4"/>
    <w:rPr>
      <w:color w:val="0563C1"/>
      <w:u w:val="single"/>
    </w:rPr>
  </w:style>
  <w:style w:type="character" w:styleId="Textoennegrita">
    <w:name w:val="Strong"/>
    <w:qFormat/>
    <w:rsid w:val="004B5BD4"/>
    <w:rPr>
      <w:b/>
      <w:bCs/>
    </w:rPr>
  </w:style>
  <w:style w:type="character" w:customStyle="1" w:styleId="apple-converted-space">
    <w:name w:val="apple-converted-space"/>
    <w:rsid w:val="004B5BD4"/>
  </w:style>
  <w:style w:type="character" w:styleId="Hipervnculovisitado">
    <w:name w:val="FollowedHyperlink"/>
    <w:uiPriority w:val="99"/>
    <w:rsid w:val="004B5BD4"/>
    <w:rPr>
      <w:color w:val="954F72"/>
      <w:u w:val="single"/>
    </w:rPr>
  </w:style>
  <w:style w:type="character" w:customStyle="1" w:styleId="Refdecomentario1">
    <w:name w:val="Ref. de comentario1"/>
    <w:rsid w:val="004B5BD4"/>
    <w:rPr>
      <w:sz w:val="16"/>
      <w:szCs w:val="16"/>
    </w:rPr>
  </w:style>
  <w:style w:type="character" w:customStyle="1" w:styleId="TextocomentarioCar">
    <w:name w:val="Texto comentario Car"/>
    <w:rsid w:val="004B5BD4"/>
    <w:rPr>
      <w:rFonts w:ascii="Calibri" w:eastAsia="SimSun" w:hAnsi="Calibri" w:cs="font310"/>
      <w:kern w:val="1"/>
    </w:rPr>
  </w:style>
  <w:style w:type="character" w:customStyle="1" w:styleId="AsuntodelcomentarioCar">
    <w:name w:val="Asunto del comentario Car"/>
    <w:rsid w:val="004B5BD4"/>
    <w:rPr>
      <w:rFonts w:ascii="Calibri" w:eastAsia="SimSun" w:hAnsi="Calibri" w:cs="font310"/>
      <w:b/>
      <w:bCs/>
      <w:kern w:val="1"/>
    </w:rPr>
  </w:style>
  <w:style w:type="character" w:customStyle="1" w:styleId="TextonotapieCar">
    <w:name w:val="Texto nota pie Car"/>
    <w:rsid w:val="004B5BD4"/>
    <w:rPr>
      <w:rFonts w:ascii="Calibri" w:eastAsia="SimSun" w:hAnsi="Calibri" w:cs="font310"/>
      <w:kern w:val="1"/>
    </w:rPr>
  </w:style>
  <w:style w:type="character" w:customStyle="1" w:styleId="Caracteresdenotaalpie">
    <w:name w:val="Caracteres de nota al pie"/>
    <w:rsid w:val="004B5BD4"/>
    <w:rPr>
      <w:vertAlign w:val="superscript"/>
    </w:rPr>
  </w:style>
  <w:style w:type="character" w:styleId="nfasis">
    <w:name w:val="Emphasis"/>
    <w:uiPriority w:val="20"/>
    <w:qFormat/>
    <w:rsid w:val="004B5BD4"/>
    <w:rPr>
      <w:i/>
      <w:iCs/>
    </w:rPr>
  </w:style>
  <w:style w:type="character" w:styleId="Refdenotaalpie">
    <w:name w:val="footnote reference"/>
    <w:rsid w:val="004B5BD4"/>
    <w:rPr>
      <w:vertAlign w:val="superscript"/>
    </w:rPr>
  </w:style>
  <w:style w:type="character" w:styleId="Refdenotaalfinal">
    <w:name w:val="endnote reference"/>
    <w:rsid w:val="004B5BD4"/>
    <w:rPr>
      <w:vertAlign w:val="superscript"/>
    </w:rPr>
  </w:style>
  <w:style w:type="character" w:customStyle="1" w:styleId="Caracteresdenotafinal">
    <w:name w:val="Caracteres de nota final"/>
    <w:rsid w:val="004B5BD4"/>
  </w:style>
  <w:style w:type="character" w:customStyle="1" w:styleId="Fuentedeprrafopredeter110">
    <w:name w:val="Fuente de párrafo predeter.110"/>
    <w:rsid w:val="004B5BD4"/>
  </w:style>
  <w:style w:type="character" w:customStyle="1" w:styleId="WW8Num26z0">
    <w:name w:val="WW8Num26z0"/>
    <w:rsid w:val="004B5BD4"/>
    <w:rPr>
      <w:rFonts w:ascii="Symbol" w:hAnsi="Symbol" w:cs="Symbol"/>
    </w:rPr>
  </w:style>
  <w:style w:type="character" w:customStyle="1" w:styleId="WW8Num25z2">
    <w:name w:val="WW8Num25z2"/>
    <w:rsid w:val="004B5BD4"/>
    <w:rPr>
      <w:rFonts w:ascii="Wingdings" w:hAnsi="Wingdings" w:cs="Wingdings"/>
    </w:rPr>
  </w:style>
  <w:style w:type="character" w:customStyle="1" w:styleId="WW8Num25z1">
    <w:name w:val="WW8Num25z1"/>
    <w:rsid w:val="004B5BD4"/>
    <w:rPr>
      <w:rFonts w:ascii="Courier New" w:hAnsi="Courier New" w:cs="Courier New"/>
    </w:rPr>
  </w:style>
  <w:style w:type="character" w:customStyle="1" w:styleId="WW8Num25z0">
    <w:name w:val="WW8Num25z0"/>
    <w:rsid w:val="004B5BD4"/>
    <w:rPr>
      <w:rFonts w:ascii="Symbol" w:hAnsi="Symbol" w:cs="Symbol"/>
    </w:rPr>
  </w:style>
  <w:style w:type="character" w:customStyle="1" w:styleId="WW8Num24z2">
    <w:name w:val="WW8Num24z2"/>
    <w:rsid w:val="004B5BD4"/>
    <w:rPr>
      <w:rFonts w:ascii="Wingdings" w:hAnsi="Wingdings" w:cs="Wingdings"/>
    </w:rPr>
  </w:style>
  <w:style w:type="character" w:customStyle="1" w:styleId="WW8Num24z1">
    <w:name w:val="WW8Num24z1"/>
    <w:rsid w:val="004B5BD4"/>
    <w:rPr>
      <w:rFonts w:ascii="Courier New" w:hAnsi="Courier New" w:cs="Courier New"/>
    </w:rPr>
  </w:style>
  <w:style w:type="character" w:customStyle="1" w:styleId="WW8Num24z0">
    <w:name w:val="WW8Num24z0"/>
    <w:rsid w:val="004B5BD4"/>
    <w:rPr>
      <w:rFonts w:ascii="Symbol" w:hAnsi="Symbol" w:cs="Symbol"/>
    </w:rPr>
  </w:style>
  <w:style w:type="character" w:customStyle="1" w:styleId="WW8Num22z3">
    <w:name w:val="WW8Num22z3"/>
    <w:rsid w:val="004B5BD4"/>
    <w:rPr>
      <w:rFonts w:ascii="Symbol" w:hAnsi="Symbol" w:cs="Symbol"/>
    </w:rPr>
  </w:style>
  <w:style w:type="character" w:customStyle="1" w:styleId="WW8Num22z2">
    <w:name w:val="WW8Num22z2"/>
    <w:rsid w:val="004B5BD4"/>
    <w:rPr>
      <w:rFonts w:ascii="Wingdings" w:hAnsi="Wingdings" w:cs="Wingdings"/>
    </w:rPr>
  </w:style>
  <w:style w:type="character" w:customStyle="1" w:styleId="WW8Num22z1">
    <w:name w:val="WW8Num22z1"/>
    <w:rsid w:val="004B5BD4"/>
    <w:rPr>
      <w:rFonts w:ascii="Courier New" w:hAnsi="Courier New" w:cs="Courier New"/>
    </w:rPr>
  </w:style>
  <w:style w:type="character" w:customStyle="1" w:styleId="WW8Num22z0">
    <w:name w:val="WW8Num22z0"/>
    <w:rsid w:val="004B5BD4"/>
    <w:rPr>
      <w:rFonts w:ascii="Times New Roman" w:eastAsia="Times New Roman" w:hAnsi="Times New Roman" w:cs="Times New Roman"/>
    </w:rPr>
  </w:style>
  <w:style w:type="character" w:customStyle="1" w:styleId="WW8Num21z2">
    <w:name w:val="WW8Num21z2"/>
    <w:rsid w:val="004B5BD4"/>
    <w:rPr>
      <w:rFonts w:ascii="Wingdings" w:hAnsi="Wingdings" w:cs="Wingdings"/>
    </w:rPr>
  </w:style>
  <w:style w:type="character" w:customStyle="1" w:styleId="WW8Num21z1">
    <w:name w:val="WW8Num21z1"/>
    <w:rsid w:val="004B5BD4"/>
    <w:rPr>
      <w:rFonts w:ascii="Courier New" w:hAnsi="Courier New" w:cs="Courier New"/>
    </w:rPr>
  </w:style>
  <w:style w:type="character" w:customStyle="1" w:styleId="WW8Num21z0">
    <w:name w:val="WW8Num21z0"/>
    <w:rsid w:val="004B5BD4"/>
    <w:rPr>
      <w:rFonts w:ascii="Symbol" w:hAnsi="Symbol" w:cs="Symbol"/>
    </w:rPr>
  </w:style>
  <w:style w:type="character" w:customStyle="1" w:styleId="WW8Num19z3">
    <w:name w:val="WW8Num19z3"/>
    <w:rsid w:val="004B5BD4"/>
    <w:rPr>
      <w:rFonts w:ascii="Symbol" w:hAnsi="Symbol" w:cs="Symbol"/>
    </w:rPr>
  </w:style>
  <w:style w:type="character" w:customStyle="1" w:styleId="WW8Num19z2">
    <w:name w:val="WW8Num19z2"/>
    <w:rsid w:val="004B5BD4"/>
    <w:rPr>
      <w:rFonts w:ascii="Wingdings" w:hAnsi="Wingdings" w:cs="Wingdings"/>
    </w:rPr>
  </w:style>
  <w:style w:type="character" w:customStyle="1" w:styleId="WW8Num19z1">
    <w:name w:val="WW8Num19z1"/>
    <w:rsid w:val="004B5BD4"/>
    <w:rPr>
      <w:rFonts w:ascii="Courier New" w:hAnsi="Courier New" w:cs="Courier New"/>
    </w:rPr>
  </w:style>
  <w:style w:type="character" w:customStyle="1" w:styleId="WW8Num18z4">
    <w:name w:val="WW8Num18z4"/>
    <w:rsid w:val="004B5BD4"/>
    <w:rPr>
      <w:rFonts w:ascii="Courier New" w:hAnsi="Courier New" w:cs="Courier New"/>
    </w:rPr>
  </w:style>
  <w:style w:type="character" w:customStyle="1" w:styleId="WW8Num18z3">
    <w:name w:val="WW8Num18z3"/>
    <w:rsid w:val="004B5BD4"/>
    <w:rPr>
      <w:rFonts w:ascii="Symbol" w:hAnsi="Symbol" w:cs="Symbol"/>
    </w:rPr>
  </w:style>
  <w:style w:type="character" w:customStyle="1" w:styleId="WW8Num16z2">
    <w:name w:val="WW8Num16z2"/>
    <w:rsid w:val="004B5BD4"/>
    <w:rPr>
      <w:rFonts w:ascii="Wingdings" w:hAnsi="Wingdings" w:cs="Wingdings"/>
    </w:rPr>
  </w:style>
  <w:style w:type="character" w:customStyle="1" w:styleId="WW8Num16z1">
    <w:name w:val="WW8Num16z1"/>
    <w:rsid w:val="004B5BD4"/>
    <w:rPr>
      <w:rFonts w:ascii="Courier New" w:hAnsi="Courier New" w:cs="Courier New"/>
    </w:rPr>
  </w:style>
  <w:style w:type="character" w:customStyle="1" w:styleId="WW8Num16z0">
    <w:name w:val="WW8Num16z0"/>
    <w:rsid w:val="004B5BD4"/>
    <w:rPr>
      <w:rFonts w:ascii="Symbol" w:hAnsi="Symbol" w:cs="Symbol"/>
    </w:rPr>
  </w:style>
  <w:style w:type="character" w:customStyle="1" w:styleId="WW8Num14z2">
    <w:name w:val="WW8Num14z2"/>
    <w:rsid w:val="004B5BD4"/>
    <w:rPr>
      <w:rFonts w:ascii="Wingdings" w:hAnsi="Wingdings" w:cs="Wingdings"/>
    </w:rPr>
  </w:style>
  <w:style w:type="character" w:customStyle="1" w:styleId="WW8Num14z1">
    <w:name w:val="WW8Num14z1"/>
    <w:rsid w:val="004B5BD4"/>
    <w:rPr>
      <w:rFonts w:ascii="Courier New" w:hAnsi="Courier New" w:cs="Courier New"/>
    </w:rPr>
  </w:style>
  <w:style w:type="character" w:customStyle="1" w:styleId="WW8Num14z0">
    <w:name w:val="WW8Num14z0"/>
    <w:rsid w:val="004B5BD4"/>
    <w:rPr>
      <w:rFonts w:ascii="Symbol" w:hAnsi="Symbol" w:cs="Symbol"/>
    </w:rPr>
  </w:style>
  <w:style w:type="character" w:customStyle="1" w:styleId="WW8Num13z0">
    <w:name w:val="WW8Num13z0"/>
    <w:rsid w:val="004B5BD4"/>
    <w:rPr>
      <w:rFonts w:ascii="Symbol" w:hAnsi="Symbol" w:cs="Symbol"/>
    </w:rPr>
  </w:style>
  <w:style w:type="character" w:customStyle="1" w:styleId="WW8Num10z2">
    <w:name w:val="WW8Num10z2"/>
    <w:rsid w:val="004B5BD4"/>
    <w:rPr>
      <w:rFonts w:ascii="Wingdings" w:hAnsi="Wingdings" w:cs="Wingdings"/>
      <w:sz w:val="20"/>
    </w:rPr>
  </w:style>
  <w:style w:type="character" w:customStyle="1" w:styleId="WW8Num10z1">
    <w:name w:val="WW8Num10z1"/>
    <w:rsid w:val="004B5BD4"/>
    <w:rPr>
      <w:rFonts w:ascii="Courier New" w:hAnsi="Courier New" w:cs="Courier New"/>
      <w:sz w:val="20"/>
    </w:rPr>
  </w:style>
  <w:style w:type="character" w:customStyle="1" w:styleId="WW8Num10z0">
    <w:name w:val="WW8Num10z0"/>
    <w:rsid w:val="004B5BD4"/>
    <w:rPr>
      <w:rFonts w:ascii="Symbol" w:hAnsi="Symbol" w:cs="Symbol"/>
      <w:sz w:val="20"/>
    </w:rPr>
  </w:style>
  <w:style w:type="character" w:customStyle="1" w:styleId="WW8Num9z2">
    <w:name w:val="WW8Num9z2"/>
    <w:rsid w:val="004B5BD4"/>
    <w:rPr>
      <w:rFonts w:ascii="Wingdings" w:hAnsi="Wingdings" w:cs="Wingdings"/>
    </w:rPr>
  </w:style>
  <w:style w:type="character" w:customStyle="1" w:styleId="WW8Num9z1">
    <w:name w:val="WW8Num9z1"/>
    <w:rsid w:val="004B5BD4"/>
    <w:rPr>
      <w:rFonts w:ascii="Courier New" w:hAnsi="Courier New" w:cs="Courier New"/>
    </w:rPr>
  </w:style>
  <w:style w:type="character" w:customStyle="1" w:styleId="WW8Num9z0">
    <w:name w:val="WW8Num9z0"/>
    <w:rsid w:val="004B5BD4"/>
    <w:rPr>
      <w:rFonts w:ascii="Symbol" w:hAnsi="Symbol" w:cs="Symbol"/>
    </w:rPr>
  </w:style>
  <w:style w:type="character" w:customStyle="1" w:styleId="WW8Num7z4">
    <w:name w:val="WW8Num7z4"/>
    <w:rsid w:val="004B5BD4"/>
    <w:rPr>
      <w:rFonts w:ascii="Courier New" w:hAnsi="Courier New" w:cs="Courier New"/>
    </w:rPr>
  </w:style>
  <w:style w:type="character" w:customStyle="1" w:styleId="WW8Num7z2">
    <w:name w:val="WW8Num7z2"/>
    <w:rsid w:val="004B5BD4"/>
    <w:rPr>
      <w:rFonts w:ascii="Wingdings" w:hAnsi="Wingdings" w:cs="Wingdings"/>
    </w:rPr>
  </w:style>
  <w:style w:type="character" w:customStyle="1" w:styleId="WW8Num7z0">
    <w:name w:val="WW8Num7z0"/>
    <w:rsid w:val="004B5BD4"/>
    <w:rPr>
      <w:rFonts w:ascii="Symbol" w:hAnsi="Symbol" w:cs="Symbol"/>
    </w:rPr>
  </w:style>
  <w:style w:type="character" w:customStyle="1" w:styleId="WW8Num6z4">
    <w:name w:val="WW8Num6z4"/>
    <w:rsid w:val="004B5BD4"/>
    <w:rPr>
      <w:rFonts w:ascii="Courier New" w:hAnsi="Courier New" w:cs="Courier New"/>
    </w:rPr>
  </w:style>
  <w:style w:type="character" w:customStyle="1" w:styleId="WW8Num4z4">
    <w:name w:val="WW8Num4z4"/>
    <w:rsid w:val="004B5BD4"/>
    <w:rPr>
      <w:rFonts w:ascii="Courier New" w:hAnsi="Courier New" w:cs="Courier New"/>
    </w:rPr>
  </w:style>
  <w:style w:type="character" w:customStyle="1" w:styleId="WW8Num4z2">
    <w:name w:val="WW8Num4z2"/>
    <w:rsid w:val="004B5BD4"/>
    <w:rPr>
      <w:rFonts w:ascii="Wingdings" w:hAnsi="Wingdings" w:cs="Wingdings"/>
    </w:rPr>
  </w:style>
  <w:style w:type="character" w:customStyle="1" w:styleId="WW8Num4z0">
    <w:name w:val="WW8Num4z0"/>
    <w:rsid w:val="004B5BD4"/>
    <w:rPr>
      <w:rFonts w:ascii="Symbol" w:hAnsi="Symbol" w:cs="Symbol"/>
    </w:rPr>
  </w:style>
  <w:style w:type="character" w:customStyle="1" w:styleId="WW8Num3z2">
    <w:name w:val="WW8Num3z2"/>
    <w:rsid w:val="004B5BD4"/>
    <w:rPr>
      <w:rFonts w:ascii="Wingdings" w:hAnsi="Wingdings" w:cs="Wingdings"/>
    </w:rPr>
  </w:style>
  <w:style w:type="character" w:customStyle="1" w:styleId="WW8Num3z1">
    <w:name w:val="WW8Num3z1"/>
    <w:rsid w:val="004B5BD4"/>
    <w:rPr>
      <w:rFonts w:ascii="Courier New" w:hAnsi="Courier New" w:cs="Courier New"/>
    </w:rPr>
  </w:style>
  <w:style w:type="character" w:customStyle="1" w:styleId="WW8Num3z0">
    <w:name w:val="WW8Num3z0"/>
    <w:rsid w:val="004B5BD4"/>
    <w:rPr>
      <w:rFonts w:ascii="Symbol" w:hAnsi="Symbol" w:cs="Symbol"/>
    </w:rPr>
  </w:style>
  <w:style w:type="character" w:customStyle="1" w:styleId="WW8Num2z2">
    <w:name w:val="WW8Num2z2"/>
    <w:rsid w:val="004B5BD4"/>
    <w:rPr>
      <w:rFonts w:ascii="Wingdings" w:hAnsi="Wingdings" w:cs="Wingdings"/>
    </w:rPr>
  </w:style>
  <w:style w:type="character" w:customStyle="1" w:styleId="WW8Num2z1">
    <w:name w:val="WW8Num2z1"/>
    <w:rsid w:val="004B5BD4"/>
    <w:rPr>
      <w:rFonts w:ascii="Courier New" w:hAnsi="Courier New" w:cs="Courier New"/>
    </w:rPr>
  </w:style>
  <w:style w:type="character" w:customStyle="1" w:styleId="WW8Num2z0">
    <w:name w:val="WW8Num2z0"/>
    <w:rsid w:val="004B5BD4"/>
    <w:rPr>
      <w:rFonts w:ascii="Symbol" w:hAnsi="Symbol" w:cs="Symbol"/>
    </w:rPr>
  </w:style>
  <w:style w:type="character" w:customStyle="1" w:styleId="WW8Num1z0">
    <w:name w:val="WW8Num1z0"/>
    <w:rsid w:val="004B5BD4"/>
    <w:rPr>
      <w:rFonts w:ascii="Symbol" w:hAnsi="Symbol" w:cs="Symbol"/>
    </w:rPr>
  </w:style>
  <w:style w:type="character" w:customStyle="1" w:styleId="Absatz-Standardschriftart">
    <w:name w:val="Absatz-Standardschriftart"/>
    <w:rsid w:val="004B5BD4"/>
  </w:style>
  <w:style w:type="character" w:customStyle="1" w:styleId="Fuentedeprrafopredeter2">
    <w:name w:val="Fuente de párrafo predeter.2"/>
    <w:rsid w:val="004B5BD4"/>
  </w:style>
  <w:style w:type="character" w:customStyle="1" w:styleId="Fuentedeprrafopredeter3">
    <w:name w:val="Fuente de párrafo predeter.3"/>
    <w:rsid w:val="004B5BD4"/>
  </w:style>
  <w:style w:type="character" w:customStyle="1" w:styleId="Fuentedeprrafopredeter4">
    <w:name w:val="Fuente de párrafo predeter.4"/>
    <w:rsid w:val="004B5BD4"/>
  </w:style>
  <w:style w:type="character" w:customStyle="1" w:styleId="Fuentedeprrafopredeter5">
    <w:name w:val="Fuente de párrafo predeter.5"/>
    <w:rsid w:val="004B5BD4"/>
  </w:style>
  <w:style w:type="character" w:customStyle="1" w:styleId="Fuentedeprrafopredeter6">
    <w:name w:val="Fuente de párrafo predeter.6"/>
    <w:rsid w:val="004B5BD4"/>
  </w:style>
  <w:style w:type="character" w:customStyle="1" w:styleId="Fuentedeprrafopredeter7">
    <w:name w:val="Fuente de párrafo predeter.7"/>
    <w:rsid w:val="004B5BD4"/>
  </w:style>
  <w:style w:type="character" w:customStyle="1" w:styleId="Fuentedeprrafopredeter8">
    <w:name w:val="Fuente de párrafo predeter.8"/>
    <w:rsid w:val="004B5BD4"/>
  </w:style>
  <w:style w:type="character" w:customStyle="1" w:styleId="Fuentedeprrafopredeter9">
    <w:name w:val="Fuente de párrafo predeter.9"/>
    <w:rsid w:val="004B5BD4"/>
  </w:style>
  <w:style w:type="character" w:customStyle="1" w:styleId="Fuentedeprrafopredeter10">
    <w:name w:val="Fuente de párrafo predeter.10"/>
    <w:rsid w:val="004B5BD4"/>
  </w:style>
  <w:style w:type="character" w:customStyle="1" w:styleId="Fuentedeprrafopredeter11">
    <w:name w:val="Fuente de párrafo predeter.11"/>
    <w:rsid w:val="004B5BD4"/>
  </w:style>
  <w:style w:type="character" w:customStyle="1" w:styleId="Fuentedeprrafopredeter12">
    <w:name w:val="Fuente de párrafo predeter.12"/>
    <w:rsid w:val="004B5BD4"/>
  </w:style>
  <w:style w:type="character" w:customStyle="1" w:styleId="Fuentedeprrafopredeter13">
    <w:name w:val="Fuente de párrafo predeter.13"/>
    <w:rsid w:val="004B5BD4"/>
  </w:style>
  <w:style w:type="character" w:customStyle="1" w:styleId="Fuentedeprrafopredeter14">
    <w:name w:val="Fuente de párrafo predeter.14"/>
    <w:rsid w:val="004B5BD4"/>
  </w:style>
  <w:style w:type="character" w:customStyle="1" w:styleId="Fuentedeprrafopredeter15">
    <w:name w:val="Fuente de párrafo predeter.15"/>
    <w:rsid w:val="004B5BD4"/>
  </w:style>
  <w:style w:type="character" w:customStyle="1" w:styleId="Fuentedeprrafopredeter16">
    <w:name w:val="Fuente de párrafo predeter.16"/>
    <w:rsid w:val="004B5BD4"/>
  </w:style>
  <w:style w:type="character" w:customStyle="1" w:styleId="Fuentedeprrafopredeter17">
    <w:name w:val="Fuente de párrafo predeter.17"/>
    <w:rsid w:val="004B5BD4"/>
  </w:style>
  <w:style w:type="character" w:customStyle="1" w:styleId="Fuentedeprrafopredeter18">
    <w:name w:val="Fuente de párrafo predeter.18"/>
    <w:rsid w:val="004B5BD4"/>
  </w:style>
  <w:style w:type="character" w:customStyle="1" w:styleId="Fuentedeprrafopredeter19">
    <w:name w:val="Fuente de párrafo predeter.19"/>
    <w:rsid w:val="004B5BD4"/>
  </w:style>
  <w:style w:type="character" w:customStyle="1" w:styleId="Fuentedeprrafopredeter20">
    <w:name w:val="Fuente de párrafo predeter.20"/>
    <w:rsid w:val="004B5BD4"/>
  </w:style>
  <w:style w:type="character" w:customStyle="1" w:styleId="Fuentedeprrafopredeter21">
    <w:name w:val="Fuente de párrafo predeter.21"/>
    <w:rsid w:val="004B5BD4"/>
  </w:style>
  <w:style w:type="paragraph" w:customStyle="1" w:styleId="Encabezado22">
    <w:name w:val="Encabezado22"/>
    <w:basedOn w:val="Normal"/>
    <w:next w:val="Textoindependiente"/>
    <w:rsid w:val="004B5BD4"/>
    <w:pPr>
      <w:keepNext/>
      <w:suppressAutoHyphens/>
      <w:spacing w:before="240" w:after="120" w:line="276" w:lineRule="auto"/>
    </w:pPr>
    <w:rPr>
      <w:rFonts w:ascii="Arial" w:eastAsia="Arial Unicode MS" w:hAnsi="Arial" w:cs="Mangal"/>
      <w:kern w:val="1"/>
      <w:sz w:val="28"/>
      <w:szCs w:val="28"/>
      <w:lang w:val="es-CO" w:eastAsia="zh-CN"/>
    </w:rPr>
  </w:style>
  <w:style w:type="paragraph" w:styleId="Textoindependiente">
    <w:name w:val="Body Text"/>
    <w:basedOn w:val="Normal"/>
    <w:link w:val="TextoindependienteCar"/>
    <w:rsid w:val="004B5BD4"/>
    <w:pPr>
      <w:suppressAutoHyphens/>
      <w:spacing w:after="120" w:line="276" w:lineRule="auto"/>
    </w:pPr>
    <w:rPr>
      <w:rFonts w:ascii="Calibri" w:eastAsia="SimSun" w:hAnsi="Calibri" w:cs="font310"/>
      <w:kern w:val="1"/>
      <w:lang w:val="es-CO" w:eastAsia="zh-CN"/>
    </w:rPr>
  </w:style>
  <w:style w:type="character" w:customStyle="1" w:styleId="TextoindependienteCar">
    <w:name w:val="Texto independiente Car"/>
    <w:basedOn w:val="Fuentedeprrafopredeter"/>
    <w:link w:val="Textoindependiente"/>
    <w:rsid w:val="004B5BD4"/>
    <w:rPr>
      <w:rFonts w:ascii="Calibri" w:eastAsia="SimSun" w:hAnsi="Calibri" w:cs="font310"/>
      <w:kern w:val="1"/>
      <w:lang w:val="es-CO" w:eastAsia="zh-CN"/>
    </w:rPr>
  </w:style>
  <w:style w:type="paragraph" w:styleId="Lista">
    <w:name w:val="List"/>
    <w:basedOn w:val="Textoindependiente"/>
    <w:rsid w:val="004B5BD4"/>
    <w:rPr>
      <w:rFonts w:cs="Tahoma"/>
    </w:rPr>
  </w:style>
  <w:style w:type="paragraph" w:styleId="Descripcin">
    <w:name w:val="caption"/>
    <w:basedOn w:val="Normal"/>
    <w:qFormat/>
    <w:rsid w:val="004B5BD4"/>
    <w:pPr>
      <w:suppressLineNumbers/>
      <w:suppressAutoHyphens/>
      <w:spacing w:before="120" w:after="120" w:line="276" w:lineRule="auto"/>
    </w:pPr>
    <w:rPr>
      <w:rFonts w:ascii="Calibri" w:eastAsia="SimSun" w:hAnsi="Calibri" w:cs="Tahoma"/>
      <w:i/>
      <w:iCs/>
      <w:kern w:val="1"/>
      <w:sz w:val="24"/>
      <w:szCs w:val="24"/>
      <w:lang w:val="es-CO" w:eastAsia="zh-CN"/>
    </w:rPr>
  </w:style>
  <w:style w:type="paragraph" w:customStyle="1" w:styleId="ndice">
    <w:name w:val="Índice"/>
    <w:basedOn w:val="Normal"/>
    <w:rsid w:val="004B5BD4"/>
    <w:pPr>
      <w:suppressLineNumbers/>
      <w:suppressAutoHyphens/>
      <w:spacing w:after="200" w:line="276" w:lineRule="auto"/>
    </w:pPr>
    <w:rPr>
      <w:rFonts w:ascii="Calibri" w:eastAsia="SimSun" w:hAnsi="Calibri" w:cs="Tahoma"/>
      <w:kern w:val="1"/>
      <w:lang w:val="es-CO" w:eastAsia="zh-CN"/>
    </w:rPr>
  </w:style>
  <w:style w:type="paragraph" w:customStyle="1" w:styleId="Encabezado1">
    <w:name w:val="Encabezado1"/>
    <w:basedOn w:val="Normal"/>
    <w:next w:val="Textoindependiente"/>
    <w:rsid w:val="004B5BD4"/>
    <w:pPr>
      <w:keepNext/>
      <w:suppressAutoHyphens/>
      <w:spacing w:before="240" w:after="120" w:line="276" w:lineRule="auto"/>
    </w:pPr>
    <w:rPr>
      <w:rFonts w:ascii="Arial" w:eastAsia="SimSun" w:hAnsi="Arial" w:cs="Tahoma"/>
      <w:kern w:val="1"/>
      <w:sz w:val="28"/>
      <w:szCs w:val="28"/>
      <w:lang w:val="es-CO" w:eastAsia="zh-CN"/>
    </w:rPr>
  </w:style>
  <w:style w:type="paragraph" w:customStyle="1" w:styleId="Normal1">
    <w:name w:val="Normal1"/>
    <w:rsid w:val="004B5BD4"/>
    <w:pPr>
      <w:widowControl w:val="0"/>
      <w:suppressAutoHyphens/>
      <w:spacing w:after="200" w:line="276" w:lineRule="auto"/>
    </w:pPr>
    <w:rPr>
      <w:rFonts w:ascii="Calibri" w:eastAsia="SimSun" w:hAnsi="Calibri" w:cs="font310"/>
      <w:kern w:val="1"/>
      <w:lang w:val="es-CO" w:eastAsia="zh-CN"/>
    </w:rPr>
  </w:style>
  <w:style w:type="paragraph" w:customStyle="1" w:styleId="Textodeglobo1">
    <w:name w:val="Texto de globo1"/>
    <w:basedOn w:val="Normal"/>
    <w:rsid w:val="004B5BD4"/>
    <w:pPr>
      <w:suppressAutoHyphens/>
      <w:spacing w:after="200" w:line="276" w:lineRule="auto"/>
    </w:pPr>
    <w:rPr>
      <w:rFonts w:ascii="Calibri" w:eastAsia="SimSun" w:hAnsi="Calibri" w:cs="font310"/>
      <w:kern w:val="1"/>
      <w:lang w:val="es-CO" w:eastAsia="zh-CN"/>
    </w:rPr>
  </w:style>
  <w:style w:type="paragraph" w:styleId="NormalWeb">
    <w:name w:val="Normal (Web)"/>
    <w:basedOn w:val="Normal"/>
    <w:uiPriority w:val="99"/>
    <w:rsid w:val="004B5BD4"/>
    <w:pPr>
      <w:suppressAutoHyphens/>
      <w:spacing w:after="200" w:line="276" w:lineRule="auto"/>
    </w:pPr>
    <w:rPr>
      <w:rFonts w:ascii="Calibri" w:eastAsia="SimSun" w:hAnsi="Calibri" w:cs="font310"/>
      <w:kern w:val="1"/>
      <w:lang w:val="es-CO" w:eastAsia="zh-CN"/>
    </w:rPr>
  </w:style>
  <w:style w:type="paragraph" w:customStyle="1" w:styleId="Prrafodelista1">
    <w:name w:val="Párrafo de lista1"/>
    <w:basedOn w:val="Normal"/>
    <w:rsid w:val="004B5BD4"/>
    <w:pPr>
      <w:suppressAutoHyphens/>
      <w:spacing w:after="200" w:line="276" w:lineRule="auto"/>
    </w:pPr>
    <w:rPr>
      <w:rFonts w:ascii="Calibri" w:eastAsia="SimSun" w:hAnsi="Calibri" w:cs="font310"/>
      <w:kern w:val="1"/>
      <w:lang w:val="es-CO" w:eastAsia="zh-CN"/>
    </w:rPr>
  </w:style>
  <w:style w:type="paragraph" w:customStyle="1" w:styleId="ListParagraph1">
    <w:name w:val="List Paragraph1"/>
    <w:basedOn w:val="Normal"/>
    <w:rsid w:val="004B5BD4"/>
    <w:pPr>
      <w:suppressAutoHyphens/>
      <w:spacing w:after="200" w:line="276" w:lineRule="auto"/>
    </w:pPr>
    <w:rPr>
      <w:rFonts w:ascii="Calibri" w:eastAsia="SimSun" w:hAnsi="Calibri" w:cs="font310"/>
      <w:kern w:val="1"/>
      <w:lang w:val="es-CO" w:eastAsia="zh-CN"/>
    </w:rPr>
  </w:style>
  <w:style w:type="paragraph" w:styleId="Textodeglobo">
    <w:name w:val="Balloon Text"/>
    <w:basedOn w:val="Normal"/>
    <w:link w:val="TextodegloboCar2"/>
    <w:rsid w:val="004B5BD4"/>
    <w:pPr>
      <w:suppressAutoHyphens/>
      <w:spacing w:after="0" w:line="240" w:lineRule="auto"/>
    </w:pPr>
    <w:rPr>
      <w:rFonts w:ascii="Tahoma" w:eastAsia="SimSun" w:hAnsi="Tahoma" w:cs="Times New Roman"/>
      <w:kern w:val="1"/>
      <w:sz w:val="16"/>
      <w:szCs w:val="16"/>
      <w:lang w:val="x-none" w:eastAsia="zh-CN"/>
    </w:rPr>
  </w:style>
  <w:style w:type="character" w:customStyle="1" w:styleId="TextodegloboCar2">
    <w:name w:val="Texto de globo Car2"/>
    <w:basedOn w:val="Fuentedeprrafopredeter"/>
    <w:link w:val="Textodeglobo"/>
    <w:rsid w:val="004B5BD4"/>
    <w:rPr>
      <w:rFonts w:ascii="Tahoma" w:eastAsia="SimSun" w:hAnsi="Tahoma" w:cs="Times New Roman"/>
      <w:kern w:val="1"/>
      <w:sz w:val="16"/>
      <w:szCs w:val="16"/>
      <w:lang w:val="x-none" w:eastAsia="zh-CN"/>
    </w:rPr>
  </w:style>
  <w:style w:type="paragraph" w:styleId="Sinespaciado">
    <w:name w:val="No Spacing"/>
    <w:link w:val="SinespaciadoCar"/>
    <w:uiPriority w:val="99"/>
    <w:qFormat/>
    <w:rsid w:val="004B5BD4"/>
    <w:pPr>
      <w:suppressAutoHyphens/>
      <w:spacing w:after="0" w:line="240" w:lineRule="auto"/>
    </w:pPr>
    <w:rPr>
      <w:rFonts w:ascii="Calibri" w:eastAsia="Calibri" w:hAnsi="Calibri" w:cs="Calibri"/>
      <w:kern w:val="1"/>
      <w:lang w:val="es-CO" w:eastAsia="zh-CN"/>
    </w:rPr>
  </w:style>
  <w:style w:type="character" w:customStyle="1" w:styleId="SinespaciadoCar">
    <w:name w:val="Sin espaciado Car"/>
    <w:link w:val="Sinespaciado"/>
    <w:uiPriority w:val="99"/>
    <w:rsid w:val="002B1511"/>
    <w:rPr>
      <w:rFonts w:ascii="Calibri" w:eastAsia="Calibri" w:hAnsi="Calibri" w:cs="Calibri"/>
      <w:kern w:val="1"/>
      <w:lang w:val="es-CO" w:eastAsia="zh-CN"/>
    </w:rPr>
  </w:style>
  <w:style w:type="paragraph" w:customStyle="1" w:styleId="CM36">
    <w:name w:val="CM36"/>
    <w:basedOn w:val="Normal1"/>
    <w:next w:val="Normal1"/>
    <w:rsid w:val="004B5BD4"/>
    <w:pPr>
      <w:widowControl/>
      <w:suppressAutoHyphens w:val="0"/>
      <w:autoSpaceDE w:val="0"/>
      <w:spacing w:after="0" w:line="240" w:lineRule="auto"/>
    </w:pPr>
    <w:rPr>
      <w:rFonts w:ascii="Arial" w:eastAsia="Times New Roman" w:hAnsi="Arial" w:cs="Arial"/>
      <w:sz w:val="24"/>
      <w:szCs w:val="24"/>
    </w:rPr>
  </w:style>
  <w:style w:type="paragraph" w:styleId="Prrafodelista">
    <w:name w:val="List Paragraph"/>
    <w:basedOn w:val="Normal"/>
    <w:link w:val="PrrafodelistaCar"/>
    <w:uiPriority w:val="34"/>
    <w:qFormat/>
    <w:rsid w:val="004B5BD4"/>
    <w:pPr>
      <w:spacing w:after="200" w:line="276" w:lineRule="auto"/>
      <w:ind w:left="720"/>
      <w:contextualSpacing/>
    </w:pPr>
    <w:rPr>
      <w:rFonts w:ascii="Calibri" w:eastAsia="Calibri" w:hAnsi="Calibri" w:cs="Times New Roman"/>
      <w:kern w:val="1"/>
      <w:lang w:val="es-CO" w:eastAsia="zh-CN"/>
    </w:rPr>
  </w:style>
  <w:style w:type="character" w:customStyle="1" w:styleId="PrrafodelistaCar">
    <w:name w:val="Párrafo de lista Car"/>
    <w:link w:val="Prrafodelista"/>
    <w:uiPriority w:val="34"/>
    <w:rsid w:val="004B5BD4"/>
    <w:rPr>
      <w:rFonts w:ascii="Calibri" w:eastAsia="Calibri" w:hAnsi="Calibri" w:cs="Times New Roman"/>
      <w:kern w:val="1"/>
      <w:lang w:val="es-CO" w:eastAsia="zh-CN"/>
    </w:rPr>
  </w:style>
  <w:style w:type="paragraph" w:customStyle="1" w:styleId="Sinespaciado1">
    <w:name w:val="Sin espaciado1"/>
    <w:rsid w:val="004B5BD4"/>
    <w:pPr>
      <w:suppressAutoHyphens/>
      <w:spacing w:after="0" w:line="240" w:lineRule="auto"/>
      <w:jc w:val="both"/>
    </w:pPr>
    <w:rPr>
      <w:rFonts w:ascii="Arial" w:eastAsia="Times New Roman" w:hAnsi="Arial" w:cs="Arial"/>
      <w:kern w:val="1"/>
      <w:sz w:val="24"/>
      <w:szCs w:val="24"/>
      <w:lang w:val="es-MX" w:eastAsia="zh-CN"/>
    </w:rPr>
  </w:style>
  <w:style w:type="paragraph" w:customStyle="1" w:styleId="Textocomentario1">
    <w:name w:val="Texto comentario1"/>
    <w:basedOn w:val="Normal"/>
    <w:rsid w:val="004B5BD4"/>
    <w:pPr>
      <w:suppressAutoHyphens/>
      <w:spacing w:after="200" w:line="276" w:lineRule="auto"/>
    </w:pPr>
    <w:rPr>
      <w:rFonts w:ascii="Calibri" w:eastAsia="SimSun" w:hAnsi="Calibri" w:cs="font310"/>
      <w:kern w:val="1"/>
      <w:sz w:val="20"/>
      <w:szCs w:val="20"/>
      <w:lang w:val="es-CO" w:eastAsia="zh-CN"/>
    </w:rPr>
  </w:style>
  <w:style w:type="paragraph" w:styleId="Textocomentario">
    <w:name w:val="annotation text"/>
    <w:basedOn w:val="Normal"/>
    <w:link w:val="TextocomentarioCar1"/>
    <w:uiPriority w:val="99"/>
    <w:semiHidden/>
    <w:unhideWhenUsed/>
    <w:rsid w:val="004B5BD4"/>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4B5BD4"/>
    <w:rPr>
      <w:sz w:val="20"/>
      <w:szCs w:val="20"/>
    </w:rPr>
  </w:style>
  <w:style w:type="paragraph" w:styleId="Asuntodelcomentario">
    <w:name w:val="annotation subject"/>
    <w:basedOn w:val="Textocomentario1"/>
    <w:next w:val="Textocomentario1"/>
    <w:link w:val="AsuntodelcomentarioCar1"/>
    <w:rsid w:val="004B5BD4"/>
    <w:rPr>
      <w:b/>
      <w:bCs/>
    </w:rPr>
  </w:style>
  <w:style w:type="character" w:customStyle="1" w:styleId="AsuntodelcomentarioCar1">
    <w:name w:val="Asunto del comentario Car1"/>
    <w:basedOn w:val="TextocomentarioCar1"/>
    <w:link w:val="Asuntodelcomentario"/>
    <w:rsid w:val="004B5BD4"/>
    <w:rPr>
      <w:rFonts w:ascii="Calibri" w:eastAsia="SimSun" w:hAnsi="Calibri" w:cs="font310"/>
      <w:b/>
      <w:bCs/>
      <w:kern w:val="1"/>
      <w:sz w:val="20"/>
      <w:szCs w:val="20"/>
      <w:lang w:val="es-CO" w:eastAsia="zh-CN"/>
    </w:rPr>
  </w:style>
  <w:style w:type="paragraph" w:styleId="Textonotapie">
    <w:name w:val="footnote text"/>
    <w:basedOn w:val="Normal"/>
    <w:link w:val="TextonotapieCar1"/>
    <w:rsid w:val="004B5BD4"/>
    <w:pPr>
      <w:suppressAutoHyphens/>
      <w:spacing w:after="200" w:line="276" w:lineRule="auto"/>
    </w:pPr>
    <w:rPr>
      <w:rFonts w:ascii="Calibri" w:eastAsia="SimSun" w:hAnsi="Calibri" w:cs="font310"/>
      <w:kern w:val="1"/>
      <w:sz w:val="20"/>
      <w:szCs w:val="20"/>
      <w:lang w:val="es-CO" w:eastAsia="zh-CN"/>
    </w:rPr>
  </w:style>
  <w:style w:type="character" w:customStyle="1" w:styleId="TextonotapieCar1">
    <w:name w:val="Texto nota pie Car1"/>
    <w:basedOn w:val="Fuentedeprrafopredeter"/>
    <w:link w:val="Textonotapie"/>
    <w:rsid w:val="004B5BD4"/>
    <w:rPr>
      <w:rFonts w:ascii="Calibri" w:eastAsia="SimSun" w:hAnsi="Calibri" w:cs="font310"/>
      <w:kern w:val="1"/>
      <w:sz w:val="20"/>
      <w:szCs w:val="20"/>
      <w:lang w:val="es-CO" w:eastAsia="zh-CN"/>
    </w:rPr>
  </w:style>
  <w:style w:type="paragraph" w:customStyle="1" w:styleId="Contenidodelmarco">
    <w:name w:val="Contenido del marco"/>
    <w:basedOn w:val="Textoindependiente"/>
    <w:rsid w:val="004B5BD4"/>
  </w:style>
  <w:style w:type="paragraph" w:customStyle="1" w:styleId="Contenidodelatabla">
    <w:name w:val="Contenido de la tabla"/>
    <w:basedOn w:val="Normal"/>
    <w:rsid w:val="004B5BD4"/>
    <w:pPr>
      <w:suppressLineNumbers/>
      <w:suppressAutoHyphens/>
      <w:spacing w:after="200" w:line="276" w:lineRule="auto"/>
    </w:pPr>
    <w:rPr>
      <w:rFonts w:ascii="Calibri" w:eastAsia="SimSun" w:hAnsi="Calibri" w:cs="font310"/>
      <w:kern w:val="1"/>
      <w:lang w:val="es-CO" w:eastAsia="zh-CN"/>
    </w:rPr>
  </w:style>
  <w:style w:type="paragraph" w:customStyle="1" w:styleId="Encabezadodelatabla">
    <w:name w:val="Encabezado de la tabla"/>
    <w:basedOn w:val="Contenidodelatabla"/>
    <w:rsid w:val="004B5BD4"/>
    <w:pPr>
      <w:jc w:val="center"/>
    </w:pPr>
    <w:rPr>
      <w:b/>
      <w:bCs/>
    </w:rPr>
  </w:style>
  <w:style w:type="paragraph" w:customStyle="1" w:styleId="Textoindependiente31">
    <w:name w:val="Texto independiente 31"/>
    <w:basedOn w:val="Normal"/>
    <w:rsid w:val="004B5BD4"/>
    <w:pPr>
      <w:suppressAutoHyphens/>
      <w:spacing w:after="200" w:line="276" w:lineRule="auto"/>
    </w:pPr>
    <w:rPr>
      <w:rFonts w:ascii="Arial" w:eastAsia="SimSun" w:hAnsi="Arial" w:cs="Arial"/>
      <w:b/>
      <w:bCs/>
      <w:kern w:val="1"/>
      <w:sz w:val="28"/>
      <w:lang w:val="es-CO" w:eastAsia="zh-CN"/>
    </w:rPr>
  </w:style>
  <w:style w:type="paragraph" w:customStyle="1" w:styleId="Textosinformato1">
    <w:name w:val="Texto sin formato1"/>
    <w:basedOn w:val="Normal"/>
    <w:rsid w:val="004B5BD4"/>
    <w:pPr>
      <w:suppressAutoHyphens/>
      <w:spacing w:after="200" w:line="276" w:lineRule="auto"/>
    </w:pPr>
    <w:rPr>
      <w:rFonts w:ascii="Courier New" w:eastAsia="SimSun" w:hAnsi="Courier New" w:cs="Courier New"/>
      <w:kern w:val="1"/>
      <w:sz w:val="20"/>
      <w:szCs w:val="20"/>
      <w:lang w:val="es-CO" w:eastAsia="zh-CN"/>
    </w:rPr>
  </w:style>
  <w:style w:type="paragraph" w:styleId="Subttulo">
    <w:name w:val="Subtitle"/>
    <w:basedOn w:val="Encabezado1"/>
    <w:next w:val="Textoindependiente"/>
    <w:link w:val="SubttuloCar"/>
    <w:qFormat/>
    <w:rsid w:val="004B5BD4"/>
    <w:pPr>
      <w:jc w:val="center"/>
    </w:pPr>
    <w:rPr>
      <w:i/>
      <w:iCs/>
    </w:rPr>
  </w:style>
  <w:style w:type="character" w:customStyle="1" w:styleId="SubttuloCar">
    <w:name w:val="Subtítulo Car"/>
    <w:basedOn w:val="Fuentedeprrafopredeter"/>
    <w:link w:val="Subttulo"/>
    <w:rsid w:val="004B5BD4"/>
    <w:rPr>
      <w:rFonts w:ascii="Arial" w:eastAsia="SimSun" w:hAnsi="Arial" w:cs="Tahoma"/>
      <w:i/>
      <w:iCs/>
      <w:kern w:val="1"/>
      <w:sz w:val="28"/>
      <w:szCs w:val="28"/>
      <w:lang w:val="es-CO" w:eastAsia="zh-CN"/>
    </w:rPr>
  </w:style>
  <w:style w:type="paragraph" w:customStyle="1" w:styleId="Textosinformato2">
    <w:name w:val="Texto sin formato2"/>
    <w:basedOn w:val="Normal"/>
    <w:rsid w:val="004B5BD4"/>
    <w:pPr>
      <w:suppressAutoHyphens/>
      <w:spacing w:after="200" w:line="276" w:lineRule="auto"/>
    </w:pPr>
    <w:rPr>
      <w:rFonts w:ascii="Courier New" w:eastAsia="SimSun" w:hAnsi="Courier New" w:cs="Courier New"/>
      <w:kern w:val="1"/>
      <w:sz w:val="20"/>
      <w:szCs w:val="20"/>
      <w:lang w:val="es-CO" w:eastAsia="zh-CN"/>
    </w:rPr>
  </w:style>
  <w:style w:type="paragraph" w:customStyle="1" w:styleId="Textoindependiente21">
    <w:name w:val="Texto independiente 21"/>
    <w:basedOn w:val="Normal"/>
    <w:rsid w:val="004B5BD4"/>
    <w:pPr>
      <w:suppressAutoHyphens/>
      <w:spacing w:after="200" w:line="276" w:lineRule="auto"/>
      <w:jc w:val="both"/>
    </w:pPr>
    <w:rPr>
      <w:rFonts w:ascii="Arial" w:eastAsia="SimSun" w:hAnsi="Arial" w:cs="Arial"/>
      <w:kern w:val="1"/>
      <w:sz w:val="28"/>
      <w:lang w:val="es-CO" w:eastAsia="zh-CN"/>
    </w:rPr>
  </w:style>
  <w:style w:type="paragraph" w:customStyle="1" w:styleId="Encabezado2">
    <w:name w:val="Encabezado2"/>
    <w:basedOn w:val="Normal"/>
    <w:next w:val="Textoindependiente"/>
    <w:rsid w:val="004B5BD4"/>
    <w:pPr>
      <w:keepNext/>
      <w:suppressAutoHyphens/>
      <w:spacing w:before="240" w:after="120" w:line="276" w:lineRule="auto"/>
    </w:pPr>
    <w:rPr>
      <w:rFonts w:ascii="Arial" w:eastAsia="SimSun" w:hAnsi="Arial" w:cs="Tahoma"/>
      <w:kern w:val="1"/>
      <w:sz w:val="28"/>
      <w:szCs w:val="28"/>
      <w:lang w:val="es-CO" w:eastAsia="zh-CN"/>
    </w:rPr>
  </w:style>
  <w:style w:type="paragraph" w:customStyle="1" w:styleId="Epgrafe1">
    <w:name w:val="Epígrafe1"/>
    <w:basedOn w:val="Normal"/>
    <w:rsid w:val="004B5BD4"/>
    <w:pPr>
      <w:suppressLineNumbers/>
      <w:suppressAutoHyphens/>
      <w:spacing w:before="120" w:after="120" w:line="276" w:lineRule="auto"/>
    </w:pPr>
    <w:rPr>
      <w:rFonts w:ascii="Calibri" w:eastAsia="SimSun" w:hAnsi="Calibri" w:cs="Tahoma"/>
      <w:i/>
      <w:iCs/>
      <w:kern w:val="1"/>
      <w:sz w:val="24"/>
      <w:szCs w:val="24"/>
      <w:lang w:val="es-CO" w:eastAsia="zh-CN"/>
    </w:rPr>
  </w:style>
  <w:style w:type="paragraph" w:customStyle="1" w:styleId="Encabezado3">
    <w:name w:val="Encabezado3"/>
    <w:basedOn w:val="Normal"/>
    <w:next w:val="Subttulo"/>
    <w:rsid w:val="004B5BD4"/>
    <w:pPr>
      <w:suppressAutoHyphens/>
      <w:spacing w:after="200" w:line="276" w:lineRule="auto"/>
      <w:jc w:val="center"/>
    </w:pPr>
    <w:rPr>
      <w:rFonts w:ascii="Tahoma" w:eastAsia="SimSun" w:hAnsi="Tahoma" w:cs="Tahoma"/>
      <w:b/>
      <w:kern w:val="1"/>
      <w:sz w:val="28"/>
      <w:szCs w:val="20"/>
      <w:lang w:val="es-CO" w:eastAsia="zh-CN"/>
    </w:rPr>
  </w:style>
  <w:style w:type="paragraph" w:customStyle="1" w:styleId="Epgrafe2">
    <w:name w:val="Epígrafe2"/>
    <w:basedOn w:val="Normal"/>
    <w:rsid w:val="004B5BD4"/>
    <w:pPr>
      <w:suppressLineNumbers/>
      <w:suppressAutoHyphens/>
      <w:spacing w:before="120" w:after="120" w:line="276" w:lineRule="auto"/>
    </w:pPr>
    <w:rPr>
      <w:rFonts w:ascii="Calibri" w:eastAsia="SimSun" w:hAnsi="Calibri" w:cs="Mangal"/>
      <w:i/>
      <w:iCs/>
      <w:kern w:val="1"/>
      <w:sz w:val="24"/>
      <w:szCs w:val="24"/>
      <w:lang w:val="es-CO" w:eastAsia="zh-CN"/>
    </w:rPr>
  </w:style>
  <w:style w:type="paragraph" w:customStyle="1" w:styleId="Encabezado4">
    <w:name w:val="Encabezado4"/>
    <w:basedOn w:val="Normal"/>
    <w:next w:val="Textoindependiente"/>
    <w:rsid w:val="004B5BD4"/>
    <w:pPr>
      <w:keepNext/>
      <w:suppressAutoHyphens/>
      <w:spacing w:before="240" w:after="120" w:line="276" w:lineRule="auto"/>
    </w:pPr>
    <w:rPr>
      <w:rFonts w:ascii="Arial" w:eastAsia="Arial Unicode MS" w:hAnsi="Arial" w:cs="Mangal"/>
      <w:kern w:val="1"/>
      <w:sz w:val="28"/>
      <w:szCs w:val="28"/>
      <w:lang w:val="es-CO" w:eastAsia="zh-CN"/>
    </w:rPr>
  </w:style>
  <w:style w:type="paragraph" w:customStyle="1" w:styleId="Epgrafe3">
    <w:name w:val="Epígrafe3"/>
    <w:basedOn w:val="Normal"/>
    <w:rsid w:val="004B5BD4"/>
    <w:pPr>
      <w:suppressLineNumbers/>
      <w:suppressAutoHyphens/>
      <w:spacing w:before="120" w:after="120" w:line="276" w:lineRule="auto"/>
    </w:pPr>
    <w:rPr>
      <w:rFonts w:ascii="Calibri" w:eastAsia="SimSun" w:hAnsi="Calibri" w:cs="Mangal"/>
      <w:i/>
      <w:iCs/>
      <w:kern w:val="1"/>
      <w:sz w:val="24"/>
      <w:szCs w:val="24"/>
      <w:lang w:val="es-CO" w:eastAsia="zh-CN"/>
    </w:rPr>
  </w:style>
  <w:style w:type="paragraph" w:customStyle="1" w:styleId="Encabezado5">
    <w:name w:val="Encabezado5"/>
    <w:basedOn w:val="Normal"/>
    <w:next w:val="Textoindependiente"/>
    <w:rsid w:val="004B5BD4"/>
    <w:pPr>
      <w:keepNext/>
      <w:suppressAutoHyphens/>
      <w:spacing w:before="240" w:after="120" w:line="276" w:lineRule="auto"/>
    </w:pPr>
    <w:rPr>
      <w:rFonts w:ascii="Arial" w:eastAsia="Arial Unicode MS" w:hAnsi="Arial" w:cs="Mangal"/>
      <w:kern w:val="1"/>
      <w:sz w:val="28"/>
      <w:szCs w:val="28"/>
      <w:lang w:val="es-CO" w:eastAsia="zh-CN"/>
    </w:rPr>
  </w:style>
  <w:style w:type="paragraph" w:customStyle="1" w:styleId="Epgrafe4">
    <w:name w:val="Epígrafe4"/>
    <w:basedOn w:val="Normal"/>
    <w:rsid w:val="004B5BD4"/>
    <w:pPr>
      <w:suppressLineNumbers/>
      <w:suppressAutoHyphens/>
      <w:spacing w:before="120" w:after="120" w:line="276" w:lineRule="auto"/>
    </w:pPr>
    <w:rPr>
      <w:rFonts w:ascii="Calibri" w:eastAsia="SimSun" w:hAnsi="Calibri" w:cs="Mangal"/>
      <w:i/>
      <w:iCs/>
      <w:kern w:val="1"/>
      <w:sz w:val="24"/>
      <w:szCs w:val="24"/>
      <w:lang w:val="es-CO" w:eastAsia="zh-CN"/>
    </w:rPr>
  </w:style>
  <w:style w:type="paragraph" w:customStyle="1" w:styleId="Encabezado6">
    <w:name w:val="Encabezado6"/>
    <w:basedOn w:val="Normal"/>
    <w:next w:val="Textoindependiente"/>
    <w:rsid w:val="004B5BD4"/>
    <w:pPr>
      <w:keepNext/>
      <w:suppressAutoHyphens/>
      <w:spacing w:before="240" w:after="120" w:line="276" w:lineRule="auto"/>
    </w:pPr>
    <w:rPr>
      <w:rFonts w:ascii="Arial" w:eastAsia="Arial Unicode MS" w:hAnsi="Arial" w:cs="Mangal"/>
      <w:kern w:val="1"/>
      <w:sz w:val="28"/>
      <w:szCs w:val="28"/>
      <w:lang w:val="es-CO" w:eastAsia="zh-CN"/>
    </w:rPr>
  </w:style>
  <w:style w:type="paragraph" w:customStyle="1" w:styleId="Epgrafe5">
    <w:name w:val="Epígrafe5"/>
    <w:basedOn w:val="Normal"/>
    <w:rsid w:val="004B5BD4"/>
    <w:pPr>
      <w:suppressLineNumbers/>
      <w:suppressAutoHyphens/>
      <w:spacing w:before="120" w:after="120" w:line="276" w:lineRule="auto"/>
    </w:pPr>
    <w:rPr>
      <w:rFonts w:ascii="Calibri" w:eastAsia="SimSun" w:hAnsi="Calibri" w:cs="Mangal"/>
      <w:i/>
      <w:iCs/>
      <w:kern w:val="1"/>
      <w:sz w:val="24"/>
      <w:szCs w:val="24"/>
      <w:lang w:val="es-CO" w:eastAsia="zh-CN"/>
    </w:rPr>
  </w:style>
  <w:style w:type="paragraph" w:customStyle="1" w:styleId="Encabezado7">
    <w:name w:val="Encabezado7"/>
    <w:basedOn w:val="Normal"/>
    <w:next w:val="Textoindependiente"/>
    <w:rsid w:val="004B5BD4"/>
    <w:pPr>
      <w:keepNext/>
      <w:suppressAutoHyphens/>
      <w:spacing w:before="240" w:after="120" w:line="276" w:lineRule="auto"/>
    </w:pPr>
    <w:rPr>
      <w:rFonts w:ascii="Arial" w:eastAsia="Arial Unicode MS" w:hAnsi="Arial" w:cs="Mangal"/>
      <w:kern w:val="1"/>
      <w:sz w:val="28"/>
      <w:szCs w:val="28"/>
      <w:lang w:val="es-CO" w:eastAsia="zh-CN"/>
    </w:rPr>
  </w:style>
  <w:style w:type="paragraph" w:customStyle="1" w:styleId="Epgrafe6">
    <w:name w:val="Epígrafe6"/>
    <w:basedOn w:val="Normal"/>
    <w:rsid w:val="004B5BD4"/>
    <w:pPr>
      <w:suppressLineNumbers/>
      <w:suppressAutoHyphens/>
      <w:spacing w:before="120" w:after="120" w:line="276" w:lineRule="auto"/>
    </w:pPr>
    <w:rPr>
      <w:rFonts w:ascii="Calibri" w:eastAsia="SimSun" w:hAnsi="Calibri" w:cs="Mangal"/>
      <w:i/>
      <w:iCs/>
      <w:kern w:val="1"/>
      <w:sz w:val="24"/>
      <w:szCs w:val="24"/>
      <w:lang w:val="es-CO" w:eastAsia="zh-CN"/>
    </w:rPr>
  </w:style>
  <w:style w:type="paragraph" w:customStyle="1" w:styleId="Encabezado8">
    <w:name w:val="Encabezado8"/>
    <w:basedOn w:val="Normal"/>
    <w:next w:val="Textoindependiente"/>
    <w:rsid w:val="004B5BD4"/>
    <w:pPr>
      <w:keepNext/>
      <w:suppressAutoHyphens/>
      <w:spacing w:before="240" w:after="120" w:line="276" w:lineRule="auto"/>
    </w:pPr>
    <w:rPr>
      <w:rFonts w:ascii="Arial" w:eastAsia="Arial Unicode MS" w:hAnsi="Arial" w:cs="Mangal"/>
      <w:kern w:val="1"/>
      <w:sz w:val="28"/>
      <w:szCs w:val="28"/>
      <w:lang w:val="es-CO" w:eastAsia="zh-CN"/>
    </w:rPr>
  </w:style>
  <w:style w:type="paragraph" w:customStyle="1" w:styleId="Epgrafe7">
    <w:name w:val="Epígrafe7"/>
    <w:basedOn w:val="Normal"/>
    <w:rsid w:val="004B5BD4"/>
    <w:pPr>
      <w:suppressLineNumbers/>
      <w:suppressAutoHyphens/>
      <w:spacing w:before="120" w:after="120" w:line="276" w:lineRule="auto"/>
    </w:pPr>
    <w:rPr>
      <w:rFonts w:ascii="Calibri" w:eastAsia="SimSun" w:hAnsi="Calibri" w:cs="Mangal"/>
      <w:i/>
      <w:iCs/>
      <w:kern w:val="1"/>
      <w:sz w:val="24"/>
      <w:szCs w:val="24"/>
      <w:lang w:val="es-CO" w:eastAsia="zh-CN"/>
    </w:rPr>
  </w:style>
  <w:style w:type="paragraph" w:customStyle="1" w:styleId="Encabezado9">
    <w:name w:val="Encabezado9"/>
    <w:basedOn w:val="Normal"/>
    <w:next w:val="Textoindependiente"/>
    <w:rsid w:val="004B5BD4"/>
    <w:pPr>
      <w:keepNext/>
      <w:suppressAutoHyphens/>
      <w:spacing w:before="240" w:after="120" w:line="276" w:lineRule="auto"/>
    </w:pPr>
    <w:rPr>
      <w:rFonts w:ascii="Arial" w:eastAsia="Arial Unicode MS" w:hAnsi="Arial" w:cs="Mangal"/>
      <w:kern w:val="1"/>
      <w:sz w:val="28"/>
      <w:szCs w:val="28"/>
      <w:lang w:val="es-CO" w:eastAsia="zh-CN"/>
    </w:rPr>
  </w:style>
  <w:style w:type="paragraph" w:customStyle="1" w:styleId="Epgrafe8">
    <w:name w:val="Epígrafe8"/>
    <w:basedOn w:val="Normal"/>
    <w:rsid w:val="004B5BD4"/>
    <w:pPr>
      <w:suppressLineNumbers/>
      <w:suppressAutoHyphens/>
      <w:spacing w:before="120" w:after="120" w:line="276" w:lineRule="auto"/>
    </w:pPr>
    <w:rPr>
      <w:rFonts w:ascii="Calibri" w:eastAsia="SimSun" w:hAnsi="Calibri" w:cs="Mangal"/>
      <w:i/>
      <w:iCs/>
      <w:kern w:val="1"/>
      <w:sz w:val="24"/>
      <w:szCs w:val="24"/>
      <w:lang w:val="es-CO" w:eastAsia="zh-CN"/>
    </w:rPr>
  </w:style>
  <w:style w:type="paragraph" w:customStyle="1" w:styleId="Encabezado10">
    <w:name w:val="Encabezado10"/>
    <w:basedOn w:val="Normal"/>
    <w:next w:val="Textoindependiente"/>
    <w:rsid w:val="004B5BD4"/>
    <w:pPr>
      <w:keepNext/>
      <w:suppressAutoHyphens/>
      <w:spacing w:before="240" w:after="120" w:line="276" w:lineRule="auto"/>
    </w:pPr>
    <w:rPr>
      <w:rFonts w:ascii="Arial" w:eastAsia="Arial Unicode MS" w:hAnsi="Arial" w:cs="Mangal"/>
      <w:kern w:val="1"/>
      <w:sz w:val="28"/>
      <w:szCs w:val="28"/>
      <w:lang w:val="es-CO" w:eastAsia="zh-CN"/>
    </w:rPr>
  </w:style>
  <w:style w:type="paragraph" w:customStyle="1" w:styleId="Epgrafe9">
    <w:name w:val="Epígrafe9"/>
    <w:basedOn w:val="Normal"/>
    <w:rsid w:val="004B5BD4"/>
    <w:pPr>
      <w:suppressLineNumbers/>
      <w:suppressAutoHyphens/>
      <w:spacing w:before="120" w:after="120" w:line="276" w:lineRule="auto"/>
    </w:pPr>
    <w:rPr>
      <w:rFonts w:ascii="Calibri" w:eastAsia="SimSun" w:hAnsi="Calibri" w:cs="Mangal"/>
      <w:i/>
      <w:iCs/>
      <w:kern w:val="1"/>
      <w:sz w:val="24"/>
      <w:szCs w:val="24"/>
      <w:lang w:val="es-CO" w:eastAsia="zh-CN"/>
    </w:rPr>
  </w:style>
  <w:style w:type="paragraph" w:customStyle="1" w:styleId="Encabezado11">
    <w:name w:val="Encabezado11"/>
    <w:basedOn w:val="Normal"/>
    <w:next w:val="Textoindependiente"/>
    <w:rsid w:val="004B5BD4"/>
    <w:pPr>
      <w:keepNext/>
      <w:suppressAutoHyphens/>
      <w:spacing w:before="240" w:after="120" w:line="276" w:lineRule="auto"/>
    </w:pPr>
    <w:rPr>
      <w:rFonts w:ascii="Arial" w:eastAsia="Arial Unicode MS" w:hAnsi="Arial" w:cs="Mangal"/>
      <w:kern w:val="1"/>
      <w:sz w:val="28"/>
      <w:szCs w:val="28"/>
      <w:lang w:val="es-CO" w:eastAsia="zh-CN"/>
    </w:rPr>
  </w:style>
  <w:style w:type="paragraph" w:customStyle="1" w:styleId="Epgrafe10">
    <w:name w:val="Epígrafe10"/>
    <w:basedOn w:val="Normal"/>
    <w:rsid w:val="004B5BD4"/>
    <w:pPr>
      <w:suppressLineNumbers/>
      <w:suppressAutoHyphens/>
      <w:spacing w:before="120" w:after="120" w:line="276" w:lineRule="auto"/>
    </w:pPr>
    <w:rPr>
      <w:rFonts w:ascii="Calibri" w:eastAsia="SimSun" w:hAnsi="Calibri" w:cs="Mangal"/>
      <w:i/>
      <w:iCs/>
      <w:kern w:val="1"/>
      <w:sz w:val="24"/>
      <w:szCs w:val="24"/>
      <w:lang w:val="es-CO" w:eastAsia="zh-CN"/>
    </w:rPr>
  </w:style>
  <w:style w:type="paragraph" w:customStyle="1" w:styleId="Encabezado12">
    <w:name w:val="Encabezado12"/>
    <w:basedOn w:val="Normal"/>
    <w:next w:val="Textoindependiente"/>
    <w:rsid w:val="004B5BD4"/>
    <w:pPr>
      <w:keepNext/>
      <w:suppressAutoHyphens/>
      <w:spacing w:before="240" w:after="120" w:line="276" w:lineRule="auto"/>
    </w:pPr>
    <w:rPr>
      <w:rFonts w:ascii="Arial" w:eastAsia="Arial Unicode MS" w:hAnsi="Arial" w:cs="Mangal"/>
      <w:kern w:val="1"/>
      <w:sz w:val="28"/>
      <w:szCs w:val="28"/>
      <w:lang w:val="es-CO" w:eastAsia="zh-CN"/>
    </w:rPr>
  </w:style>
  <w:style w:type="paragraph" w:customStyle="1" w:styleId="Epgrafe11">
    <w:name w:val="Epígrafe11"/>
    <w:basedOn w:val="Normal"/>
    <w:rsid w:val="004B5BD4"/>
    <w:pPr>
      <w:suppressLineNumbers/>
      <w:suppressAutoHyphens/>
      <w:spacing w:before="120" w:after="120" w:line="276" w:lineRule="auto"/>
    </w:pPr>
    <w:rPr>
      <w:rFonts w:ascii="Calibri" w:eastAsia="SimSun" w:hAnsi="Calibri" w:cs="Mangal"/>
      <w:i/>
      <w:iCs/>
      <w:kern w:val="1"/>
      <w:sz w:val="24"/>
      <w:szCs w:val="24"/>
      <w:lang w:val="es-CO" w:eastAsia="zh-CN"/>
    </w:rPr>
  </w:style>
  <w:style w:type="paragraph" w:customStyle="1" w:styleId="Encabezado13">
    <w:name w:val="Encabezado13"/>
    <w:basedOn w:val="Normal"/>
    <w:next w:val="Textoindependiente"/>
    <w:rsid w:val="004B5BD4"/>
    <w:pPr>
      <w:keepNext/>
      <w:suppressAutoHyphens/>
      <w:spacing w:before="240" w:after="120" w:line="276" w:lineRule="auto"/>
    </w:pPr>
    <w:rPr>
      <w:rFonts w:ascii="Arial" w:eastAsia="Arial Unicode MS" w:hAnsi="Arial" w:cs="Mangal"/>
      <w:kern w:val="1"/>
      <w:sz w:val="28"/>
      <w:szCs w:val="28"/>
      <w:lang w:val="es-CO" w:eastAsia="zh-CN"/>
    </w:rPr>
  </w:style>
  <w:style w:type="paragraph" w:customStyle="1" w:styleId="Epgrafe12">
    <w:name w:val="Epígrafe12"/>
    <w:basedOn w:val="Normal"/>
    <w:rsid w:val="004B5BD4"/>
    <w:pPr>
      <w:suppressLineNumbers/>
      <w:suppressAutoHyphens/>
      <w:spacing w:before="120" w:after="120" w:line="276" w:lineRule="auto"/>
    </w:pPr>
    <w:rPr>
      <w:rFonts w:ascii="Calibri" w:eastAsia="SimSun" w:hAnsi="Calibri" w:cs="Mangal"/>
      <w:i/>
      <w:iCs/>
      <w:kern w:val="1"/>
      <w:sz w:val="24"/>
      <w:szCs w:val="24"/>
      <w:lang w:val="es-CO" w:eastAsia="zh-CN"/>
    </w:rPr>
  </w:style>
  <w:style w:type="paragraph" w:customStyle="1" w:styleId="Encabezado14">
    <w:name w:val="Encabezado14"/>
    <w:basedOn w:val="Normal"/>
    <w:next w:val="Textoindependiente"/>
    <w:rsid w:val="004B5BD4"/>
    <w:pPr>
      <w:keepNext/>
      <w:suppressAutoHyphens/>
      <w:spacing w:before="240" w:after="120" w:line="276" w:lineRule="auto"/>
    </w:pPr>
    <w:rPr>
      <w:rFonts w:ascii="Arial" w:eastAsia="Arial Unicode MS" w:hAnsi="Arial" w:cs="Mangal"/>
      <w:kern w:val="1"/>
      <w:sz w:val="28"/>
      <w:szCs w:val="28"/>
      <w:lang w:val="es-CO" w:eastAsia="zh-CN"/>
    </w:rPr>
  </w:style>
  <w:style w:type="paragraph" w:customStyle="1" w:styleId="Epgrafe13">
    <w:name w:val="Epígrafe13"/>
    <w:basedOn w:val="Normal"/>
    <w:rsid w:val="004B5BD4"/>
    <w:pPr>
      <w:suppressLineNumbers/>
      <w:suppressAutoHyphens/>
      <w:spacing w:before="120" w:after="120" w:line="276" w:lineRule="auto"/>
    </w:pPr>
    <w:rPr>
      <w:rFonts w:ascii="Calibri" w:eastAsia="SimSun" w:hAnsi="Calibri" w:cs="Mangal"/>
      <w:i/>
      <w:iCs/>
      <w:kern w:val="1"/>
      <w:sz w:val="24"/>
      <w:szCs w:val="24"/>
      <w:lang w:val="es-CO" w:eastAsia="zh-CN"/>
    </w:rPr>
  </w:style>
  <w:style w:type="paragraph" w:customStyle="1" w:styleId="Encabezado15">
    <w:name w:val="Encabezado15"/>
    <w:basedOn w:val="Normal"/>
    <w:next w:val="Textoindependiente"/>
    <w:rsid w:val="004B5BD4"/>
    <w:pPr>
      <w:keepNext/>
      <w:suppressAutoHyphens/>
      <w:spacing w:before="240" w:after="120" w:line="276" w:lineRule="auto"/>
    </w:pPr>
    <w:rPr>
      <w:rFonts w:ascii="Arial" w:eastAsia="Arial Unicode MS" w:hAnsi="Arial" w:cs="Mangal"/>
      <w:kern w:val="1"/>
      <w:sz w:val="28"/>
      <w:szCs w:val="28"/>
      <w:lang w:val="es-CO" w:eastAsia="zh-CN"/>
    </w:rPr>
  </w:style>
  <w:style w:type="paragraph" w:customStyle="1" w:styleId="Epgrafe14">
    <w:name w:val="Epígrafe14"/>
    <w:basedOn w:val="Normal"/>
    <w:rsid w:val="004B5BD4"/>
    <w:pPr>
      <w:suppressLineNumbers/>
      <w:suppressAutoHyphens/>
      <w:spacing w:before="120" w:after="120" w:line="276" w:lineRule="auto"/>
    </w:pPr>
    <w:rPr>
      <w:rFonts w:ascii="Calibri" w:eastAsia="SimSun" w:hAnsi="Calibri" w:cs="Mangal"/>
      <w:i/>
      <w:iCs/>
      <w:kern w:val="1"/>
      <w:sz w:val="24"/>
      <w:szCs w:val="24"/>
      <w:lang w:val="es-CO" w:eastAsia="zh-CN"/>
    </w:rPr>
  </w:style>
  <w:style w:type="paragraph" w:customStyle="1" w:styleId="Encabezado16">
    <w:name w:val="Encabezado16"/>
    <w:basedOn w:val="Normal"/>
    <w:next w:val="Textoindependiente"/>
    <w:rsid w:val="004B5BD4"/>
    <w:pPr>
      <w:keepNext/>
      <w:suppressAutoHyphens/>
      <w:spacing w:before="240" w:after="120" w:line="276" w:lineRule="auto"/>
    </w:pPr>
    <w:rPr>
      <w:rFonts w:ascii="Arial" w:eastAsia="Arial Unicode MS" w:hAnsi="Arial" w:cs="Mangal"/>
      <w:kern w:val="1"/>
      <w:sz w:val="28"/>
      <w:szCs w:val="28"/>
      <w:lang w:val="es-CO" w:eastAsia="zh-CN"/>
    </w:rPr>
  </w:style>
  <w:style w:type="paragraph" w:customStyle="1" w:styleId="Epgrafe15">
    <w:name w:val="Epígrafe15"/>
    <w:basedOn w:val="Normal"/>
    <w:rsid w:val="004B5BD4"/>
    <w:pPr>
      <w:suppressLineNumbers/>
      <w:suppressAutoHyphens/>
      <w:spacing w:before="120" w:after="120" w:line="276" w:lineRule="auto"/>
    </w:pPr>
    <w:rPr>
      <w:rFonts w:ascii="Calibri" w:eastAsia="SimSun" w:hAnsi="Calibri" w:cs="Mangal"/>
      <w:i/>
      <w:iCs/>
      <w:kern w:val="1"/>
      <w:sz w:val="24"/>
      <w:szCs w:val="24"/>
      <w:lang w:val="es-CO" w:eastAsia="zh-CN"/>
    </w:rPr>
  </w:style>
  <w:style w:type="paragraph" w:customStyle="1" w:styleId="Encabezado17">
    <w:name w:val="Encabezado17"/>
    <w:basedOn w:val="Normal"/>
    <w:next w:val="Textoindependiente"/>
    <w:rsid w:val="004B5BD4"/>
    <w:pPr>
      <w:keepNext/>
      <w:suppressAutoHyphens/>
      <w:spacing w:before="240" w:after="120" w:line="276" w:lineRule="auto"/>
    </w:pPr>
    <w:rPr>
      <w:rFonts w:ascii="Arial" w:eastAsia="Arial Unicode MS" w:hAnsi="Arial" w:cs="Mangal"/>
      <w:kern w:val="1"/>
      <w:sz w:val="28"/>
      <w:szCs w:val="28"/>
      <w:lang w:val="es-CO" w:eastAsia="zh-CN"/>
    </w:rPr>
  </w:style>
  <w:style w:type="paragraph" w:customStyle="1" w:styleId="Epgrafe16">
    <w:name w:val="Epígrafe16"/>
    <w:basedOn w:val="Normal"/>
    <w:rsid w:val="004B5BD4"/>
    <w:pPr>
      <w:suppressLineNumbers/>
      <w:suppressAutoHyphens/>
      <w:spacing w:before="120" w:after="120" w:line="276" w:lineRule="auto"/>
    </w:pPr>
    <w:rPr>
      <w:rFonts w:ascii="Calibri" w:eastAsia="SimSun" w:hAnsi="Calibri" w:cs="Mangal"/>
      <w:i/>
      <w:iCs/>
      <w:kern w:val="1"/>
      <w:sz w:val="24"/>
      <w:szCs w:val="24"/>
      <w:lang w:val="es-CO" w:eastAsia="zh-CN"/>
    </w:rPr>
  </w:style>
  <w:style w:type="paragraph" w:customStyle="1" w:styleId="Encabezado18">
    <w:name w:val="Encabezado18"/>
    <w:basedOn w:val="Normal"/>
    <w:next w:val="Textoindependiente"/>
    <w:rsid w:val="004B5BD4"/>
    <w:pPr>
      <w:keepNext/>
      <w:suppressAutoHyphens/>
      <w:spacing w:before="240" w:after="120" w:line="276" w:lineRule="auto"/>
    </w:pPr>
    <w:rPr>
      <w:rFonts w:ascii="Arial" w:eastAsia="Arial Unicode MS" w:hAnsi="Arial" w:cs="Mangal"/>
      <w:kern w:val="1"/>
      <w:sz w:val="28"/>
      <w:szCs w:val="28"/>
      <w:lang w:val="es-CO" w:eastAsia="zh-CN"/>
    </w:rPr>
  </w:style>
  <w:style w:type="paragraph" w:customStyle="1" w:styleId="Epgrafe17">
    <w:name w:val="Epígrafe17"/>
    <w:basedOn w:val="Normal"/>
    <w:rsid w:val="004B5BD4"/>
    <w:pPr>
      <w:suppressLineNumbers/>
      <w:suppressAutoHyphens/>
      <w:spacing w:before="120" w:after="120" w:line="276" w:lineRule="auto"/>
    </w:pPr>
    <w:rPr>
      <w:rFonts w:ascii="Calibri" w:eastAsia="SimSun" w:hAnsi="Calibri" w:cs="Mangal"/>
      <w:i/>
      <w:iCs/>
      <w:kern w:val="1"/>
      <w:sz w:val="24"/>
      <w:szCs w:val="24"/>
      <w:lang w:val="es-CO" w:eastAsia="zh-CN"/>
    </w:rPr>
  </w:style>
  <w:style w:type="paragraph" w:customStyle="1" w:styleId="Encabezado19">
    <w:name w:val="Encabezado19"/>
    <w:basedOn w:val="Normal"/>
    <w:next w:val="Textoindependiente"/>
    <w:rsid w:val="004B5BD4"/>
    <w:pPr>
      <w:keepNext/>
      <w:suppressAutoHyphens/>
      <w:spacing w:before="240" w:after="120" w:line="276" w:lineRule="auto"/>
    </w:pPr>
    <w:rPr>
      <w:rFonts w:ascii="Arial" w:eastAsia="Arial Unicode MS" w:hAnsi="Arial" w:cs="Mangal"/>
      <w:kern w:val="1"/>
      <w:sz w:val="28"/>
      <w:szCs w:val="28"/>
      <w:lang w:val="es-CO" w:eastAsia="zh-CN"/>
    </w:rPr>
  </w:style>
  <w:style w:type="paragraph" w:customStyle="1" w:styleId="Epgrafe18">
    <w:name w:val="Epígrafe18"/>
    <w:basedOn w:val="Normal"/>
    <w:rsid w:val="004B5BD4"/>
    <w:pPr>
      <w:suppressLineNumbers/>
      <w:suppressAutoHyphens/>
      <w:spacing w:before="120" w:after="120" w:line="276" w:lineRule="auto"/>
    </w:pPr>
    <w:rPr>
      <w:rFonts w:ascii="Calibri" w:eastAsia="SimSun" w:hAnsi="Calibri" w:cs="Mangal"/>
      <w:i/>
      <w:iCs/>
      <w:kern w:val="1"/>
      <w:sz w:val="24"/>
      <w:szCs w:val="24"/>
      <w:lang w:val="es-CO" w:eastAsia="zh-CN"/>
    </w:rPr>
  </w:style>
  <w:style w:type="paragraph" w:customStyle="1" w:styleId="Encabezado20">
    <w:name w:val="Encabezado20"/>
    <w:basedOn w:val="Normal"/>
    <w:next w:val="Textoindependiente"/>
    <w:rsid w:val="004B5BD4"/>
    <w:pPr>
      <w:keepNext/>
      <w:suppressAutoHyphens/>
      <w:spacing w:before="240" w:after="120" w:line="276" w:lineRule="auto"/>
    </w:pPr>
    <w:rPr>
      <w:rFonts w:ascii="Arial" w:eastAsia="Arial Unicode MS" w:hAnsi="Arial" w:cs="Mangal"/>
      <w:kern w:val="1"/>
      <w:sz w:val="28"/>
      <w:szCs w:val="28"/>
      <w:lang w:val="es-CO" w:eastAsia="zh-CN"/>
    </w:rPr>
  </w:style>
  <w:style w:type="paragraph" w:customStyle="1" w:styleId="Encabezado21">
    <w:name w:val="Encabezado21"/>
    <w:basedOn w:val="Normal"/>
    <w:next w:val="Textoindependiente"/>
    <w:rsid w:val="004B5BD4"/>
    <w:pPr>
      <w:keepNext/>
      <w:suppressAutoHyphens/>
      <w:spacing w:before="240" w:after="120" w:line="276" w:lineRule="auto"/>
    </w:pPr>
    <w:rPr>
      <w:rFonts w:ascii="Arial" w:eastAsia="Arial Unicode MS" w:hAnsi="Arial" w:cs="Mangal"/>
      <w:kern w:val="1"/>
      <w:sz w:val="28"/>
      <w:szCs w:val="28"/>
      <w:lang w:val="es-CO" w:eastAsia="zh-CN"/>
    </w:rPr>
  </w:style>
  <w:style w:type="paragraph" w:customStyle="1" w:styleId="Epgrafe">
    <w:name w:val="Epígrafe"/>
    <w:basedOn w:val="Normal"/>
    <w:rsid w:val="004B5BD4"/>
    <w:pPr>
      <w:suppressLineNumbers/>
      <w:suppressAutoHyphens/>
      <w:spacing w:before="120" w:after="120" w:line="276" w:lineRule="auto"/>
    </w:pPr>
    <w:rPr>
      <w:rFonts w:ascii="Calibri" w:eastAsia="SimSun" w:hAnsi="Calibri" w:cs="Mangal"/>
      <w:i/>
      <w:iCs/>
      <w:kern w:val="1"/>
      <w:sz w:val="24"/>
      <w:szCs w:val="24"/>
      <w:lang w:val="es-CO" w:eastAsia="zh-CN"/>
    </w:rPr>
  </w:style>
  <w:style w:type="paragraph" w:styleId="Lista2">
    <w:name w:val="List 2"/>
    <w:basedOn w:val="Normal"/>
    <w:uiPriority w:val="99"/>
    <w:unhideWhenUsed/>
    <w:rsid w:val="004B5BD4"/>
    <w:pPr>
      <w:suppressAutoHyphens/>
      <w:spacing w:after="200" w:line="276" w:lineRule="auto"/>
      <w:ind w:left="566" w:hanging="283"/>
      <w:contextualSpacing/>
    </w:pPr>
    <w:rPr>
      <w:rFonts w:ascii="Calibri" w:eastAsia="SimSun" w:hAnsi="Calibri" w:cs="font310"/>
      <w:kern w:val="1"/>
      <w:lang w:val="es-CO" w:eastAsia="zh-CN"/>
    </w:rPr>
  </w:style>
  <w:style w:type="paragraph" w:styleId="Lista3">
    <w:name w:val="List 3"/>
    <w:basedOn w:val="Normal"/>
    <w:uiPriority w:val="99"/>
    <w:unhideWhenUsed/>
    <w:rsid w:val="004B5BD4"/>
    <w:pPr>
      <w:suppressAutoHyphens/>
      <w:spacing w:after="200" w:line="276" w:lineRule="auto"/>
      <w:ind w:left="849" w:hanging="283"/>
      <w:contextualSpacing/>
    </w:pPr>
    <w:rPr>
      <w:rFonts w:ascii="Calibri" w:eastAsia="SimSun" w:hAnsi="Calibri" w:cs="font310"/>
      <w:kern w:val="1"/>
      <w:lang w:val="es-CO" w:eastAsia="zh-CN"/>
    </w:rPr>
  </w:style>
  <w:style w:type="paragraph" w:styleId="Saludo">
    <w:name w:val="Salutation"/>
    <w:basedOn w:val="Normal"/>
    <w:next w:val="Normal"/>
    <w:link w:val="SaludoCar"/>
    <w:uiPriority w:val="99"/>
    <w:unhideWhenUsed/>
    <w:rsid w:val="004B5BD4"/>
    <w:pPr>
      <w:suppressAutoHyphens/>
      <w:spacing w:after="200" w:line="276" w:lineRule="auto"/>
    </w:pPr>
    <w:rPr>
      <w:rFonts w:ascii="Calibri" w:eastAsia="SimSun" w:hAnsi="Calibri" w:cs="font310"/>
      <w:kern w:val="1"/>
      <w:lang w:val="es-CO" w:eastAsia="zh-CN"/>
    </w:rPr>
  </w:style>
  <w:style w:type="character" w:customStyle="1" w:styleId="SaludoCar">
    <w:name w:val="Saludo Car"/>
    <w:basedOn w:val="Fuentedeprrafopredeter"/>
    <w:link w:val="Saludo"/>
    <w:uiPriority w:val="99"/>
    <w:rsid w:val="004B5BD4"/>
    <w:rPr>
      <w:rFonts w:ascii="Calibri" w:eastAsia="SimSun" w:hAnsi="Calibri" w:cs="font310"/>
      <w:kern w:val="1"/>
      <w:lang w:val="es-CO" w:eastAsia="zh-CN"/>
    </w:rPr>
  </w:style>
  <w:style w:type="paragraph" w:styleId="Listaconvietas2">
    <w:name w:val="List Bullet 2"/>
    <w:basedOn w:val="Normal"/>
    <w:uiPriority w:val="99"/>
    <w:unhideWhenUsed/>
    <w:rsid w:val="004B5BD4"/>
    <w:pPr>
      <w:numPr>
        <w:numId w:val="37"/>
      </w:numPr>
      <w:suppressAutoHyphens/>
      <w:spacing w:after="200" w:line="276" w:lineRule="auto"/>
      <w:contextualSpacing/>
    </w:pPr>
    <w:rPr>
      <w:rFonts w:ascii="Calibri" w:eastAsia="SimSun" w:hAnsi="Calibri" w:cs="font310"/>
      <w:kern w:val="1"/>
      <w:lang w:val="es-CO" w:eastAsia="zh-CN"/>
    </w:rPr>
  </w:style>
  <w:style w:type="paragraph" w:styleId="Continuarlista">
    <w:name w:val="List Continue"/>
    <w:basedOn w:val="Normal"/>
    <w:uiPriority w:val="99"/>
    <w:unhideWhenUsed/>
    <w:rsid w:val="004B5BD4"/>
    <w:pPr>
      <w:suppressAutoHyphens/>
      <w:spacing w:after="120" w:line="276" w:lineRule="auto"/>
      <w:ind w:left="283"/>
      <w:contextualSpacing/>
    </w:pPr>
    <w:rPr>
      <w:rFonts w:ascii="Calibri" w:eastAsia="SimSun" w:hAnsi="Calibri" w:cs="font310"/>
      <w:kern w:val="1"/>
      <w:lang w:val="es-CO" w:eastAsia="zh-CN"/>
    </w:rPr>
  </w:style>
  <w:style w:type="paragraph" w:customStyle="1" w:styleId="Direccininterior">
    <w:name w:val="Dirección interior"/>
    <w:basedOn w:val="Normal"/>
    <w:rsid w:val="004B5BD4"/>
    <w:pPr>
      <w:suppressAutoHyphens/>
      <w:spacing w:after="200" w:line="276" w:lineRule="auto"/>
    </w:pPr>
    <w:rPr>
      <w:rFonts w:ascii="Calibri" w:eastAsia="SimSun" w:hAnsi="Calibri" w:cs="font310"/>
      <w:kern w:val="1"/>
      <w:lang w:val="es-CO" w:eastAsia="zh-CN"/>
    </w:rPr>
  </w:style>
  <w:style w:type="paragraph" w:customStyle="1" w:styleId="1">
    <w:name w:val="1"/>
    <w:basedOn w:val="Normal"/>
    <w:next w:val="Normal"/>
    <w:uiPriority w:val="10"/>
    <w:qFormat/>
    <w:rsid w:val="004B5BD4"/>
    <w:pPr>
      <w:suppressAutoHyphens/>
      <w:spacing w:before="240" w:after="60" w:line="276" w:lineRule="auto"/>
      <w:jc w:val="center"/>
      <w:outlineLvl w:val="0"/>
    </w:pPr>
    <w:rPr>
      <w:rFonts w:ascii="Calibri Light" w:eastAsia="Times New Roman" w:hAnsi="Calibri Light" w:cs="Times New Roman"/>
      <w:b/>
      <w:bCs/>
      <w:kern w:val="28"/>
      <w:sz w:val="32"/>
      <w:szCs w:val="32"/>
      <w:lang w:val="es-CO" w:eastAsia="zh-CN"/>
    </w:rPr>
  </w:style>
  <w:style w:type="character" w:customStyle="1" w:styleId="PuestoCar1">
    <w:name w:val="Puesto Car1"/>
    <w:link w:val="Puesto"/>
    <w:uiPriority w:val="10"/>
    <w:rsid w:val="004B5BD4"/>
    <w:rPr>
      <w:rFonts w:ascii="Calibri Light" w:eastAsia="Times New Roman" w:hAnsi="Calibri Light" w:cs="Times New Roman"/>
      <w:b/>
      <w:bCs/>
      <w:kern w:val="28"/>
      <w:sz w:val="32"/>
      <w:szCs w:val="32"/>
      <w:lang w:val="es-CO" w:eastAsia="zh-CN"/>
    </w:rPr>
  </w:style>
  <w:style w:type="paragraph" w:styleId="Puesto">
    <w:name w:val="Title"/>
    <w:basedOn w:val="Normal"/>
    <w:next w:val="Normal"/>
    <w:link w:val="PuestoCar1"/>
    <w:uiPriority w:val="10"/>
    <w:qFormat/>
    <w:rsid w:val="004B5BD4"/>
    <w:pPr>
      <w:spacing w:after="0" w:line="240" w:lineRule="auto"/>
      <w:contextualSpacing/>
    </w:pPr>
    <w:rPr>
      <w:rFonts w:ascii="Calibri Light" w:eastAsia="Times New Roman" w:hAnsi="Calibri Light" w:cs="Times New Roman"/>
      <w:b/>
      <w:bCs/>
      <w:kern w:val="28"/>
      <w:sz w:val="32"/>
      <w:szCs w:val="32"/>
      <w:lang w:val="es-CO" w:eastAsia="zh-CN"/>
    </w:rPr>
  </w:style>
  <w:style w:type="paragraph" w:styleId="Sangradetextonormal">
    <w:name w:val="Body Text Indent"/>
    <w:basedOn w:val="Normal"/>
    <w:link w:val="SangradetextonormalCar"/>
    <w:uiPriority w:val="99"/>
    <w:unhideWhenUsed/>
    <w:rsid w:val="004B5BD4"/>
    <w:pPr>
      <w:suppressAutoHyphens/>
      <w:spacing w:after="120" w:line="276" w:lineRule="auto"/>
      <w:ind w:left="283"/>
    </w:pPr>
    <w:rPr>
      <w:rFonts w:ascii="Calibri" w:eastAsia="SimSun" w:hAnsi="Calibri" w:cs="font310"/>
      <w:kern w:val="1"/>
      <w:lang w:val="es-CO" w:eastAsia="zh-CN"/>
    </w:rPr>
  </w:style>
  <w:style w:type="character" w:customStyle="1" w:styleId="SangradetextonormalCar">
    <w:name w:val="Sangría de texto normal Car"/>
    <w:basedOn w:val="Fuentedeprrafopredeter"/>
    <w:link w:val="Sangradetextonormal"/>
    <w:uiPriority w:val="99"/>
    <w:rsid w:val="004B5BD4"/>
    <w:rPr>
      <w:rFonts w:ascii="Calibri" w:eastAsia="SimSun" w:hAnsi="Calibri" w:cs="font310"/>
      <w:kern w:val="1"/>
      <w:lang w:val="es-CO" w:eastAsia="zh-CN"/>
    </w:rPr>
  </w:style>
  <w:style w:type="paragraph" w:customStyle="1" w:styleId="Lneadereferencia">
    <w:name w:val="Línea de referencia"/>
    <w:basedOn w:val="Textoindependiente"/>
    <w:rsid w:val="004B5BD4"/>
  </w:style>
  <w:style w:type="paragraph" w:styleId="Textoindependienteprimerasangra2">
    <w:name w:val="Body Text First Indent 2"/>
    <w:basedOn w:val="Sangradetextonormal"/>
    <w:link w:val="Textoindependienteprimerasangra2Car"/>
    <w:uiPriority w:val="99"/>
    <w:unhideWhenUsed/>
    <w:rsid w:val="004B5BD4"/>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4B5BD4"/>
    <w:rPr>
      <w:rFonts w:ascii="Calibri" w:eastAsia="SimSun" w:hAnsi="Calibri" w:cs="font310"/>
      <w:kern w:val="1"/>
      <w:lang w:val="es-CO" w:eastAsia="zh-CN"/>
    </w:rPr>
  </w:style>
  <w:style w:type="character" w:styleId="Refdecomentario">
    <w:name w:val="annotation reference"/>
    <w:uiPriority w:val="99"/>
    <w:semiHidden/>
    <w:unhideWhenUsed/>
    <w:rsid w:val="004B5BD4"/>
    <w:rPr>
      <w:sz w:val="16"/>
      <w:szCs w:val="16"/>
    </w:rPr>
  </w:style>
  <w:style w:type="character" w:customStyle="1" w:styleId="PuestoCar">
    <w:name w:val="Puesto Car"/>
    <w:basedOn w:val="Fuentedeprrafopredeter"/>
    <w:uiPriority w:val="10"/>
    <w:rsid w:val="004B5BD4"/>
    <w:rPr>
      <w:rFonts w:asciiTheme="majorHAnsi" w:eastAsiaTheme="majorEastAsia" w:hAnsiTheme="majorHAnsi" w:cstheme="majorBidi"/>
      <w:spacing w:val="-10"/>
      <w:kern w:val="28"/>
      <w:sz w:val="56"/>
      <w:szCs w:val="56"/>
    </w:rPr>
  </w:style>
  <w:style w:type="table" w:styleId="Tabladecuadrcula3-nfasis5">
    <w:name w:val="Grid Table 3 Accent 5"/>
    <w:basedOn w:val="Tablanormal"/>
    <w:uiPriority w:val="48"/>
    <w:rsid w:val="00B95234"/>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Tabladecuadrcula4-nfasis5">
    <w:name w:val="Grid Table 4 Accent 5"/>
    <w:basedOn w:val="Tablanormal"/>
    <w:uiPriority w:val="49"/>
    <w:rsid w:val="00B95234"/>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291836">
      <w:bodyDiv w:val="1"/>
      <w:marLeft w:val="0"/>
      <w:marRight w:val="0"/>
      <w:marTop w:val="0"/>
      <w:marBottom w:val="0"/>
      <w:divBdr>
        <w:top w:val="none" w:sz="0" w:space="0" w:color="auto"/>
        <w:left w:val="none" w:sz="0" w:space="0" w:color="auto"/>
        <w:bottom w:val="none" w:sz="0" w:space="0" w:color="auto"/>
        <w:right w:val="none" w:sz="0" w:space="0" w:color="auto"/>
      </w:divBdr>
    </w:div>
    <w:div w:id="589701875">
      <w:bodyDiv w:val="1"/>
      <w:marLeft w:val="0"/>
      <w:marRight w:val="0"/>
      <w:marTop w:val="0"/>
      <w:marBottom w:val="0"/>
      <w:divBdr>
        <w:top w:val="none" w:sz="0" w:space="0" w:color="auto"/>
        <w:left w:val="none" w:sz="0" w:space="0" w:color="auto"/>
        <w:bottom w:val="none" w:sz="0" w:space="0" w:color="auto"/>
        <w:right w:val="none" w:sz="0" w:space="0" w:color="auto"/>
      </w:divBdr>
    </w:div>
    <w:div w:id="783036605">
      <w:bodyDiv w:val="1"/>
      <w:marLeft w:val="0"/>
      <w:marRight w:val="0"/>
      <w:marTop w:val="0"/>
      <w:marBottom w:val="0"/>
      <w:divBdr>
        <w:top w:val="none" w:sz="0" w:space="0" w:color="auto"/>
        <w:left w:val="none" w:sz="0" w:space="0" w:color="auto"/>
        <w:bottom w:val="none" w:sz="0" w:space="0" w:color="auto"/>
        <w:right w:val="none" w:sz="0" w:space="0" w:color="auto"/>
      </w:divBdr>
    </w:div>
    <w:div w:id="792098456">
      <w:bodyDiv w:val="1"/>
      <w:marLeft w:val="0"/>
      <w:marRight w:val="0"/>
      <w:marTop w:val="0"/>
      <w:marBottom w:val="0"/>
      <w:divBdr>
        <w:top w:val="none" w:sz="0" w:space="0" w:color="auto"/>
        <w:left w:val="none" w:sz="0" w:space="0" w:color="auto"/>
        <w:bottom w:val="none" w:sz="0" w:space="0" w:color="auto"/>
        <w:right w:val="none" w:sz="0" w:space="0" w:color="auto"/>
      </w:divBdr>
    </w:div>
    <w:div w:id="924876763">
      <w:bodyDiv w:val="1"/>
      <w:marLeft w:val="0"/>
      <w:marRight w:val="0"/>
      <w:marTop w:val="0"/>
      <w:marBottom w:val="0"/>
      <w:divBdr>
        <w:top w:val="none" w:sz="0" w:space="0" w:color="auto"/>
        <w:left w:val="none" w:sz="0" w:space="0" w:color="auto"/>
        <w:bottom w:val="none" w:sz="0" w:space="0" w:color="auto"/>
        <w:right w:val="none" w:sz="0" w:space="0" w:color="auto"/>
      </w:divBdr>
    </w:div>
    <w:div w:id="1170369523">
      <w:bodyDiv w:val="1"/>
      <w:marLeft w:val="0"/>
      <w:marRight w:val="0"/>
      <w:marTop w:val="0"/>
      <w:marBottom w:val="0"/>
      <w:divBdr>
        <w:top w:val="none" w:sz="0" w:space="0" w:color="auto"/>
        <w:left w:val="none" w:sz="0" w:space="0" w:color="auto"/>
        <w:bottom w:val="none" w:sz="0" w:space="0" w:color="auto"/>
        <w:right w:val="none" w:sz="0" w:space="0" w:color="auto"/>
      </w:divBdr>
    </w:div>
    <w:div w:id="1394503749">
      <w:bodyDiv w:val="1"/>
      <w:marLeft w:val="0"/>
      <w:marRight w:val="0"/>
      <w:marTop w:val="0"/>
      <w:marBottom w:val="0"/>
      <w:divBdr>
        <w:top w:val="none" w:sz="0" w:space="0" w:color="auto"/>
        <w:left w:val="none" w:sz="0" w:space="0" w:color="auto"/>
        <w:bottom w:val="none" w:sz="0" w:space="0" w:color="auto"/>
        <w:right w:val="none" w:sz="0" w:space="0" w:color="auto"/>
      </w:divBdr>
    </w:div>
    <w:div w:id="1411193661">
      <w:bodyDiv w:val="1"/>
      <w:marLeft w:val="0"/>
      <w:marRight w:val="0"/>
      <w:marTop w:val="0"/>
      <w:marBottom w:val="0"/>
      <w:divBdr>
        <w:top w:val="none" w:sz="0" w:space="0" w:color="auto"/>
        <w:left w:val="none" w:sz="0" w:space="0" w:color="auto"/>
        <w:bottom w:val="none" w:sz="0" w:space="0" w:color="auto"/>
        <w:right w:val="none" w:sz="0" w:space="0" w:color="auto"/>
      </w:divBdr>
    </w:div>
    <w:div w:id="1459840389">
      <w:bodyDiv w:val="1"/>
      <w:marLeft w:val="0"/>
      <w:marRight w:val="0"/>
      <w:marTop w:val="0"/>
      <w:marBottom w:val="0"/>
      <w:divBdr>
        <w:top w:val="none" w:sz="0" w:space="0" w:color="auto"/>
        <w:left w:val="none" w:sz="0" w:space="0" w:color="auto"/>
        <w:bottom w:val="none" w:sz="0" w:space="0" w:color="auto"/>
        <w:right w:val="none" w:sz="0" w:space="0" w:color="auto"/>
      </w:divBdr>
    </w:div>
    <w:div w:id="1471635686">
      <w:bodyDiv w:val="1"/>
      <w:marLeft w:val="0"/>
      <w:marRight w:val="0"/>
      <w:marTop w:val="0"/>
      <w:marBottom w:val="0"/>
      <w:divBdr>
        <w:top w:val="none" w:sz="0" w:space="0" w:color="auto"/>
        <w:left w:val="none" w:sz="0" w:space="0" w:color="auto"/>
        <w:bottom w:val="none" w:sz="0" w:space="0" w:color="auto"/>
        <w:right w:val="none" w:sz="0" w:space="0" w:color="auto"/>
      </w:divBdr>
    </w:div>
    <w:div w:id="2004115373">
      <w:bodyDiv w:val="1"/>
      <w:marLeft w:val="0"/>
      <w:marRight w:val="0"/>
      <w:marTop w:val="0"/>
      <w:marBottom w:val="0"/>
      <w:divBdr>
        <w:top w:val="none" w:sz="0" w:space="0" w:color="auto"/>
        <w:left w:val="none" w:sz="0" w:space="0" w:color="auto"/>
        <w:bottom w:val="none" w:sz="0" w:space="0" w:color="auto"/>
        <w:right w:val="none" w:sz="0" w:space="0" w:color="auto"/>
      </w:divBdr>
    </w:div>
    <w:div w:id="2007514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image" Target="media/image7.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mailto:planeacion@armenia.gov.co"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D1FA87-5E15-4A7B-B492-6D20E25B9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TotalTime>
  <Pages>1</Pages>
  <Words>7592</Words>
  <Characters>41761</Characters>
  <Application>Microsoft Office Word</Application>
  <DocSecurity>0</DocSecurity>
  <Lines>348</Lines>
  <Paragraphs>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dc:creator>
  <cp:keywords/>
  <dc:description/>
  <cp:lastModifiedBy>DAPM-30-DELL</cp:lastModifiedBy>
  <cp:revision>35</cp:revision>
  <cp:lastPrinted>2021-11-10T15:49:00Z</cp:lastPrinted>
  <dcterms:created xsi:type="dcterms:W3CDTF">2021-08-18T19:46:00Z</dcterms:created>
  <dcterms:modified xsi:type="dcterms:W3CDTF">2021-11-10T20:30:00Z</dcterms:modified>
</cp:coreProperties>
</file>